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0828" w:rsidRPr="00CD6F3A" w:rsidRDefault="00090750" w:rsidP="005F653F">
      <w:pPr>
        <w:pStyle w:val="12"/>
        <w:tabs>
          <w:tab w:val="left" w:pos="1560"/>
        </w:tabs>
        <w:ind w:firstLine="0"/>
        <w:jc w:val="right"/>
        <w:rPr>
          <w:noProof/>
          <w:sz w:val="24"/>
          <w:szCs w:val="24"/>
        </w:rPr>
      </w:pPr>
      <w:r>
        <w:rPr>
          <w:noProof/>
          <w:sz w:val="24"/>
          <w:szCs w:val="24"/>
        </w:rPr>
        <w:t xml:space="preserve"> </w:t>
      </w:r>
      <w:r w:rsidR="00F80828" w:rsidRPr="00CD6F3A">
        <w:rPr>
          <w:noProof/>
          <w:sz w:val="24"/>
          <w:szCs w:val="24"/>
        </w:rPr>
        <w:t>Проект</w:t>
      </w:r>
    </w:p>
    <w:p w:rsidR="00161B4F" w:rsidRPr="00CD6F3A" w:rsidRDefault="00161B4F" w:rsidP="005F653F">
      <w:pPr>
        <w:pStyle w:val="12"/>
        <w:tabs>
          <w:tab w:val="left" w:pos="1560"/>
        </w:tabs>
        <w:ind w:firstLine="0"/>
        <w:jc w:val="center"/>
        <w:rPr>
          <w:noProof/>
          <w:sz w:val="24"/>
          <w:szCs w:val="24"/>
        </w:rPr>
      </w:pPr>
    </w:p>
    <w:p w:rsidR="00321EB4" w:rsidRPr="00CD6F3A" w:rsidRDefault="00A80771" w:rsidP="005F653F">
      <w:pPr>
        <w:pStyle w:val="12"/>
        <w:tabs>
          <w:tab w:val="left" w:pos="1560"/>
        </w:tabs>
        <w:ind w:firstLine="0"/>
        <w:jc w:val="center"/>
        <w:rPr>
          <w:b/>
          <w:sz w:val="24"/>
          <w:szCs w:val="24"/>
        </w:rPr>
      </w:pPr>
      <w:r w:rsidRPr="00CD6F3A">
        <w:rPr>
          <w:noProof/>
          <w:sz w:val="24"/>
          <w:szCs w:val="24"/>
        </w:rPr>
        <w:t xml:space="preserve">Изображение </w:t>
      </w:r>
      <w:r w:rsidR="00086645" w:rsidRPr="00CD6F3A">
        <w:rPr>
          <w:noProof/>
          <w:sz w:val="24"/>
          <w:szCs w:val="24"/>
        </w:rPr>
        <w:t>Г</w:t>
      </w:r>
      <w:r w:rsidRPr="00CD6F3A">
        <w:rPr>
          <w:noProof/>
          <w:sz w:val="24"/>
          <w:szCs w:val="24"/>
        </w:rPr>
        <w:t>осударственного</w:t>
      </w:r>
      <w:r w:rsidR="00F141F3" w:rsidRPr="00CD6F3A">
        <w:rPr>
          <w:noProof/>
          <w:sz w:val="24"/>
          <w:szCs w:val="24"/>
        </w:rPr>
        <w:t xml:space="preserve"> </w:t>
      </w:r>
      <w:r w:rsidR="00321EB4" w:rsidRPr="00CD6F3A">
        <w:rPr>
          <w:noProof/>
          <w:sz w:val="24"/>
          <w:szCs w:val="24"/>
        </w:rPr>
        <w:t>Герб</w:t>
      </w:r>
      <w:r w:rsidRPr="00CD6F3A">
        <w:rPr>
          <w:noProof/>
          <w:sz w:val="24"/>
          <w:szCs w:val="24"/>
        </w:rPr>
        <w:t>а</w:t>
      </w:r>
      <w:r w:rsidR="00321EB4" w:rsidRPr="00CD6F3A">
        <w:rPr>
          <w:noProof/>
          <w:sz w:val="24"/>
          <w:szCs w:val="24"/>
        </w:rPr>
        <w:t xml:space="preserve"> Республики Казахстан</w:t>
      </w:r>
    </w:p>
    <w:p w:rsidR="00173D3F" w:rsidRPr="00CD6F3A" w:rsidRDefault="00173D3F" w:rsidP="005F653F">
      <w:pPr>
        <w:pStyle w:val="12"/>
        <w:tabs>
          <w:tab w:val="left" w:pos="1560"/>
        </w:tabs>
        <w:ind w:firstLine="0"/>
        <w:jc w:val="center"/>
        <w:rPr>
          <w:b/>
          <w:sz w:val="24"/>
          <w:szCs w:val="24"/>
        </w:rPr>
      </w:pPr>
    </w:p>
    <w:p w:rsidR="00173D3F" w:rsidRPr="00CD6F3A" w:rsidRDefault="00DC3638" w:rsidP="005F653F">
      <w:pPr>
        <w:pStyle w:val="12"/>
        <w:pBdr>
          <w:bottom w:val="single" w:sz="12" w:space="0" w:color="auto"/>
        </w:pBdr>
        <w:tabs>
          <w:tab w:val="left" w:pos="0"/>
        </w:tabs>
        <w:ind w:firstLine="0"/>
        <w:jc w:val="center"/>
        <w:outlineLvl w:val="0"/>
        <w:rPr>
          <w:b/>
          <w:sz w:val="24"/>
          <w:szCs w:val="24"/>
        </w:rPr>
      </w:pPr>
      <w:r w:rsidRPr="00CD6F3A">
        <w:rPr>
          <w:b/>
          <w:sz w:val="24"/>
          <w:szCs w:val="24"/>
        </w:rPr>
        <w:t>НАЦИОНАЛЬН</w:t>
      </w:r>
      <w:r w:rsidR="00173D3F" w:rsidRPr="00CD6F3A">
        <w:rPr>
          <w:b/>
          <w:sz w:val="24"/>
          <w:szCs w:val="24"/>
        </w:rPr>
        <w:t>ЫЙ СТАНДАРТ РЕСПУБЛИКИ КАЗАХСТАН</w:t>
      </w:r>
    </w:p>
    <w:p w:rsidR="00173D3F" w:rsidRPr="00CD6F3A" w:rsidRDefault="00173D3F" w:rsidP="005F653F">
      <w:pPr>
        <w:pStyle w:val="12"/>
        <w:tabs>
          <w:tab w:val="left" w:pos="0"/>
        </w:tabs>
        <w:ind w:firstLine="0"/>
        <w:jc w:val="center"/>
        <w:outlineLvl w:val="0"/>
        <w:rPr>
          <w:b/>
          <w:sz w:val="24"/>
          <w:szCs w:val="24"/>
          <w:lang w:val="kk-KZ"/>
        </w:rPr>
      </w:pPr>
    </w:p>
    <w:p w:rsidR="00173D3F" w:rsidRPr="00CD6F3A" w:rsidRDefault="00173D3F" w:rsidP="005F653F">
      <w:pPr>
        <w:pStyle w:val="12"/>
        <w:tabs>
          <w:tab w:val="left" w:pos="1560"/>
        </w:tabs>
        <w:ind w:firstLine="0"/>
        <w:jc w:val="center"/>
        <w:rPr>
          <w:b/>
          <w:sz w:val="24"/>
          <w:szCs w:val="24"/>
        </w:rPr>
      </w:pPr>
    </w:p>
    <w:p w:rsidR="00173D3F" w:rsidRPr="00CD6F3A" w:rsidRDefault="00173D3F" w:rsidP="005F653F">
      <w:pPr>
        <w:pStyle w:val="12"/>
        <w:tabs>
          <w:tab w:val="left" w:pos="1560"/>
        </w:tabs>
        <w:ind w:firstLine="0"/>
        <w:jc w:val="center"/>
        <w:rPr>
          <w:b/>
          <w:sz w:val="24"/>
          <w:szCs w:val="24"/>
        </w:rPr>
      </w:pPr>
    </w:p>
    <w:p w:rsidR="000A0332" w:rsidRPr="00CD6F3A" w:rsidRDefault="000A0332" w:rsidP="005F653F">
      <w:pPr>
        <w:pStyle w:val="12"/>
        <w:tabs>
          <w:tab w:val="left" w:pos="1560"/>
        </w:tabs>
        <w:ind w:firstLine="0"/>
        <w:jc w:val="center"/>
        <w:rPr>
          <w:b/>
          <w:sz w:val="24"/>
          <w:szCs w:val="24"/>
        </w:rPr>
      </w:pPr>
    </w:p>
    <w:p w:rsidR="000A0332" w:rsidRPr="00CD6F3A" w:rsidRDefault="000A0332" w:rsidP="005F653F">
      <w:pPr>
        <w:pStyle w:val="12"/>
        <w:tabs>
          <w:tab w:val="left" w:pos="1560"/>
        </w:tabs>
        <w:ind w:firstLine="0"/>
        <w:jc w:val="center"/>
        <w:rPr>
          <w:b/>
          <w:sz w:val="24"/>
          <w:szCs w:val="24"/>
        </w:rPr>
      </w:pPr>
    </w:p>
    <w:p w:rsidR="00173D3F" w:rsidRPr="00CD6F3A" w:rsidRDefault="00173D3F" w:rsidP="005F653F">
      <w:pPr>
        <w:pStyle w:val="12"/>
        <w:tabs>
          <w:tab w:val="left" w:pos="1560"/>
        </w:tabs>
        <w:ind w:firstLine="0"/>
        <w:jc w:val="center"/>
        <w:rPr>
          <w:b/>
          <w:sz w:val="24"/>
          <w:szCs w:val="24"/>
          <w:lang w:val="kk-KZ"/>
        </w:rPr>
      </w:pPr>
    </w:p>
    <w:p w:rsidR="00901A6D" w:rsidRPr="00CD6F3A" w:rsidRDefault="00901A6D" w:rsidP="005F653F">
      <w:pPr>
        <w:pStyle w:val="12"/>
        <w:tabs>
          <w:tab w:val="left" w:pos="1560"/>
        </w:tabs>
        <w:ind w:firstLine="0"/>
        <w:jc w:val="center"/>
        <w:rPr>
          <w:b/>
          <w:sz w:val="24"/>
          <w:szCs w:val="24"/>
          <w:lang w:val="kk-KZ"/>
        </w:rPr>
      </w:pPr>
    </w:p>
    <w:p w:rsidR="00216ECE" w:rsidRPr="00CD6F3A" w:rsidRDefault="00BD584F" w:rsidP="005F653F">
      <w:pPr>
        <w:ind w:firstLine="0"/>
        <w:jc w:val="cente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Энергоэффективность зданий. Вентиляция в зданиях</w:t>
      </w:r>
    </w:p>
    <w:p w:rsidR="00BD584F" w:rsidRPr="00CD6F3A" w:rsidRDefault="00BD584F" w:rsidP="005F653F">
      <w:pPr>
        <w:ind w:firstLine="0"/>
        <w:rPr>
          <w:rFonts w:ascii="Times New Roman" w:hAnsi="Times New Roman" w:cs="Times New Roman"/>
          <w:b/>
          <w:bCs/>
          <w:sz w:val="24"/>
          <w:szCs w:val="24"/>
        </w:rPr>
      </w:pPr>
    </w:p>
    <w:p w:rsidR="00216ECE" w:rsidRPr="00CD6F3A" w:rsidRDefault="00C73C93"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Часть 1</w:t>
      </w:r>
    </w:p>
    <w:p w:rsidR="00216ECE" w:rsidRPr="00CD6F3A" w:rsidRDefault="00216ECE" w:rsidP="005F653F">
      <w:pPr>
        <w:ind w:firstLine="0"/>
        <w:jc w:val="center"/>
        <w:rPr>
          <w:rFonts w:ascii="Times New Roman" w:hAnsi="Times New Roman" w:cs="Times New Roman"/>
          <w:b/>
          <w:bCs/>
          <w:sz w:val="24"/>
          <w:szCs w:val="24"/>
        </w:rPr>
      </w:pPr>
    </w:p>
    <w:p w:rsidR="00EE7714" w:rsidRPr="00CD6F3A" w:rsidRDefault="00990995" w:rsidP="005F653F">
      <w:pPr>
        <w:ind w:firstLine="0"/>
        <w:jc w:val="center"/>
        <w:rPr>
          <w:rFonts w:ascii="Times New Roman" w:hAnsi="Times New Roman" w:cs="Times New Roman"/>
          <w:b/>
          <w:bCs/>
          <w:spacing w:val="20"/>
          <w:sz w:val="24"/>
          <w:szCs w:val="24"/>
          <w:lang w:val="en-US"/>
        </w:rPr>
      </w:pPr>
      <w:r w:rsidRPr="00CD6F3A">
        <w:rPr>
          <w:rFonts w:ascii="Times New Roman" w:hAnsi="Times New Roman" w:cs="Times New Roman"/>
          <w:b/>
          <w:color w:val="000000"/>
          <w:sz w:val="24"/>
          <w:szCs w:val="24"/>
        </w:rPr>
        <w:t>РАСЧЕТНЫЕ ПАРАМЕТРЫ МИКРОКЛИМАТА ПОМЕЩЕНИЙ ДЛЯ ПРОЕКТИРОВАНИЯ И ОЦЕНКИ ЭНЕРГОЭФФЕКТИВНОСТИ ЗДАНИЙ ПО ОТНОШЕНИЮ К КАЧЕСТВУ ВОЗДУХА, ТЕПЛОВОМУ КОМФОРТУ, ОСВЕЩЕНИЮ И АКУСТИКЕ. МОДУЛЬ</w:t>
      </w:r>
      <w:r w:rsidRPr="00CD6F3A">
        <w:rPr>
          <w:rFonts w:ascii="Times New Roman" w:hAnsi="Times New Roman" w:cs="Times New Roman"/>
          <w:b/>
          <w:color w:val="000000"/>
          <w:sz w:val="24"/>
          <w:szCs w:val="24"/>
          <w:lang w:val="en-US"/>
        </w:rPr>
        <w:t xml:space="preserve"> </w:t>
      </w:r>
      <w:r w:rsidRPr="00CD6F3A">
        <w:rPr>
          <w:rFonts w:ascii="Times New Roman" w:hAnsi="Times New Roman" w:cs="Times New Roman"/>
          <w:b/>
          <w:color w:val="000000"/>
          <w:sz w:val="24"/>
          <w:szCs w:val="24"/>
        </w:rPr>
        <w:t>М</w:t>
      </w:r>
      <w:r w:rsidRPr="00CD6F3A">
        <w:rPr>
          <w:rFonts w:ascii="Times New Roman" w:hAnsi="Times New Roman" w:cs="Times New Roman"/>
          <w:b/>
          <w:color w:val="000000"/>
          <w:sz w:val="24"/>
          <w:szCs w:val="24"/>
          <w:lang w:val="en-US"/>
        </w:rPr>
        <w:t>1-6</w:t>
      </w:r>
    </w:p>
    <w:p w:rsidR="00357F11" w:rsidRPr="00CD6F3A" w:rsidRDefault="00357F11" w:rsidP="005F653F">
      <w:pPr>
        <w:ind w:firstLine="0"/>
        <w:jc w:val="center"/>
        <w:rPr>
          <w:rFonts w:ascii="Times New Roman" w:hAnsi="Times New Roman" w:cs="Times New Roman"/>
          <w:b/>
          <w:bCs/>
          <w:spacing w:val="20"/>
          <w:sz w:val="24"/>
          <w:szCs w:val="24"/>
          <w:lang w:val="en-US"/>
        </w:rPr>
      </w:pPr>
    </w:p>
    <w:p w:rsidR="00357F11" w:rsidRPr="00CD6F3A" w:rsidRDefault="00357F11" w:rsidP="005F653F">
      <w:pPr>
        <w:ind w:firstLine="0"/>
        <w:jc w:val="center"/>
        <w:rPr>
          <w:rFonts w:ascii="Times New Roman" w:hAnsi="Times New Roman" w:cs="Times New Roman"/>
          <w:b/>
          <w:bCs/>
          <w:spacing w:val="20"/>
          <w:sz w:val="24"/>
          <w:szCs w:val="24"/>
          <w:lang w:val="en-US"/>
        </w:rPr>
      </w:pPr>
    </w:p>
    <w:p w:rsidR="00EE7714" w:rsidRPr="00CD6F3A" w:rsidRDefault="00EE7714" w:rsidP="005F653F">
      <w:pPr>
        <w:ind w:firstLine="0"/>
        <w:jc w:val="center"/>
        <w:rPr>
          <w:rFonts w:ascii="Times New Roman" w:hAnsi="Times New Roman" w:cs="Times New Roman"/>
          <w:b/>
          <w:bCs/>
          <w:spacing w:val="20"/>
          <w:sz w:val="24"/>
          <w:szCs w:val="24"/>
          <w:lang w:val="en-US"/>
        </w:rPr>
      </w:pPr>
    </w:p>
    <w:p w:rsidR="001A0EB2" w:rsidRPr="00CD6F3A" w:rsidRDefault="001A0EB2" w:rsidP="005F653F">
      <w:pPr>
        <w:ind w:firstLine="0"/>
        <w:jc w:val="center"/>
        <w:rPr>
          <w:rFonts w:ascii="Times New Roman" w:hAnsi="Times New Roman" w:cs="Times New Roman"/>
          <w:b/>
          <w:bCs/>
          <w:spacing w:val="20"/>
          <w:sz w:val="24"/>
          <w:szCs w:val="24"/>
          <w:lang w:val="en-US"/>
        </w:rPr>
      </w:pPr>
    </w:p>
    <w:p w:rsidR="00EE7714" w:rsidRPr="00CD6F3A" w:rsidRDefault="00EE7714" w:rsidP="005F653F">
      <w:pPr>
        <w:ind w:firstLine="0"/>
        <w:jc w:val="center"/>
        <w:rPr>
          <w:rFonts w:ascii="Times New Roman" w:hAnsi="Times New Roman" w:cs="Times New Roman"/>
          <w:b/>
          <w:bCs/>
          <w:sz w:val="24"/>
          <w:szCs w:val="24"/>
          <w:lang w:val="en-US" w:eastAsia="en-US"/>
        </w:rPr>
      </w:pPr>
      <w:proofErr w:type="gramStart"/>
      <w:r w:rsidRPr="00CD6F3A">
        <w:rPr>
          <w:rFonts w:ascii="Times New Roman" w:hAnsi="Times New Roman" w:cs="Times New Roman"/>
          <w:b/>
          <w:sz w:val="24"/>
          <w:szCs w:val="24"/>
        </w:rPr>
        <w:t>СТ</w:t>
      </w:r>
      <w:proofErr w:type="gramEnd"/>
      <w:r w:rsidRPr="00CD6F3A">
        <w:rPr>
          <w:rFonts w:ascii="Times New Roman" w:hAnsi="Times New Roman" w:cs="Times New Roman"/>
          <w:b/>
          <w:sz w:val="24"/>
          <w:szCs w:val="24"/>
          <w:lang w:val="en-029"/>
        </w:rPr>
        <w:t xml:space="preserve"> </w:t>
      </w:r>
      <w:r w:rsidRPr="00CD6F3A">
        <w:rPr>
          <w:rFonts w:ascii="Times New Roman" w:hAnsi="Times New Roman" w:cs="Times New Roman"/>
          <w:b/>
          <w:sz w:val="24"/>
          <w:szCs w:val="24"/>
        </w:rPr>
        <w:t>РК</w:t>
      </w:r>
      <w:r w:rsidRPr="00CD6F3A">
        <w:rPr>
          <w:rFonts w:ascii="Times New Roman" w:hAnsi="Times New Roman" w:cs="Times New Roman"/>
          <w:b/>
          <w:sz w:val="24"/>
          <w:szCs w:val="24"/>
          <w:lang w:val="en-029"/>
        </w:rPr>
        <w:t xml:space="preserve"> </w:t>
      </w:r>
      <w:r w:rsidR="00BD584F" w:rsidRPr="00CD6F3A">
        <w:rPr>
          <w:rFonts w:ascii="Times New Roman" w:hAnsi="Times New Roman" w:cs="Times New Roman"/>
          <w:b/>
          <w:sz w:val="24"/>
          <w:szCs w:val="24"/>
          <w:lang w:val="en-US"/>
        </w:rPr>
        <w:t>EN 16798-1</w:t>
      </w:r>
    </w:p>
    <w:p w:rsidR="00EB1E15" w:rsidRPr="00CD6F3A" w:rsidRDefault="00EB1E15" w:rsidP="005F653F">
      <w:pPr>
        <w:widowControl/>
        <w:ind w:firstLine="0"/>
        <w:jc w:val="center"/>
        <w:rPr>
          <w:rFonts w:ascii="Times New Roman" w:hAnsi="Times New Roman" w:cs="Times New Roman"/>
          <w:b/>
          <w:bCs/>
          <w:sz w:val="24"/>
          <w:szCs w:val="24"/>
          <w:lang w:val="en-US" w:eastAsia="en-US"/>
        </w:rPr>
      </w:pPr>
    </w:p>
    <w:p w:rsidR="00990995" w:rsidRPr="00CD6F3A" w:rsidRDefault="00EE7714" w:rsidP="005F653F">
      <w:pPr>
        <w:widowControl/>
        <w:ind w:firstLine="0"/>
        <w:jc w:val="center"/>
        <w:rPr>
          <w:rFonts w:ascii="Times New Roman" w:hAnsi="Times New Roman" w:cs="Times New Roman"/>
          <w:i/>
          <w:color w:val="000000"/>
          <w:sz w:val="24"/>
          <w:szCs w:val="24"/>
          <w:lang w:val="en-US"/>
        </w:rPr>
      </w:pPr>
      <w:r w:rsidRPr="00CD6F3A">
        <w:rPr>
          <w:rFonts w:ascii="Times New Roman" w:hAnsi="Times New Roman" w:cs="Times New Roman"/>
          <w:i/>
          <w:color w:val="000000"/>
          <w:sz w:val="24"/>
          <w:szCs w:val="24"/>
          <w:lang w:val="en-US"/>
        </w:rPr>
        <w:t>(</w:t>
      </w:r>
      <w:r w:rsidR="00BD584F" w:rsidRPr="00CD6F3A">
        <w:rPr>
          <w:rFonts w:ascii="Times New Roman" w:hAnsi="Times New Roman" w:cs="Times New Roman"/>
          <w:i/>
          <w:color w:val="000000"/>
          <w:sz w:val="24"/>
          <w:szCs w:val="24"/>
          <w:lang w:val="en-US"/>
        </w:rPr>
        <w:t xml:space="preserve">EN 16798-1:2019 (E) </w:t>
      </w:r>
      <w:r w:rsidR="00990995" w:rsidRPr="00CD6F3A">
        <w:rPr>
          <w:rFonts w:ascii="Times New Roman" w:hAnsi="Times New Roman" w:cs="Times New Roman"/>
          <w:i/>
          <w:color w:val="000000"/>
          <w:sz w:val="24"/>
          <w:szCs w:val="24"/>
          <w:lang w:val="en-US"/>
        </w:rPr>
        <w:t>Energy performance of buildings - Ventilation for buildings</w:t>
      </w:r>
    </w:p>
    <w:p w:rsidR="00DA5350" w:rsidRPr="00CD6F3A" w:rsidRDefault="00990995" w:rsidP="005F653F">
      <w:pPr>
        <w:widowControl/>
        <w:ind w:firstLine="0"/>
        <w:jc w:val="center"/>
        <w:rPr>
          <w:rFonts w:ascii="Times New Roman" w:hAnsi="Times New Roman" w:cs="Times New Roman"/>
          <w:i/>
          <w:color w:val="000000"/>
          <w:sz w:val="24"/>
          <w:szCs w:val="24"/>
          <w:lang w:val="en-US"/>
        </w:rPr>
      </w:pPr>
      <w:r w:rsidRPr="00CD6F3A">
        <w:rPr>
          <w:rFonts w:ascii="Times New Roman" w:hAnsi="Times New Roman" w:cs="Times New Roman"/>
          <w:i/>
          <w:color w:val="000000"/>
          <w:sz w:val="24"/>
          <w:szCs w:val="24"/>
          <w:lang w:val="en-US"/>
        </w:rPr>
        <w:t>- Part 1: Indoor environmental input parameters for design and assessment of energy performance of buildings addressing indoor air quality, thermal environment, lighting and acoustics - Module M1-6</w:t>
      </w:r>
      <w:r w:rsidR="00FE5B36" w:rsidRPr="00CD6F3A">
        <w:rPr>
          <w:rFonts w:ascii="Times New Roman" w:hAnsi="Times New Roman" w:cs="Times New Roman"/>
          <w:i/>
          <w:color w:val="000000"/>
          <w:sz w:val="24"/>
          <w:szCs w:val="24"/>
          <w:lang w:val="en-US"/>
        </w:rPr>
        <w:t>, IDT</w:t>
      </w:r>
      <w:r w:rsidR="00DA5350" w:rsidRPr="00CD6F3A">
        <w:rPr>
          <w:rFonts w:ascii="Times New Roman" w:hAnsi="Times New Roman" w:cs="Times New Roman"/>
          <w:i/>
          <w:color w:val="000000"/>
          <w:sz w:val="24"/>
          <w:szCs w:val="24"/>
          <w:lang w:val="en-029"/>
        </w:rPr>
        <w:t>)</w:t>
      </w:r>
    </w:p>
    <w:p w:rsidR="00EE7714" w:rsidRPr="00CD6F3A" w:rsidRDefault="00EE7714" w:rsidP="005F653F">
      <w:pPr>
        <w:widowControl/>
        <w:ind w:firstLine="0"/>
        <w:jc w:val="center"/>
        <w:rPr>
          <w:rFonts w:ascii="Times New Roman" w:hAnsi="Times New Roman" w:cs="Times New Roman"/>
          <w:bCs/>
          <w:spacing w:val="20"/>
          <w:sz w:val="24"/>
          <w:szCs w:val="24"/>
          <w:lang w:val="en-US"/>
        </w:rPr>
      </w:pPr>
    </w:p>
    <w:p w:rsidR="00EE7714" w:rsidRPr="00CD6F3A" w:rsidRDefault="00EE7714" w:rsidP="005F653F">
      <w:pPr>
        <w:ind w:firstLine="0"/>
        <w:jc w:val="center"/>
        <w:rPr>
          <w:rFonts w:ascii="Times New Roman" w:hAnsi="Times New Roman" w:cs="Times New Roman"/>
          <w:b/>
          <w:bCs/>
          <w:sz w:val="24"/>
          <w:szCs w:val="24"/>
          <w:lang w:val="kk-KZ"/>
        </w:rPr>
      </w:pPr>
    </w:p>
    <w:p w:rsidR="00EE7714" w:rsidRPr="00CD6F3A" w:rsidRDefault="00EE7714" w:rsidP="005F653F">
      <w:pPr>
        <w:ind w:firstLine="0"/>
        <w:jc w:val="center"/>
        <w:rPr>
          <w:rFonts w:ascii="Times New Roman" w:hAnsi="Times New Roman" w:cs="Times New Roman"/>
          <w:b/>
          <w:bCs/>
          <w:sz w:val="24"/>
          <w:szCs w:val="24"/>
          <w:lang w:val="kk-KZ"/>
        </w:rPr>
      </w:pPr>
    </w:p>
    <w:p w:rsidR="00F622FF" w:rsidRPr="00CD6F3A" w:rsidRDefault="00F622FF" w:rsidP="005F653F">
      <w:pPr>
        <w:ind w:firstLine="0"/>
        <w:jc w:val="center"/>
        <w:rPr>
          <w:rFonts w:ascii="Times New Roman" w:hAnsi="Times New Roman" w:cs="Times New Roman"/>
          <w:bCs/>
          <w:sz w:val="24"/>
          <w:szCs w:val="24"/>
          <w:lang w:val="en-US"/>
        </w:rPr>
      </w:pPr>
    </w:p>
    <w:p w:rsidR="00EE7714" w:rsidRPr="00CD6F3A" w:rsidRDefault="00EE7714" w:rsidP="005F653F">
      <w:pPr>
        <w:ind w:firstLine="0"/>
        <w:jc w:val="center"/>
        <w:rPr>
          <w:rFonts w:ascii="Times New Roman" w:hAnsi="Times New Roman" w:cs="Times New Roman"/>
          <w:bCs/>
          <w:sz w:val="24"/>
          <w:szCs w:val="24"/>
          <w:lang w:val="kk-KZ"/>
        </w:rPr>
      </w:pPr>
      <w:r w:rsidRPr="00CD6F3A">
        <w:rPr>
          <w:rFonts w:ascii="Times New Roman" w:hAnsi="Times New Roman" w:cs="Times New Roman"/>
          <w:bCs/>
          <w:sz w:val="24"/>
          <w:szCs w:val="24"/>
          <w:lang w:val="kk-KZ"/>
        </w:rPr>
        <w:t>Настоящий проект стандарта не подлежит применению</w:t>
      </w:r>
    </w:p>
    <w:p w:rsidR="00EE7714" w:rsidRPr="00CD6F3A" w:rsidRDefault="00EE7714" w:rsidP="005F653F">
      <w:pPr>
        <w:ind w:firstLine="0"/>
        <w:jc w:val="center"/>
        <w:rPr>
          <w:rFonts w:ascii="Times New Roman" w:hAnsi="Times New Roman" w:cs="Times New Roman"/>
          <w:bCs/>
          <w:sz w:val="24"/>
          <w:szCs w:val="24"/>
          <w:lang w:val="kk-KZ"/>
        </w:rPr>
      </w:pPr>
      <w:r w:rsidRPr="00CD6F3A">
        <w:rPr>
          <w:rFonts w:ascii="Times New Roman" w:hAnsi="Times New Roman" w:cs="Times New Roman"/>
          <w:bCs/>
          <w:sz w:val="24"/>
          <w:szCs w:val="24"/>
          <w:lang w:val="kk-KZ"/>
        </w:rPr>
        <w:t>до его утверждения</w:t>
      </w:r>
    </w:p>
    <w:p w:rsidR="00EE7714" w:rsidRPr="00CD6F3A" w:rsidRDefault="00EE7714" w:rsidP="005F653F">
      <w:pPr>
        <w:ind w:firstLine="0"/>
        <w:jc w:val="center"/>
        <w:rPr>
          <w:rFonts w:ascii="Times New Roman" w:hAnsi="Times New Roman" w:cs="Times New Roman"/>
          <w:b/>
          <w:bCs/>
          <w:sz w:val="24"/>
          <w:szCs w:val="24"/>
        </w:rPr>
      </w:pPr>
    </w:p>
    <w:p w:rsidR="00EE7714" w:rsidRPr="00CD6F3A" w:rsidRDefault="00EE7714" w:rsidP="005F653F">
      <w:pPr>
        <w:tabs>
          <w:tab w:val="left" w:pos="4820"/>
        </w:tabs>
        <w:ind w:firstLine="0"/>
        <w:jc w:val="center"/>
        <w:rPr>
          <w:rFonts w:ascii="Times New Roman" w:hAnsi="Times New Roman" w:cs="Times New Roman"/>
          <w:b/>
          <w:bCs/>
          <w:sz w:val="24"/>
          <w:szCs w:val="24"/>
        </w:rPr>
      </w:pPr>
    </w:p>
    <w:p w:rsidR="00216ECE" w:rsidRPr="00CD6F3A" w:rsidRDefault="00216ECE" w:rsidP="005F653F">
      <w:pPr>
        <w:tabs>
          <w:tab w:val="left" w:pos="4820"/>
        </w:tabs>
        <w:ind w:firstLine="0"/>
        <w:jc w:val="center"/>
        <w:rPr>
          <w:rFonts w:ascii="Times New Roman" w:hAnsi="Times New Roman" w:cs="Times New Roman"/>
          <w:b/>
          <w:bCs/>
          <w:sz w:val="24"/>
          <w:szCs w:val="24"/>
        </w:rPr>
      </w:pPr>
    </w:p>
    <w:p w:rsidR="00161B4F" w:rsidRPr="00CD6F3A" w:rsidRDefault="00161B4F" w:rsidP="005F653F">
      <w:pPr>
        <w:tabs>
          <w:tab w:val="left" w:pos="4820"/>
        </w:tabs>
        <w:ind w:firstLine="0"/>
        <w:jc w:val="center"/>
        <w:rPr>
          <w:rFonts w:ascii="Times New Roman" w:hAnsi="Times New Roman" w:cs="Times New Roman"/>
          <w:b/>
          <w:bCs/>
          <w:sz w:val="24"/>
          <w:szCs w:val="24"/>
        </w:rPr>
      </w:pPr>
    </w:p>
    <w:p w:rsidR="00161B4F" w:rsidRPr="00CD6F3A" w:rsidRDefault="00161B4F" w:rsidP="005F653F">
      <w:pPr>
        <w:tabs>
          <w:tab w:val="left" w:pos="4820"/>
        </w:tabs>
        <w:ind w:firstLine="0"/>
        <w:jc w:val="center"/>
        <w:rPr>
          <w:rFonts w:ascii="Times New Roman" w:hAnsi="Times New Roman" w:cs="Times New Roman"/>
          <w:b/>
          <w:bCs/>
          <w:sz w:val="24"/>
          <w:szCs w:val="24"/>
        </w:rPr>
      </w:pPr>
    </w:p>
    <w:p w:rsidR="0096645D" w:rsidRPr="00CD6F3A" w:rsidRDefault="0096645D" w:rsidP="005F653F">
      <w:pPr>
        <w:tabs>
          <w:tab w:val="left" w:pos="4820"/>
        </w:tabs>
        <w:ind w:firstLine="0"/>
        <w:jc w:val="center"/>
        <w:rPr>
          <w:rFonts w:ascii="Times New Roman" w:hAnsi="Times New Roman" w:cs="Times New Roman"/>
          <w:b/>
          <w:bCs/>
          <w:sz w:val="24"/>
          <w:szCs w:val="24"/>
        </w:rPr>
      </w:pPr>
    </w:p>
    <w:p w:rsidR="008D198B" w:rsidRPr="00CD6F3A" w:rsidRDefault="00F80828"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 xml:space="preserve">Комитетом технического регулирования и метрологии </w:t>
      </w:r>
    </w:p>
    <w:p w:rsidR="00F80828" w:rsidRPr="00CD6F3A" w:rsidRDefault="00F80828"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Министерства торговли и интеграции Республики Казахстан</w:t>
      </w:r>
    </w:p>
    <w:p w:rsidR="00F80828" w:rsidRPr="00CD6F3A" w:rsidRDefault="00F80828"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(Госстандарт)</w:t>
      </w:r>
    </w:p>
    <w:p w:rsidR="00F80828" w:rsidRPr="00CD6F3A" w:rsidRDefault="00F80828" w:rsidP="005F653F">
      <w:pPr>
        <w:ind w:firstLine="0"/>
        <w:jc w:val="center"/>
        <w:rPr>
          <w:rFonts w:ascii="Times New Roman" w:hAnsi="Times New Roman" w:cs="Times New Roman"/>
          <w:b/>
          <w:bCs/>
          <w:sz w:val="24"/>
          <w:szCs w:val="24"/>
        </w:rPr>
      </w:pPr>
    </w:p>
    <w:p w:rsidR="00F80828" w:rsidRPr="00CD6F3A" w:rsidRDefault="00F80828" w:rsidP="005F653F">
      <w:pPr>
        <w:ind w:firstLine="0"/>
        <w:jc w:val="center"/>
        <w:rPr>
          <w:rFonts w:ascii="Times New Roman" w:hAnsi="Times New Roman" w:cs="Times New Roman"/>
          <w:b/>
          <w:bCs/>
          <w:sz w:val="24"/>
          <w:szCs w:val="24"/>
        </w:rPr>
      </w:pPr>
    </w:p>
    <w:p w:rsidR="00F80828" w:rsidRPr="0034608A" w:rsidRDefault="00F80828"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Нур-Султан</w:t>
      </w:r>
    </w:p>
    <w:p w:rsidR="00350F4D" w:rsidRPr="0034608A" w:rsidRDefault="00350F4D" w:rsidP="005F653F">
      <w:pPr>
        <w:ind w:firstLine="0"/>
        <w:jc w:val="center"/>
        <w:rPr>
          <w:rFonts w:ascii="Times New Roman" w:hAnsi="Times New Roman" w:cs="Times New Roman"/>
          <w:b/>
          <w:bCs/>
          <w:sz w:val="24"/>
          <w:szCs w:val="24"/>
        </w:rPr>
      </w:pPr>
    </w:p>
    <w:p w:rsidR="00DF5B39" w:rsidRPr="00CD6F3A" w:rsidRDefault="00DF5B39" w:rsidP="005F653F">
      <w:pPr>
        <w:ind w:firstLine="0"/>
        <w:jc w:val="center"/>
        <w:rPr>
          <w:rFonts w:ascii="Times New Roman" w:hAnsi="Times New Roman" w:cs="Times New Roman"/>
          <w:b/>
          <w:bCs/>
          <w:sz w:val="24"/>
          <w:szCs w:val="24"/>
        </w:rPr>
        <w:sectPr w:rsidR="00DF5B39" w:rsidRPr="00CD6F3A" w:rsidSect="005174E1">
          <w:headerReference w:type="even" r:id="rId9"/>
          <w:headerReference w:type="default" r:id="rId10"/>
          <w:footerReference w:type="even" r:id="rId11"/>
          <w:footerReference w:type="default" r:id="rId12"/>
          <w:footnotePr>
            <w:numFmt w:val="chicago"/>
            <w:numRestart w:val="eachPage"/>
          </w:footnotePr>
          <w:type w:val="evenPage"/>
          <w:pgSz w:w="11906" w:h="16838" w:code="9"/>
          <w:pgMar w:top="1418" w:right="1418" w:bottom="1418" w:left="1134" w:header="1021" w:footer="1021" w:gutter="0"/>
          <w:pgNumType w:fmt="upperRoman"/>
          <w:cols w:space="708"/>
          <w:titlePg/>
          <w:docGrid w:linePitch="360"/>
        </w:sectPr>
      </w:pPr>
    </w:p>
    <w:p w:rsidR="00B63FB8" w:rsidRPr="00CD6F3A" w:rsidRDefault="00B63FB8"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lastRenderedPageBreak/>
        <w:t>Предисловие</w:t>
      </w:r>
    </w:p>
    <w:p w:rsidR="00FA4414" w:rsidRPr="00CD6F3A" w:rsidRDefault="00FA4414" w:rsidP="005F653F">
      <w:pPr>
        <w:shd w:val="clear" w:color="auto" w:fill="FFFFFF"/>
        <w:spacing w:line="235" w:lineRule="auto"/>
        <w:rPr>
          <w:rFonts w:ascii="Times New Roman" w:hAnsi="Times New Roman" w:cs="Times New Roman"/>
          <w:b/>
          <w:sz w:val="24"/>
          <w:szCs w:val="24"/>
        </w:rPr>
      </w:pPr>
    </w:p>
    <w:p w:rsidR="00FA4414" w:rsidRPr="00CD6F3A" w:rsidRDefault="00FA4414" w:rsidP="005F653F">
      <w:pPr>
        <w:shd w:val="clear" w:color="auto" w:fill="FFFFFF"/>
        <w:spacing w:line="235" w:lineRule="auto"/>
        <w:rPr>
          <w:rFonts w:ascii="Times New Roman" w:hAnsi="Times New Roman" w:cs="Times New Roman"/>
          <w:sz w:val="24"/>
          <w:szCs w:val="24"/>
        </w:rPr>
      </w:pPr>
      <w:r w:rsidRPr="005174E1">
        <w:rPr>
          <w:rFonts w:ascii="Times New Roman" w:hAnsi="Times New Roman" w:cs="Times New Roman"/>
          <w:b/>
          <w:sz w:val="24"/>
          <w:szCs w:val="24"/>
        </w:rPr>
        <w:t>1</w:t>
      </w:r>
      <w:r w:rsidRPr="005174E1">
        <w:rPr>
          <w:rFonts w:ascii="Times New Roman" w:hAnsi="Times New Roman" w:cs="Times New Roman"/>
          <w:b/>
          <w:bCs/>
          <w:sz w:val="24"/>
          <w:szCs w:val="24"/>
        </w:rPr>
        <w:t xml:space="preserve"> </w:t>
      </w:r>
      <w:proofErr w:type="gramStart"/>
      <w:r w:rsidRPr="005174E1">
        <w:rPr>
          <w:rFonts w:ascii="Times New Roman" w:hAnsi="Times New Roman" w:cs="Times New Roman"/>
          <w:b/>
          <w:bCs/>
          <w:sz w:val="24"/>
          <w:szCs w:val="24"/>
        </w:rPr>
        <w:t>ПОДГОТОВЛЕН</w:t>
      </w:r>
      <w:proofErr w:type="gramEnd"/>
      <w:r w:rsidRPr="005174E1">
        <w:rPr>
          <w:rFonts w:ascii="Times New Roman" w:hAnsi="Times New Roman" w:cs="Times New Roman"/>
          <w:b/>
          <w:bCs/>
          <w:sz w:val="24"/>
          <w:szCs w:val="24"/>
        </w:rPr>
        <w:t xml:space="preserve"> И ВНЕСЕН</w:t>
      </w:r>
      <w:r w:rsidR="007358CE" w:rsidRPr="005174E1">
        <w:rPr>
          <w:rFonts w:ascii="Times New Roman" w:hAnsi="Times New Roman" w:cs="Times New Roman"/>
          <w:sz w:val="24"/>
          <w:szCs w:val="24"/>
        </w:rPr>
        <w:t xml:space="preserve"> </w:t>
      </w:r>
      <w:r w:rsidR="00574C3E" w:rsidRPr="005174E1">
        <w:rPr>
          <w:rFonts w:ascii="Times New Roman" w:hAnsi="Times New Roman" w:cs="Times New Roman"/>
          <w:sz w:val="24"/>
          <w:szCs w:val="24"/>
        </w:rPr>
        <w:t>ТОО «Проектная академия «</w:t>
      </w:r>
      <w:r w:rsidR="00574C3E" w:rsidRPr="005174E1">
        <w:rPr>
          <w:rFonts w:ascii="Times New Roman" w:hAnsi="Times New Roman" w:cs="Times New Roman"/>
          <w:sz w:val="24"/>
          <w:szCs w:val="24"/>
          <w:lang w:val="en-US"/>
        </w:rPr>
        <w:t>KAZGOR</w:t>
      </w:r>
      <w:r w:rsidR="00574C3E" w:rsidRPr="005174E1">
        <w:rPr>
          <w:rFonts w:ascii="Times New Roman" w:hAnsi="Times New Roman" w:cs="Times New Roman"/>
          <w:sz w:val="24"/>
          <w:szCs w:val="24"/>
        </w:rPr>
        <w:t>» - базов</w:t>
      </w:r>
      <w:r w:rsidR="00B369FE" w:rsidRPr="005174E1">
        <w:rPr>
          <w:rFonts w:ascii="Times New Roman" w:hAnsi="Times New Roman" w:cs="Times New Roman"/>
          <w:sz w:val="24"/>
          <w:szCs w:val="24"/>
        </w:rPr>
        <w:t>ой организацией</w:t>
      </w:r>
      <w:r w:rsidR="00574C3E" w:rsidRPr="00CD6F3A">
        <w:rPr>
          <w:rFonts w:ascii="Times New Roman" w:hAnsi="Times New Roman" w:cs="Times New Roman"/>
          <w:sz w:val="24"/>
          <w:szCs w:val="24"/>
        </w:rPr>
        <w:t xml:space="preserve"> </w:t>
      </w:r>
      <w:r w:rsidR="007358CE" w:rsidRPr="00CD6F3A">
        <w:rPr>
          <w:rFonts w:ascii="Times New Roman" w:hAnsi="Times New Roman" w:cs="Times New Roman"/>
          <w:sz w:val="24"/>
          <w:szCs w:val="24"/>
        </w:rPr>
        <w:t>Техническ</w:t>
      </w:r>
      <w:r w:rsidR="00574C3E" w:rsidRPr="00CD6F3A">
        <w:rPr>
          <w:rFonts w:ascii="Times New Roman" w:hAnsi="Times New Roman" w:cs="Times New Roman"/>
          <w:sz w:val="24"/>
          <w:szCs w:val="24"/>
        </w:rPr>
        <w:t>ого</w:t>
      </w:r>
      <w:r w:rsidR="007358CE" w:rsidRPr="00CD6F3A">
        <w:rPr>
          <w:rFonts w:ascii="Times New Roman" w:hAnsi="Times New Roman" w:cs="Times New Roman"/>
          <w:sz w:val="24"/>
          <w:szCs w:val="24"/>
        </w:rPr>
        <w:t xml:space="preserve"> комитет</w:t>
      </w:r>
      <w:r w:rsidR="00574C3E" w:rsidRPr="00CD6F3A">
        <w:rPr>
          <w:rFonts w:ascii="Times New Roman" w:hAnsi="Times New Roman" w:cs="Times New Roman"/>
          <w:sz w:val="24"/>
          <w:szCs w:val="24"/>
        </w:rPr>
        <w:t>а</w:t>
      </w:r>
      <w:r w:rsidR="007358CE" w:rsidRPr="00CD6F3A">
        <w:rPr>
          <w:rFonts w:ascii="Times New Roman" w:hAnsi="Times New Roman" w:cs="Times New Roman"/>
          <w:sz w:val="24"/>
          <w:szCs w:val="24"/>
        </w:rPr>
        <w:t xml:space="preserve"> по стандартизации № 55 «Архитектура, градостроительство и строительс</w:t>
      </w:r>
      <w:r w:rsidR="00357F8F" w:rsidRPr="00CD6F3A">
        <w:rPr>
          <w:rFonts w:ascii="Times New Roman" w:hAnsi="Times New Roman" w:cs="Times New Roman"/>
          <w:sz w:val="24"/>
          <w:szCs w:val="24"/>
        </w:rPr>
        <w:t xml:space="preserve">тво» </w:t>
      </w:r>
    </w:p>
    <w:p w:rsidR="00574C3E" w:rsidRPr="00CD6F3A" w:rsidRDefault="00574C3E" w:rsidP="005F653F">
      <w:pPr>
        <w:shd w:val="clear" w:color="auto" w:fill="FFFFFF"/>
        <w:spacing w:line="235" w:lineRule="auto"/>
        <w:rPr>
          <w:rFonts w:ascii="Times New Roman" w:hAnsi="Times New Roman" w:cs="Times New Roman"/>
          <w:b/>
          <w:bCs/>
          <w:sz w:val="24"/>
          <w:szCs w:val="24"/>
        </w:rPr>
      </w:pPr>
    </w:p>
    <w:p w:rsidR="00FA4414" w:rsidRPr="00CD6F3A" w:rsidRDefault="00FA4414" w:rsidP="005F653F">
      <w:pPr>
        <w:spacing w:line="235" w:lineRule="auto"/>
        <w:rPr>
          <w:rFonts w:ascii="Times New Roman" w:hAnsi="Times New Roman" w:cs="Times New Roman"/>
          <w:spacing w:val="-9"/>
          <w:sz w:val="24"/>
          <w:szCs w:val="24"/>
        </w:rPr>
      </w:pPr>
      <w:r w:rsidRPr="00CD6F3A">
        <w:rPr>
          <w:rFonts w:ascii="Times New Roman" w:hAnsi="Times New Roman" w:cs="Times New Roman"/>
          <w:b/>
          <w:sz w:val="24"/>
          <w:szCs w:val="24"/>
        </w:rPr>
        <w:t>2</w:t>
      </w:r>
      <w:r w:rsidRPr="00CD6F3A">
        <w:rPr>
          <w:rFonts w:ascii="Times New Roman" w:hAnsi="Times New Roman" w:cs="Times New Roman"/>
          <w:b/>
          <w:bCs/>
          <w:sz w:val="24"/>
          <w:szCs w:val="24"/>
        </w:rPr>
        <w:t xml:space="preserve"> УТВЕРЖДЕН И ВВЕДЕН В ДЕЙСТВИЕ </w:t>
      </w:r>
      <w:r w:rsidR="007358CE" w:rsidRPr="00CD6F3A">
        <w:rPr>
          <w:rFonts w:ascii="Times New Roman" w:hAnsi="Times New Roman" w:cs="Times New Roman"/>
          <w:sz w:val="24"/>
          <w:szCs w:val="24"/>
        </w:rPr>
        <w:t>п</w:t>
      </w:r>
      <w:r w:rsidRPr="00CD6F3A">
        <w:rPr>
          <w:rFonts w:ascii="Times New Roman" w:hAnsi="Times New Roman" w:cs="Times New Roman"/>
          <w:sz w:val="24"/>
          <w:szCs w:val="24"/>
        </w:rPr>
        <w:t xml:space="preserve">риказом Председателя Комитета технического регулирования и метрологии Министерства </w:t>
      </w:r>
      <w:r w:rsidR="00574C3E" w:rsidRPr="00CD6F3A">
        <w:rPr>
          <w:rFonts w:ascii="Times New Roman" w:hAnsi="Times New Roman" w:cs="Times New Roman"/>
          <w:sz w:val="24"/>
          <w:szCs w:val="24"/>
        </w:rPr>
        <w:t xml:space="preserve">торговли и интеграции </w:t>
      </w:r>
      <w:r w:rsidRPr="00CD6F3A">
        <w:rPr>
          <w:rFonts w:ascii="Times New Roman" w:hAnsi="Times New Roman" w:cs="Times New Roman"/>
          <w:sz w:val="24"/>
          <w:szCs w:val="24"/>
        </w:rPr>
        <w:t xml:space="preserve"> Республики Казахстан от ____ года</w:t>
      </w:r>
      <w:r w:rsidRPr="00CD6F3A">
        <w:rPr>
          <w:rFonts w:ascii="Times New Roman" w:hAnsi="Times New Roman" w:cs="Times New Roman"/>
          <w:spacing w:val="-9"/>
          <w:sz w:val="24"/>
          <w:szCs w:val="24"/>
        </w:rPr>
        <w:t xml:space="preserve">  №______</w:t>
      </w:r>
      <w:r w:rsidR="00EF3B3F" w:rsidRPr="00CD6F3A">
        <w:rPr>
          <w:rFonts w:ascii="Times New Roman" w:hAnsi="Times New Roman" w:cs="Times New Roman"/>
          <w:spacing w:val="-9"/>
          <w:sz w:val="24"/>
          <w:szCs w:val="24"/>
        </w:rPr>
        <w:t>.</w:t>
      </w:r>
    </w:p>
    <w:p w:rsidR="001102AC" w:rsidRPr="00CD6F3A" w:rsidRDefault="001102AC" w:rsidP="005F653F">
      <w:pPr>
        <w:rPr>
          <w:rFonts w:ascii="Times New Roman" w:hAnsi="Times New Roman" w:cs="Times New Roman"/>
          <w:b/>
          <w:sz w:val="24"/>
          <w:szCs w:val="24"/>
        </w:rPr>
      </w:pPr>
    </w:p>
    <w:p w:rsidR="001102AC" w:rsidRPr="00CD6F3A" w:rsidRDefault="001102AC" w:rsidP="005F653F">
      <w:pPr>
        <w:rPr>
          <w:rFonts w:ascii="Times New Roman" w:hAnsi="Times New Roman" w:cs="Times New Roman"/>
          <w:color w:val="000000"/>
          <w:sz w:val="24"/>
          <w:szCs w:val="24"/>
        </w:rPr>
      </w:pPr>
      <w:r w:rsidRPr="00CD6F3A">
        <w:rPr>
          <w:rFonts w:ascii="Times New Roman" w:hAnsi="Times New Roman" w:cs="Times New Roman"/>
          <w:b/>
          <w:sz w:val="24"/>
          <w:szCs w:val="24"/>
          <w:lang w:val="en-US"/>
        </w:rPr>
        <w:t>3</w:t>
      </w:r>
      <w:r w:rsidRPr="00CD6F3A">
        <w:rPr>
          <w:rFonts w:ascii="Times New Roman" w:hAnsi="Times New Roman" w:cs="Times New Roman"/>
          <w:sz w:val="24"/>
          <w:szCs w:val="24"/>
          <w:lang w:val="en-US"/>
        </w:rPr>
        <w:t xml:space="preserve"> </w:t>
      </w:r>
      <w:r w:rsidRPr="00CD6F3A">
        <w:rPr>
          <w:rFonts w:ascii="Times New Roman" w:hAnsi="Times New Roman" w:cs="Times New Roman"/>
          <w:sz w:val="24"/>
          <w:szCs w:val="24"/>
        </w:rPr>
        <w:t>Настоящий</w:t>
      </w:r>
      <w:r w:rsidRPr="00CD6F3A">
        <w:rPr>
          <w:rFonts w:ascii="Times New Roman" w:hAnsi="Times New Roman" w:cs="Times New Roman"/>
          <w:sz w:val="24"/>
          <w:szCs w:val="24"/>
          <w:lang w:val="en-US"/>
        </w:rPr>
        <w:t xml:space="preserve"> </w:t>
      </w:r>
      <w:r w:rsidRPr="00CD6F3A">
        <w:rPr>
          <w:rFonts w:ascii="Times New Roman" w:hAnsi="Times New Roman" w:cs="Times New Roman"/>
          <w:sz w:val="24"/>
          <w:szCs w:val="24"/>
        </w:rPr>
        <w:t>стандарт</w:t>
      </w:r>
      <w:r w:rsidRPr="00CD6F3A">
        <w:rPr>
          <w:rFonts w:ascii="Times New Roman" w:hAnsi="Times New Roman" w:cs="Times New Roman"/>
          <w:sz w:val="24"/>
          <w:szCs w:val="24"/>
          <w:lang w:val="en-US"/>
        </w:rPr>
        <w:t xml:space="preserve"> </w:t>
      </w:r>
      <w:r w:rsidRPr="00CD6F3A">
        <w:rPr>
          <w:rFonts w:ascii="Times New Roman" w:hAnsi="Times New Roman" w:cs="Times New Roman"/>
          <w:sz w:val="24"/>
          <w:szCs w:val="24"/>
        </w:rPr>
        <w:t>идентичен</w:t>
      </w:r>
      <w:r w:rsidRPr="00CD6F3A">
        <w:rPr>
          <w:rFonts w:ascii="Times New Roman" w:hAnsi="Times New Roman" w:cs="Times New Roman"/>
          <w:sz w:val="24"/>
          <w:szCs w:val="24"/>
          <w:lang w:val="en-US"/>
        </w:rPr>
        <w:t xml:space="preserve"> </w:t>
      </w:r>
      <w:r w:rsidR="00F70A61" w:rsidRPr="00CD6F3A">
        <w:rPr>
          <w:rFonts w:ascii="Times New Roman" w:hAnsi="Times New Roman" w:cs="Times New Roman"/>
          <w:sz w:val="24"/>
          <w:szCs w:val="24"/>
        </w:rPr>
        <w:t>европейскому</w:t>
      </w:r>
      <w:r w:rsidR="00F70A61" w:rsidRPr="00CD6F3A">
        <w:rPr>
          <w:rFonts w:ascii="Times New Roman" w:hAnsi="Times New Roman" w:cs="Times New Roman"/>
          <w:sz w:val="24"/>
          <w:szCs w:val="24"/>
          <w:lang w:val="en-US"/>
        </w:rPr>
        <w:t xml:space="preserve"> </w:t>
      </w:r>
      <w:r w:rsidRPr="00CD6F3A">
        <w:rPr>
          <w:rFonts w:ascii="Times New Roman" w:hAnsi="Times New Roman" w:cs="Times New Roman"/>
          <w:sz w:val="24"/>
          <w:szCs w:val="24"/>
        </w:rPr>
        <w:t>стандарту</w:t>
      </w:r>
      <w:r w:rsidRPr="00CD6F3A">
        <w:rPr>
          <w:rFonts w:ascii="Times New Roman" w:hAnsi="Times New Roman" w:cs="Times New Roman"/>
          <w:sz w:val="24"/>
          <w:szCs w:val="24"/>
          <w:lang w:val="en-US"/>
        </w:rPr>
        <w:t xml:space="preserve"> </w:t>
      </w:r>
      <w:r w:rsidR="003B5268" w:rsidRPr="00CD6F3A">
        <w:rPr>
          <w:rFonts w:ascii="Times New Roman" w:hAnsi="Times New Roman" w:cs="Times New Roman"/>
          <w:color w:val="000000"/>
          <w:sz w:val="24"/>
          <w:szCs w:val="24"/>
          <w:lang w:val="en-US"/>
        </w:rPr>
        <w:t xml:space="preserve">EN 16798-1:2019 (E) Energy performance of buildings - Ventilation for buildings - Part 1: Indoor environmental input parameters for design and assessment of energy performance of buildings addressing indoor air quality, thermal environment, lighting and acoustics - Module M1-6 </w:t>
      </w:r>
      <w:r w:rsidRPr="00CD6F3A">
        <w:rPr>
          <w:rFonts w:ascii="Times New Roman" w:hAnsi="Times New Roman" w:cs="Times New Roman"/>
          <w:sz w:val="24"/>
          <w:szCs w:val="24"/>
          <w:lang w:val="en-US"/>
        </w:rPr>
        <w:t>(</w:t>
      </w:r>
      <w:r w:rsidR="00F70A61" w:rsidRPr="00CD6F3A">
        <w:rPr>
          <w:rFonts w:ascii="Times New Roman" w:hAnsi="Times New Roman" w:cs="Times New Roman"/>
          <w:color w:val="000000"/>
          <w:sz w:val="24"/>
          <w:szCs w:val="24"/>
        </w:rPr>
        <w:t>Энергоэффективность</w:t>
      </w:r>
      <w:r w:rsidR="00F70A61" w:rsidRPr="00CD6F3A">
        <w:rPr>
          <w:rFonts w:ascii="Times New Roman" w:hAnsi="Times New Roman" w:cs="Times New Roman"/>
          <w:color w:val="000000"/>
          <w:sz w:val="24"/>
          <w:szCs w:val="24"/>
          <w:lang w:val="en-US"/>
        </w:rPr>
        <w:t xml:space="preserve"> </w:t>
      </w:r>
      <w:r w:rsidR="00F70A61" w:rsidRPr="00CD6F3A">
        <w:rPr>
          <w:rFonts w:ascii="Times New Roman" w:hAnsi="Times New Roman" w:cs="Times New Roman"/>
          <w:color w:val="000000"/>
          <w:sz w:val="24"/>
          <w:szCs w:val="24"/>
        </w:rPr>
        <w:t>зданий</w:t>
      </w:r>
      <w:r w:rsidR="00F70A61" w:rsidRPr="00CD6F3A">
        <w:rPr>
          <w:rFonts w:ascii="Times New Roman" w:hAnsi="Times New Roman" w:cs="Times New Roman"/>
          <w:color w:val="000000"/>
          <w:sz w:val="24"/>
          <w:szCs w:val="24"/>
          <w:lang w:val="en-US"/>
        </w:rPr>
        <w:t xml:space="preserve">. </w:t>
      </w:r>
      <w:r w:rsidR="00F70A61" w:rsidRPr="00CD6F3A">
        <w:rPr>
          <w:rFonts w:ascii="Times New Roman" w:hAnsi="Times New Roman" w:cs="Times New Roman"/>
          <w:color w:val="000000"/>
          <w:sz w:val="24"/>
          <w:szCs w:val="24"/>
        </w:rPr>
        <w:t>Вентиляция в зданиях. Часть</w:t>
      </w:r>
      <w:proofErr w:type="gramStart"/>
      <w:r w:rsidR="00F70A61" w:rsidRPr="00CD6F3A">
        <w:rPr>
          <w:rFonts w:ascii="Times New Roman" w:hAnsi="Times New Roman" w:cs="Times New Roman"/>
          <w:color w:val="000000"/>
          <w:sz w:val="24"/>
          <w:szCs w:val="24"/>
        </w:rPr>
        <w:t>1</w:t>
      </w:r>
      <w:proofErr w:type="gramEnd"/>
      <w:r w:rsidR="00F70A61" w:rsidRPr="00CD6F3A">
        <w:rPr>
          <w:rFonts w:ascii="Times New Roman" w:hAnsi="Times New Roman" w:cs="Times New Roman"/>
          <w:color w:val="000000"/>
          <w:sz w:val="24"/>
          <w:szCs w:val="24"/>
        </w:rPr>
        <w:t xml:space="preserve">. </w:t>
      </w:r>
      <w:r w:rsidR="00823A75" w:rsidRPr="00CD6F3A">
        <w:rPr>
          <w:rFonts w:ascii="Times New Roman" w:hAnsi="Times New Roman" w:cs="Times New Roman"/>
          <w:color w:val="000000"/>
          <w:sz w:val="24"/>
          <w:szCs w:val="24"/>
        </w:rPr>
        <w:t xml:space="preserve">Расчетные параметры микроклимата помещений для проектирования и оценки энергоэффективности зданий по отношению к качеству воздуха, тепловому комфорту, освещению и акустике. </w:t>
      </w:r>
      <w:r w:rsidR="007E1BEF">
        <w:rPr>
          <w:rFonts w:ascii="Times New Roman" w:hAnsi="Times New Roman" w:cs="Times New Roman"/>
          <w:color w:val="000000"/>
          <w:sz w:val="24"/>
          <w:szCs w:val="24"/>
        </w:rPr>
        <w:t>М</w:t>
      </w:r>
      <w:r w:rsidR="00823A75" w:rsidRPr="00CD6F3A">
        <w:rPr>
          <w:rFonts w:ascii="Times New Roman" w:hAnsi="Times New Roman" w:cs="Times New Roman"/>
          <w:color w:val="000000"/>
          <w:sz w:val="24"/>
          <w:szCs w:val="24"/>
        </w:rPr>
        <w:t xml:space="preserve">одуль </w:t>
      </w:r>
      <w:r w:rsidR="007E1BEF">
        <w:rPr>
          <w:rFonts w:ascii="Times New Roman" w:hAnsi="Times New Roman" w:cs="Times New Roman"/>
          <w:color w:val="000000"/>
          <w:sz w:val="24"/>
          <w:szCs w:val="24"/>
        </w:rPr>
        <w:t>М</w:t>
      </w:r>
      <w:r w:rsidR="00823A75" w:rsidRPr="00CD6F3A">
        <w:rPr>
          <w:rFonts w:ascii="Times New Roman" w:hAnsi="Times New Roman" w:cs="Times New Roman"/>
          <w:color w:val="000000"/>
          <w:sz w:val="24"/>
          <w:szCs w:val="24"/>
        </w:rPr>
        <w:t>1-6</w:t>
      </w:r>
      <w:r w:rsidR="00823A75" w:rsidRPr="00CD6F3A">
        <w:rPr>
          <w:rFonts w:ascii="Times New Roman" w:hAnsi="Times New Roman" w:cs="Times New Roman"/>
          <w:sz w:val="24"/>
          <w:szCs w:val="24"/>
        </w:rPr>
        <w:t>).</w:t>
      </w:r>
    </w:p>
    <w:p w:rsidR="00BC0FDD" w:rsidRPr="00CD6F3A" w:rsidRDefault="00420FC5" w:rsidP="005F653F">
      <w:pPr>
        <w:rPr>
          <w:rFonts w:ascii="Times New Roman" w:hAnsi="Times New Roman" w:cs="Times New Roman"/>
          <w:iCs/>
          <w:sz w:val="24"/>
          <w:szCs w:val="24"/>
        </w:rPr>
      </w:pPr>
      <w:r w:rsidRPr="00CD6F3A">
        <w:rPr>
          <w:rFonts w:ascii="Times New Roman" w:hAnsi="Times New Roman" w:cs="Times New Roman"/>
          <w:color w:val="000000"/>
          <w:sz w:val="24"/>
          <w:szCs w:val="24"/>
        </w:rPr>
        <w:t>Европейский</w:t>
      </w:r>
      <w:r w:rsidR="00C0611F" w:rsidRPr="00CD6F3A">
        <w:rPr>
          <w:rFonts w:ascii="Times New Roman" w:hAnsi="Times New Roman" w:cs="Times New Roman"/>
          <w:color w:val="000000"/>
          <w:sz w:val="24"/>
          <w:szCs w:val="24"/>
        </w:rPr>
        <w:t xml:space="preserve"> с</w:t>
      </w:r>
      <w:r w:rsidR="001102AC" w:rsidRPr="00CD6F3A">
        <w:rPr>
          <w:rFonts w:ascii="Times New Roman" w:hAnsi="Times New Roman" w:cs="Times New Roman"/>
          <w:color w:val="000000"/>
          <w:sz w:val="24"/>
          <w:szCs w:val="24"/>
        </w:rPr>
        <w:t xml:space="preserve">тандарт </w:t>
      </w:r>
      <w:r w:rsidR="00EF3B3F" w:rsidRPr="00CD6F3A">
        <w:rPr>
          <w:rFonts w:ascii="Times New Roman" w:hAnsi="Times New Roman" w:cs="Times New Roman"/>
          <w:color w:val="000000"/>
          <w:sz w:val="24"/>
          <w:szCs w:val="24"/>
          <w:lang w:val="en-US"/>
        </w:rPr>
        <w:t>EN</w:t>
      </w:r>
      <w:r w:rsidR="00EF3B3F" w:rsidRPr="00CD6F3A">
        <w:rPr>
          <w:rFonts w:ascii="Times New Roman" w:hAnsi="Times New Roman" w:cs="Times New Roman"/>
          <w:color w:val="000000"/>
          <w:sz w:val="24"/>
          <w:szCs w:val="24"/>
        </w:rPr>
        <w:t xml:space="preserve"> 16798-1:2019 (</w:t>
      </w:r>
      <w:r w:rsidR="00EF3B3F" w:rsidRPr="00CD6F3A">
        <w:rPr>
          <w:rFonts w:ascii="Times New Roman" w:hAnsi="Times New Roman" w:cs="Times New Roman"/>
          <w:color w:val="000000"/>
          <w:sz w:val="24"/>
          <w:szCs w:val="24"/>
          <w:lang w:val="en-US"/>
        </w:rPr>
        <w:t>E</w:t>
      </w:r>
      <w:r w:rsidR="00EF3B3F" w:rsidRPr="00CD6F3A">
        <w:rPr>
          <w:rFonts w:ascii="Times New Roman" w:hAnsi="Times New Roman" w:cs="Times New Roman"/>
          <w:color w:val="000000"/>
          <w:sz w:val="24"/>
          <w:szCs w:val="24"/>
        </w:rPr>
        <w:t xml:space="preserve">) </w:t>
      </w:r>
      <w:r w:rsidR="00BC0FDD" w:rsidRPr="00CD6F3A">
        <w:rPr>
          <w:rFonts w:ascii="Times New Roman" w:hAnsi="Times New Roman" w:cs="Times New Roman"/>
          <w:color w:val="000000"/>
          <w:sz w:val="24"/>
          <w:szCs w:val="24"/>
        </w:rPr>
        <w:t xml:space="preserve">подготовлен </w:t>
      </w:r>
      <w:r w:rsidR="00BC0FDD" w:rsidRPr="00CD6F3A">
        <w:rPr>
          <w:rFonts w:ascii="Times New Roman" w:hAnsi="Times New Roman" w:cs="Times New Roman"/>
          <w:sz w:val="24"/>
          <w:szCs w:val="24"/>
        </w:rPr>
        <w:t xml:space="preserve">Техническим комитетом </w:t>
      </w:r>
      <w:r w:rsidR="00D72F75" w:rsidRPr="00CD6F3A">
        <w:rPr>
          <w:rFonts w:ascii="Times New Roman" w:hAnsi="Times New Roman" w:cs="Times New Roman"/>
          <w:sz w:val="24"/>
          <w:szCs w:val="24"/>
        </w:rPr>
        <w:t>CEN/</w:t>
      </w:r>
      <w:proofErr w:type="gramStart"/>
      <w:r w:rsidR="00D72F75" w:rsidRPr="00CD6F3A">
        <w:rPr>
          <w:rFonts w:ascii="Times New Roman" w:hAnsi="Times New Roman" w:cs="Times New Roman"/>
          <w:sz w:val="24"/>
          <w:szCs w:val="24"/>
        </w:rPr>
        <w:t>T</w:t>
      </w:r>
      <w:proofErr w:type="gramEnd"/>
      <w:r w:rsidR="0058546B" w:rsidRPr="00CD6F3A">
        <w:rPr>
          <w:rFonts w:ascii="Times New Roman" w:hAnsi="Times New Roman" w:cs="Times New Roman"/>
          <w:sz w:val="24"/>
          <w:szCs w:val="24"/>
        </w:rPr>
        <w:t>С</w:t>
      </w:r>
      <w:r w:rsidR="00D72F75" w:rsidRPr="00CD6F3A">
        <w:rPr>
          <w:rFonts w:ascii="Times New Roman" w:hAnsi="Times New Roman" w:cs="Times New Roman"/>
          <w:sz w:val="24"/>
          <w:szCs w:val="24"/>
        </w:rPr>
        <w:t xml:space="preserve"> 156 "Вентиляция </w:t>
      </w:r>
      <w:r w:rsidR="00AA3104" w:rsidRPr="00CD6F3A">
        <w:rPr>
          <w:rFonts w:ascii="Times New Roman" w:hAnsi="Times New Roman" w:cs="Times New Roman"/>
          <w:sz w:val="24"/>
          <w:szCs w:val="24"/>
        </w:rPr>
        <w:t xml:space="preserve">в </w:t>
      </w:r>
      <w:r w:rsidR="00D72F75" w:rsidRPr="00CD6F3A">
        <w:rPr>
          <w:rFonts w:ascii="Times New Roman" w:hAnsi="Times New Roman" w:cs="Times New Roman"/>
          <w:sz w:val="24"/>
          <w:szCs w:val="24"/>
        </w:rPr>
        <w:t>здани</w:t>
      </w:r>
      <w:r w:rsidR="00AA3104" w:rsidRPr="00CD6F3A">
        <w:rPr>
          <w:rFonts w:ascii="Times New Roman" w:hAnsi="Times New Roman" w:cs="Times New Roman"/>
          <w:sz w:val="24"/>
          <w:szCs w:val="24"/>
        </w:rPr>
        <w:t>ях</w:t>
      </w:r>
      <w:r w:rsidR="00D72F75" w:rsidRPr="00CD6F3A">
        <w:rPr>
          <w:rFonts w:ascii="Times New Roman" w:hAnsi="Times New Roman" w:cs="Times New Roman"/>
          <w:sz w:val="24"/>
          <w:szCs w:val="24"/>
        </w:rPr>
        <w:t>"</w:t>
      </w:r>
      <w:r w:rsidR="00AA3104" w:rsidRPr="00CD6F3A">
        <w:rPr>
          <w:rFonts w:ascii="Times New Roman" w:hAnsi="Times New Roman" w:cs="Times New Roman"/>
          <w:sz w:val="24"/>
          <w:szCs w:val="24"/>
        </w:rPr>
        <w:t>.</w:t>
      </w:r>
    </w:p>
    <w:p w:rsidR="001102AC" w:rsidRPr="00CD6F3A" w:rsidRDefault="001102AC" w:rsidP="005F653F">
      <w:pPr>
        <w:rPr>
          <w:rFonts w:ascii="Times New Roman" w:hAnsi="Times New Roman" w:cs="Times New Roman"/>
          <w:bCs/>
          <w:sz w:val="24"/>
          <w:szCs w:val="24"/>
        </w:rPr>
      </w:pPr>
      <w:r w:rsidRPr="00CD6F3A">
        <w:rPr>
          <w:rFonts w:ascii="Times New Roman" w:hAnsi="Times New Roman" w:cs="Times New Roman"/>
          <w:bCs/>
          <w:sz w:val="24"/>
          <w:szCs w:val="24"/>
        </w:rPr>
        <w:t>Перевод с английского (</w:t>
      </w:r>
      <w:r w:rsidRPr="00CD6F3A">
        <w:rPr>
          <w:rFonts w:ascii="Times New Roman" w:hAnsi="Times New Roman" w:cs="Times New Roman"/>
          <w:bCs/>
          <w:sz w:val="24"/>
          <w:szCs w:val="24"/>
          <w:lang w:val="en-US"/>
        </w:rPr>
        <w:t>en</w:t>
      </w:r>
      <w:r w:rsidRPr="00CD6F3A">
        <w:rPr>
          <w:rFonts w:ascii="Times New Roman" w:hAnsi="Times New Roman" w:cs="Times New Roman"/>
          <w:bCs/>
          <w:sz w:val="24"/>
          <w:szCs w:val="24"/>
        </w:rPr>
        <w:t>).</w:t>
      </w:r>
    </w:p>
    <w:p w:rsidR="001102AC" w:rsidRPr="00CD6F3A" w:rsidRDefault="001102AC" w:rsidP="005F653F">
      <w:pPr>
        <w:rPr>
          <w:rFonts w:ascii="Times New Roman" w:hAnsi="Times New Roman" w:cs="Times New Roman"/>
          <w:sz w:val="24"/>
          <w:szCs w:val="24"/>
        </w:rPr>
      </w:pPr>
      <w:r w:rsidRPr="00CD6F3A">
        <w:rPr>
          <w:rFonts w:ascii="Times New Roman" w:hAnsi="Times New Roman" w:cs="Times New Roman"/>
          <w:sz w:val="24"/>
          <w:szCs w:val="24"/>
        </w:rPr>
        <w:t xml:space="preserve">Официальные экземпляры </w:t>
      </w:r>
      <w:r w:rsidR="00D72F75" w:rsidRPr="00CD6F3A">
        <w:rPr>
          <w:rFonts w:ascii="Times New Roman" w:hAnsi="Times New Roman" w:cs="Times New Roman"/>
          <w:sz w:val="24"/>
          <w:szCs w:val="24"/>
        </w:rPr>
        <w:t xml:space="preserve">европейских </w:t>
      </w:r>
      <w:r w:rsidRPr="00CD6F3A">
        <w:rPr>
          <w:rFonts w:ascii="Times New Roman" w:hAnsi="Times New Roman" w:cs="Times New Roman"/>
          <w:sz w:val="24"/>
          <w:szCs w:val="24"/>
        </w:rPr>
        <w:t>стандартов, на основе которых подготовлен настоящий национальный стандарт и на которые даны ссылки, имеются в Едином государственном фонде нормативных технических документов.</w:t>
      </w:r>
    </w:p>
    <w:p w:rsidR="006468CF" w:rsidRPr="00CD6F3A" w:rsidRDefault="006468CF" w:rsidP="005F653F">
      <w:pPr>
        <w:rPr>
          <w:rFonts w:ascii="Times New Roman" w:hAnsi="Times New Roman" w:cs="Times New Roman"/>
          <w:bCs/>
          <w:sz w:val="24"/>
          <w:szCs w:val="24"/>
        </w:rPr>
      </w:pPr>
      <w:r w:rsidRPr="00CD6F3A">
        <w:rPr>
          <w:rFonts w:ascii="Times New Roman" w:hAnsi="Times New Roman" w:cs="Times New Roman"/>
          <w:bCs/>
          <w:sz w:val="24"/>
          <w:szCs w:val="24"/>
        </w:rPr>
        <w:t>Сведения о соответствии стандартов ссылочным международным, региональным стандартам, стандартам иностранных госуда</w:t>
      </w:r>
      <w:proofErr w:type="gramStart"/>
      <w:r w:rsidRPr="00CD6F3A">
        <w:rPr>
          <w:rFonts w:ascii="Times New Roman" w:hAnsi="Times New Roman" w:cs="Times New Roman"/>
          <w:bCs/>
          <w:sz w:val="24"/>
          <w:szCs w:val="24"/>
        </w:rPr>
        <w:t>рств пр</w:t>
      </w:r>
      <w:proofErr w:type="gramEnd"/>
      <w:r w:rsidRPr="00CD6F3A">
        <w:rPr>
          <w:rFonts w:ascii="Times New Roman" w:hAnsi="Times New Roman" w:cs="Times New Roman"/>
          <w:bCs/>
          <w:sz w:val="24"/>
          <w:szCs w:val="24"/>
        </w:rPr>
        <w:t>иведены в дополнительном приложении Д.</w:t>
      </w:r>
    </w:p>
    <w:p w:rsidR="001102AC" w:rsidRPr="00CD6F3A" w:rsidRDefault="001102AC" w:rsidP="005F653F">
      <w:pPr>
        <w:rPr>
          <w:rFonts w:ascii="Times New Roman" w:hAnsi="Times New Roman" w:cs="Times New Roman"/>
          <w:sz w:val="24"/>
          <w:szCs w:val="24"/>
        </w:rPr>
      </w:pPr>
      <w:r w:rsidRPr="00CD6F3A">
        <w:rPr>
          <w:rFonts w:ascii="Times New Roman" w:hAnsi="Times New Roman" w:cs="Times New Roman"/>
          <w:bCs/>
          <w:sz w:val="24"/>
          <w:szCs w:val="24"/>
        </w:rPr>
        <w:t>Степень соответствия – идентичная (</w:t>
      </w:r>
      <w:r w:rsidRPr="00CD6F3A">
        <w:rPr>
          <w:rFonts w:ascii="Times New Roman" w:hAnsi="Times New Roman" w:cs="Times New Roman"/>
          <w:sz w:val="24"/>
          <w:szCs w:val="24"/>
          <w:lang w:val="en-US"/>
        </w:rPr>
        <w:t>IDT</w:t>
      </w:r>
      <w:r w:rsidRPr="00CD6F3A">
        <w:rPr>
          <w:rFonts w:ascii="Times New Roman" w:hAnsi="Times New Roman" w:cs="Times New Roman"/>
          <w:bCs/>
          <w:sz w:val="24"/>
          <w:szCs w:val="24"/>
        </w:rPr>
        <w:t>).</w:t>
      </w:r>
    </w:p>
    <w:p w:rsidR="001102AC" w:rsidRPr="00CD6F3A" w:rsidRDefault="001102AC" w:rsidP="005F653F">
      <w:pPr>
        <w:rPr>
          <w:rFonts w:ascii="Times New Roman" w:hAnsi="Times New Roman" w:cs="Times New Roman"/>
          <w:b/>
          <w:bCs/>
          <w:sz w:val="24"/>
          <w:szCs w:val="24"/>
        </w:rPr>
      </w:pPr>
    </w:p>
    <w:p w:rsidR="001102AC" w:rsidRPr="00CD6F3A" w:rsidRDefault="001102AC" w:rsidP="005F653F">
      <w:pPr>
        <w:rPr>
          <w:rFonts w:ascii="Times New Roman" w:hAnsi="Times New Roman" w:cs="Times New Roman"/>
          <w:b/>
          <w:bCs/>
          <w:sz w:val="24"/>
          <w:szCs w:val="24"/>
        </w:rPr>
      </w:pPr>
      <w:proofErr w:type="gramStart"/>
      <w:r w:rsidRPr="00CD6F3A">
        <w:rPr>
          <w:rFonts w:ascii="Times New Roman" w:hAnsi="Times New Roman" w:cs="Times New Roman"/>
          <w:b/>
          <w:bCs/>
          <w:sz w:val="24"/>
          <w:szCs w:val="24"/>
        </w:rPr>
        <w:t>4</w:t>
      </w:r>
      <w:r w:rsidRPr="00CD6F3A">
        <w:rPr>
          <w:rFonts w:ascii="Times New Roman" w:hAnsi="Times New Roman" w:cs="Times New Roman"/>
          <w:bCs/>
          <w:sz w:val="24"/>
          <w:szCs w:val="24"/>
        </w:rPr>
        <w:t xml:space="preserve"> </w:t>
      </w:r>
      <w:r w:rsidRPr="00CD6F3A">
        <w:rPr>
          <w:rFonts w:ascii="Times New Roman" w:hAnsi="Times New Roman" w:cs="Times New Roman"/>
          <w:sz w:val="24"/>
          <w:szCs w:val="24"/>
        </w:rPr>
        <w:t>В настоящем стандарте реализованы</w:t>
      </w:r>
      <w:r w:rsidRPr="00CD6F3A">
        <w:rPr>
          <w:rFonts w:ascii="Times New Roman" w:hAnsi="Times New Roman" w:cs="Times New Roman"/>
          <w:b/>
          <w:bCs/>
          <w:sz w:val="24"/>
          <w:szCs w:val="24"/>
        </w:rPr>
        <w:t xml:space="preserve"> </w:t>
      </w:r>
      <w:r w:rsidRPr="00CD6F3A">
        <w:rPr>
          <w:rFonts w:ascii="Times New Roman" w:hAnsi="Times New Roman" w:cs="Times New Roman"/>
          <w:sz w:val="24"/>
          <w:szCs w:val="24"/>
        </w:rPr>
        <w:t>нормы</w:t>
      </w:r>
      <w:r w:rsidRPr="00CD6F3A">
        <w:rPr>
          <w:rFonts w:ascii="Times New Roman" w:hAnsi="Times New Roman" w:cs="Times New Roman"/>
          <w:b/>
          <w:bCs/>
          <w:sz w:val="24"/>
          <w:szCs w:val="24"/>
        </w:rPr>
        <w:t xml:space="preserve"> </w:t>
      </w:r>
      <w:r w:rsidR="00BF6D6D" w:rsidRPr="00CD6F3A">
        <w:rPr>
          <w:rFonts w:ascii="Times New Roman" w:hAnsi="Times New Roman" w:cs="Times New Roman"/>
          <w:bCs/>
          <w:sz w:val="24"/>
          <w:szCs w:val="24"/>
        </w:rPr>
        <w:t xml:space="preserve">законов </w:t>
      </w:r>
      <w:r w:rsidRPr="00CD6F3A">
        <w:rPr>
          <w:rFonts w:ascii="Times New Roman" w:hAnsi="Times New Roman" w:cs="Times New Roman"/>
          <w:bCs/>
          <w:sz w:val="24"/>
          <w:szCs w:val="24"/>
        </w:rPr>
        <w:t xml:space="preserve">Республики Казахстан </w:t>
      </w:r>
      <w:r w:rsidR="007F2277" w:rsidRPr="007F2277">
        <w:rPr>
          <w:rFonts w:ascii="Times New Roman" w:hAnsi="Times New Roman" w:cs="Times New Roman"/>
          <w:bCs/>
          <w:sz w:val="24"/>
          <w:szCs w:val="24"/>
        </w:rPr>
        <w:t xml:space="preserve">«Об энергосбережении и повышении энергоэффективности» от 13 января 2012 года № 541-IV </w:t>
      </w:r>
      <w:r w:rsidRPr="00CD6F3A">
        <w:rPr>
          <w:rFonts w:ascii="Times New Roman" w:hAnsi="Times New Roman" w:cs="Times New Roman"/>
          <w:bCs/>
          <w:sz w:val="24"/>
          <w:szCs w:val="24"/>
        </w:rPr>
        <w:t xml:space="preserve">«Об архитектурной, градостроительной и строительной деятельности в Республике Казахстан» от 16 июля 2001 года № 242-II, </w:t>
      </w:r>
      <w:r w:rsidR="00BF6D6D" w:rsidRPr="00CD6F3A">
        <w:rPr>
          <w:rFonts w:ascii="Times New Roman" w:hAnsi="Times New Roman" w:cs="Times New Roman"/>
          <w:sz w:val="24"/>
          <w:szCs w:val="24"/>
        </w:rPr>
        <w:t>«О стандартизации» от 5 октября 2018 года № 183-VІ ЗРК и «О техническом регулировании» от 9 ноября 2004 года</w:t>
      </w:r>
      <w:r w:rsidR="0053371F">
        <w:rPr>
          <w:rFonts w:ascii="Times New Roman" w:hAnsi="Times New Roman" w:cs="Times New Roman"/>
          <w:sz w:val="24"/>
          <w:szCs w:val="24"/>
        </w:rPr>
        <w:t xml:space="preserve"> </w:t>
      </w:r>
      <w:r w:rsidR="00BF6D6D" w:rsidRPr="00CD6F3A">
        <w:rPr>
          <w:rFonts w:ascii="Times New Roman" w:hAnsi="Times New Roman" w:cs="Times New Roman"/>
          <w:sz w:val="24"/>
          <w:szCs w:val="24"/>
        </w:rPr>
        <w:t>№ 603.</w:t>
      </w:r>
      <w:proofErr w:type="gramEnd"/>
    </w:p>
    <w:p w:rsidR="00BF6D6D" w:rsidRPr="00CD6F3A" w:rsidRDefault="00BF6D6D" w:rsidP="005F653F">
      <w:pPr>
        <w:ind w:firstLine="0"/>
        <w:rPr>
          <w:rFonts w:ascii="Times New Roman" w:hAnsi="Times New Roman" w:cs="Times New Roman"/>
          <w:b/>
          <w:bCs/>
          <w:sz w:val="24"/>
          <w:szCs w:val="24"/>
        </w:rPr>
      </w:pPr>
    </w:p>
    <w:p w:rsidR="001102AC" w:rsidRPr="00CD6F3A" w:rsidRDefault="001102AC" w:rsidP="005F653F">
      <w:pPr>
        <w:rPr>
          <w:rFonts w:ascii="Times New Roman" w:hAnsi="Times New Roman" w:cs="Times New Roman"/>
          <w:b/>
          <w:sz w:val="24"/>
          <w:szCs w:val="24"/>
        </w:rPr>
      </w:pPr>
      <w:r w:rsidRPr="00CD6F3A">
        <w:rPr>
          <w:rFonts w:ascii="Times New Roman" w:hAnsi="Times New Roman" w:cs="Times New Roman"/>
          <w:b/>
          <w:bCs/>
          <w:sz w:val="24"/>
          <w:szCs w:val="24"/>
        </w:rPr>
        <w:t>5 СРОК ПЕРВОЙ ПРОВЕРКИ</w:t>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t xml:space="preserve">                     </w:t>
      </w:r>
      <w:r w:rsidR="00F8375B" w:rsidRPr="00CD6F3A">
        <w:rPr>
          <w:rFonts w:ascii="Times New Roman" w:hAnsi="Times New Roman" w:cs="Times New Roman"/>
          <w:b/>
          <w:bCs/>
          <w:sz w:val="24"/>
          <w:szCs w:val="24"/>
        </w:rPr>
        <w:t xml:space="preserve">                                 </w:t>
      </w:r>
      <w:r w:rsidRPr="00CD6F3A">
        <w:rPr>
          <w:rFonts w:ascii="Times New Roman" w:hAnsi="Times New Roman" w:cs="Times New Roman"/>
          <w:b/>
          <w:bCs/>
          <w:sz w:val="24"/>
          <w:szCs w:val="24"/>
        </w:rPr>
        <w:t xml:space="preserve"> </w:t>
      </w:r>
      <w:r w:rsidR="006A1C6B">
        <w:rPr>
          <w:rFonts w:ascii="Times New Roman" w:hAnsi="Times New Roman" w:cs="Times New Roman"/>
          <w:b/>
          <w:bCs/>
          <w:sz w:val="24"/>
          <w:szCs w:val="24"/>
        </w:rPr>
        <w:t xml:space="preserve">                </w:t>
      </w:r>
      <w:r w:rsidRPr="00CD6F3A">
        <w:rPr>
          <w:rFonts w:ascii="Times New Roman" w:hAnsi="Times New Roman" w:cs="Times New Roman"/>
          <w:sz w:val="24"/>
          <w:szCs w:val="24"/>
        </w:rPr>
        <w:t>20</w:t>
      </w:r>
      <w:r w:rsidR="00343724" w:rsidRPr="00CD6F3A">
        <w:rPr>
          <w:rFonts w:ascii="Times New Roman" w:hAnsi="Times New Roman" w:cs="Times New Roman"/>
          <w:sz w:val="24"/>
          <w:szCs w:val="24"/>
        </w:rPr>
        <w:t>__</w:t>
      </w:r>
      <w:r w:rsidRPr="00CD6F3A">
        <w:rPr>
          <w:rFonts w:ascii="Times New Roman" w:hAnsi="Times New Roman" w:cs="Times New Roman"/>
          <w:sz w:val="24"/>
          <w:szCs w:val="24"/>
        </w:rPr>
        <w:t xml:space="preserve"> год</w:t>
      </w:r>
    </w:p>
    <w:p w:rsidR="001102AC" w:rsidRPr="00CD6F3A" w:rsidRDefault="001102AC" w:rsidP="005F653F">
      <w:pPr>
        <w:rPr>
          <w:rFonts w:ascii="Times New Roman" w:hAnsi="Times New Roman" w:cs="Times New Roman"/>
          <w:b/>
          <w:sz w:val="24"/>
          <w:szCs w:val="24"/>
        </w:rPr>
      </w:pPr>
      <w:r w:rsidRPr="00CD6F3A">
        <w:rPr>
          <w:rFonts w:ascii="Times New Roman" w:hAnsi="Times New Roman" w:cs="Times New Roman"/>
          <w:b/>
          <w:bCs/>
          <w:sz w:val="24"/>
          <w:szCs w:val="24"/>
        </w:rPr>
        <w:t>ПЕРИОДИЧНОСТЬ ПРОВЕРКИ</w:t>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r>
      <w:r w:rsidRPr="00CD6F3A">
        <w:rPr>
          <w:rFonts w:ascii="Times New Roman" w:hAnsi="Times New Roman" w:cs="Times New Roman"/>
          <w:b/>
          <w:bCs/>
          <w:sz w:val="24"/>
          <w:szCs w:val="24"/>
        </w:rPr>
        <w:tab/>
        <w:t xml:space="preserve">                      </w:t>
      </w:r>
      <w:r w:rsidR="00F8375B" w:rsidRPr="00CD6F3A">
        <w:rPr>
          <w:rFonts w:ascii="Times New Roman" w:hAnsi="Times New Roman" w:cs="Times New Roman"/>
          <w:b/>
          <w:bCs/>
          <w:sz w:val="24"/>
          <w:szCs w:val="24"/>
        </w:rPr>
        <w:t xml:space="preserve">                            </w:t>
      </w:r>
      <w:r w:rsidR="006A1C6B">
        <w:rPr>
          <w:rFonts w:ascii="Times New Roman" w:hAnsi="Times New Roman" w:cs="Times New Roman"/>
          <w:b/>
          <w:bCs/>
          <w:sz w:val="24"/>
          <w:szCs w:val="24"/>
        </w:rPr>
        <w:t xml:space="preserve">                     </w:t>
      </w:r>
      <w:r w:rsidR="00F8375B" w:rsidRPr="00CD6F3A">
        <w:rPr>
          <w:rFonts w:ascii="Times New Roman" w:hAnsi="Times New Roman" w:cs="Times New Roman"/>
          <w:bCs/>
          <w:sz w:val="24"/>
          <w:szCs w:val="24"/>
        </w:rPr>
        <w:t>5</w:t>
      </w:r>
      <w:r w:rsidRPr="00CD6F3A">
        <w:rPr>
          <w:rFonts w:ascii="Times New Roman" w:hAnsi="Times New Roman" w:cs="Times New Roman"/>
          <w:bCs/>
          <w:sz w:val="24"/>
          <w:szCs w:val="24"/>
        </w:rPr>
        <w:t xml:space="preserve"> </w:t>
      </w:r>
      <w:r w:rsidRPr="00CD6F3A">
        <w:rPr>
          <w:rFonts w:ascii="Times New Roman" w:hAnsi="Times New Roman" w:cs="Times New Roman"/>
          <w:sz w:val="24"/>
          <w:szCs w:val="24"/>
        </w:rPr>
        <w:t>лет</w:t>
      </w:r>
    </w:p>
    <w:p w:rsidR="001102AC" w:rsidRPr="00CD6F3A" w:rsidRDefault="001102AC" w:rsidP="005F653F">
      <w:pPr>
        <w:rPr>
          <w:rFonts w:ascii="Times New Roman" w:hAnsi="Times New Roman" w:cs="Times New Roman"/>
          <w:b/>
          <w:sz w:val="24"/>
          <w:szCs w:val="24"/>
        </w:rPr>
      </w:pPr>
    </w:p>
    <w:p w:rsidR="001102AC" w:rsidRPr="00CD6F3A" w:rsidRDefault="001102AC" w:rsidP="005F653F">
      <w:pPr>
        <w:rPr>
          <w:rFonts w:ascii="Times New Roman" w:hAnsi="Times New Roman" w:cs="Times New Roman"/>
          <w:b/>
          <w:sz w:val="24"/>
          <w:szCs w:val="24"/>
        </w:rPr>
      </w:pPr>
      <w:r w:rsidRPr="00CD6F3A">
        <w:rPr>
          <w:rFonts w:ascii="Times New Roman" w:hAnsi="Times New Roman" w:cs="Times New Roman"/>
          <w:b/>
          <w:sz w:val="24"/>
          <w:szCs w:val="24"/>
        </w:rPr>
        <w:t>6</w:t>
      </w:r>
      <w:r w:rsidRPr="00CD6F3A">
        <w:rPr>
          <w:rFonts w:ascii="Times New Roman" w:hAnsi="Times New Roman" w:cs="Times New Roman"/>
          <w:b/>
          <w:bCs/>
          <w:sz w:val="24"/>
          <w:szCs w:val="24"/>
        </w:rPr>
        <w:t xml:space="preserve"> </w:t>
      </w:r>
      <w:r w:rsidRPr="00CD6F3A">
        <w:rPr>
          <w:rFonts w:ascii="Times New Roman" w:hAnsi="Times New Roman" w:cs="Times New Roman"/>
          <w:b/>
          <w:sz w:val="24"/>
          <w:szCs w:val="24"/>
        </w:rPr>
        <w:t>ВВЕДЕН ВПЕРВЫЕ</w:t>
      </w:r>
    </w:p>
    <w:p w:rsidR="001102AC" w:rsidRPr="00CD6F3A" w:rsidRDefault="001102AC" w:rsidP="005F653F">
      <w:pPr>
        <w:rPr>
          <w:rFonts w:ascii="Times New Roman" w:hAnsi="Times New Roman" w:cs="Times New Roman"/>
          <w:i/>
          <w:iCs/>
          <w:sz w:val="24"/>
          <w:szCs w:val="24"/>
        </w:rPr>
      </w:pPr>
    </w:p>
    <w:p w:rsidR="00343724" w:rsidRPr="00CD6F3A" w:rsidRDefault="00343724" w:rsidP="005F653F">
      <w:pPr>
        <w:rPr>
          <w:rFonts w:ascii="Times New Roman" w:hAnsi="Times New Roman" w:cs="Times New Roman"/>
          <w:i/>
          <w:sz w:val="24"/>
          <w:szCs w:val="24"/>
        </w:rPr>
      </w:pPr>
      <w:r w:rsidRPr="00CD6F3A">
        <w:rPr>
          <w:rFonts w:ascii="Times New Roman" w:hAnsi="Times New Roman" w:cs="Times New Roman"/>
          <w:i/>
          <w:sz w:val="24"/>
          <w:szCs w:val="24"/>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издаваемом информационном каталоге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rsidR="00B369FE" w:rsidRDefault="00B369FE" w:rsidP="005F653F">
      <w:pPr>
        <w:rPr>
          <w:rFonts w:ascii="Times New Roman" w:hAnsi="Times New Roman" w:cs="Times New Roman"/>
          <w:sz w:val="24"/>
          <w:szCs w:val="24"/>
        </w:rPr>
      </w:pPr>
    </w:p>
    <w:p w:rsidR="00DF3930" w:rsidRPr="00CD6F3A" w:rsidRDefault="00343724" w:rsidP="00B369FE">
      <w:pPr>
        <w:rPr>
          <w:rFonts w:ascii="Times New Roman" w:hAnsi="Times New Roman" w:cs="Times New Roman"/>
          <w:b/>
          <w:bCs/>
          <w:sz w:val="24"/>
          <w:szCs w:val="24"/>
        </w:rPr>
      </w:pPr>
      <w:r w:rsidRPr="00CD6F3A">
        <w:rPr>
          <w:rFonts w:ascii="Times New Roman" w:hAnsi="Times New Roman" w:cs="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w:t>
      </w:r>
      <w:r w:rsidRPr="005174E1">
        <w:rPr>
          <w:rFonts w:ascii="Times New Roman" w:hAnsi="Times New Roman" w:cs="Times New Roman"/>
          <w:sz w:val="24"/>
          <w:szCs w:val="24"/>
        </w:rPr>
        <w:t>Казахстан</w:t>
      </w:r>
      <w:r w:rsidR="00B369FE" w:rsidRPr="005174E1">
        <w:rPr>
          <w:rFonts w:ascii="Times New Roman" w:hAnsi="Times New Roman" w:cs="Times New Roman"/>
          <w:sz w:val="24"/>
          <w:szCs w:val="24"/>
        </w:rPr>
        <w:t>.</w:t>
      </w:r>
      <w:r w:rsidR="00DF3930" w:rsidRPr="00CD6F3A">
        <w:rPr>
          <w:rFonts w:ascii="Times New Roman" w:hAnsi="Times New Roman" w:cs="Times New Roman"/>
          <w:b/>
          <w:bCs/>
          <w:sz w:val="24"/>
          <w:szCs w:val="24"/>
        </w:rPr>
        <w:br w:type="page"/>
      </w:r>
    </w:p>
    <w:p w:rsidR="007D19D1" w:rsidRPr="00CD6F3A" w:rsidRDefault="007D19D1" w:rsidP="005F653F">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lastRenderedPageBreak/>
        <w:t>Содержание</w:t>
      </w:r>
    </w:p>
    <w:p w:rsidR="007D19D1" w:rsidRPr="00CD6F3A" w:rsidRDefault="007D19D1" w:rsidP="005F653F">
      <w:pPr>
        <w:jc w:val="left"/>
        <w:rPr>
          <w:rFonts w:ascii="Times New Roman" w:hAnsi="Times New Roman" w:cs="Times New Roman"/>
          <w:b/>
          <w:bCs/>
          <w:sz w:val="24"/>
          <w:szCs w:val="24"/>
          <w:lang w:val="en-US"/>
        </w:rPr>
      </w:pPr>
    </w:p>
    <w:tbl>
      <w:tblPr>
        <w:tblW w:w="9299" w:type="dxa"/>
        <w:jc w:val="center"/>
        <w:tblCellMar>
          <w:top w:w="28" w:type="dxa"/>
          <w:left w:w="28" w:type="dxa"/>
          <w:bottom w:w="28" w:type="dxa"/>
          <w:right w:w="28" w:type="dxa"/>
        </w:tblCellMar>
        <w:tblLook w:val="01E0" w:firstRow="1" w:lastRow="1" w:firstColumn="1" w:lastColumn="1" w:noHBand="0" w:noVBand="0"/>
      </w:tblPr>
      <w:tblGrid>
        <w:gridCol w:w="1245"/>
        <w:gridCol w:w="7584"/>
        <w:gridCol w:w="470"/>
      </w:tblGrid>
      <w:tr w:rsidR="00F02FA4" w:rsidRPr="00CD6F3A" w:rsidTr="000A4FC9">
        <w:trPr>
          <w:trHeight w:val="510"/>
          <w:jc w:val="center"/>
        </w:trPr>
        <w:tc>
          <w:tcPr>
            <w:tcW w:w="8882" w:type="dxa"/>
            <w:gridSpan w:val="2"/>
            <w:vAlign w:val="center"/>
          </w:tcPr>
          <w:p w:rsidR="00F02FA4" w:rsidRPr="00CD6F3A" w:rsidRDefault="00F02FA4"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Введение</w:t>
            </w:r>
          </w:p>
        </w:tc>
        <w:tc>
          <w:tcPr>
            <w:tcW w:w="417" w:type="dxa"/>
            <w:vAlign w:val="center"/>
          </w:tcPr>
          <w:p w:rsidR="00F02FA4" w:rsidRPr="00CD6F3A" w:rsidRDefault="005D06A2" w:rsidP="005F653F">
            <w:pPr>
              <w:ind w:firstLine="0"/>
              <w:jc w:val="center"/>
              <w:rPr>
                <w:rFonts w:ascii="Times New Roman" w:hAnsi="Times New Roman" w:cs="Times New Roman"/>
                <w:sz w:val="24"/>
                <w:szCs w:val="24"/>
                <w:lang w:val="en-US"/>
              </w:rPr>
            </w:pPr>
            <w:r>
              <w:rPr>
                <w:rFonts w:ascii="Times New Roman" w:hAnsi="Times New Roman" w:cs="Times New Roman"/>
                <w:sz w:val="24"/>
                <w:szCs w:val="24"/>
                <w:lang w:val="en-US"/>
              </w:rPr>
              <w:t>VIII</w:t>
            </w:r>
          </w:p>
        </w:tc>
      </w:tr>
      <w:tr w:rsidR="006259AA" w:rsidRPr="00CD6F3A" w:rsidTr="000A4FC9">
        <w:trPr>
          <w:trHeight w:val="510"/>
          <w:jc w:val="center"/>
        </w:trPr>
        <w:tc>
          <w:tcPr>
            <w:tcW w:w="1249" w:type="dxa"/>
            <w:vAlign w:val="center"/>
          </w:tcPr>
          <w:p w:rsidR="006259AA" w:rsidRPr="00CD6F3A" w:rsidRDefault="006259AA"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1</w:t>
            </w:r>
          </w:p>
        </w:tc>
        <w:tc>
          <w:tcPr>
            <w:tcW w:w="7633" w:type="dxa"/>
            <w:vAlign w:val="center"/>
          </w:tcPr>
          <w:p w:rsidR="006259AA"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Область применения</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6259AA" w:rsidRPr="00CD6F3A" w:rsidTr="000A4FC9">
        <w:trPr>
          <w:trHeight w:val="510"/>
          <w:jc w:val="center"/>
        </w:trPr>
        <w:tc>
          <w:tcPr>
            <w:tcW w:w="1249" w:type="dxa"/>
            <w:vAlign w:val="center"/>
          </w:tcPr>
          <w:p w:rsidR="006259AA" w:rsidRPr="00CD6F3A" w:rsidRDefault="006259AA"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2</w:t>
            </w:r>
          </w:p>
        </w:tc>
        <w:tc>
          <w:tcPr>
            <w:tcW w:w="7633" w:type="dxa"/>
            <w:vAlign w:val="center"/>
          </w:tcPr>
          <w:p w:rsidR="006259AA"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Нормативные ссылки</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6259AA" w:rsidRPr="00CD6F3A" w:rsidTr="000A4FC9">
        <w:trPr>
          <w:trHeight w:val="510"/>
          <w:jc w:val="center"/>
        </w:trPr>
        <w:tc>
          <w:tcPr>
            <w:tcW w:w="1249" w:type="dxa"/>
            <w:vAlign w:val="center"/>
          </w:tcPr>
          <w:p w:rsidR="006259AA" w:rsidRPr="00CD6F3A" w:rsidRDefault="006259AA"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3</w:t>
            </w:r>
          </w:p>
        </w:tc>
        <w:tc>
          <w:tcPr>
            <w:tcW w:w="7633" w:type="dxa"/>
            <w:vAlign w:val="center"/>
          </w:tcPr>
          <w:p w:rsidR="006259AA"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Термины и определения</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r>
      <w:tr w:rsidR="006259AA" w:rsidRPr="00CD6F3A" w:rsidTr="000A4FC9">
        <w:trPr>
          <w:trHeight w:val="510"/>
          <w:jc w:val="center"/>
        </w:trPr>
        <w:tc>
          <w:tcPr>
            <w:tcW w:w="1249" w:type="dxa"/>
            <w:vAlign w:val="center"/>
          </w:tcPr>
          <w:p w:rsidR="006259AA" w:rsidRPr="00CD6F3A" w:rsidRDefault="006259AA"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4</w:t>
            </w:r>
          </w:p>
        </w:tc>
        <w:tc>
          <w:tcPr>
            <w:tcW w:w="7633" w:type="dxa"/>
            <w:vAlign w:val="center"/>
          </w:tcPr>
          <w:p w:rsidR="006259AA" w:rsidRPr="00CD6F3A" w:rsidRDefault="00DD1C26" w:rsidP="005F653F">
            <w:pPr>
              <w:kinsoku w:val="0"/>
              <w:overflowPunct w:val="0"/>
              <w:ind w:firstLine="0"/>
              <w:jc w:val="left"/>
              <w:rPr>
                <w:rFonts w:ascii="Times New Roman" w:hAnsi="Times New Roman" w:cs="Times New Roman"/>
                <w:sz w:val="24"/>
                <w:szCs w:val="24"/>
              </w:rPr>
            </w:pPr>
            <w:r w:rsidRPr="00CD6F3A">
              <w:rPr>
                <w:rFonts w:ascii="Times New Roman" w:hAnsi="Times New Roman" w:cs="Times New Roman"/>
                <w:sz w:val="24"/>
                <w:szCs w:val="24"/>
              </w:rPr>
              <w:t>Условные</w:t>
            </w:r>
            <w:r w:rsidR="0033416F" w:rsidRPr="00CD6F3A">
              <w:rPr>
                <w:rFonts w:ascii="Times New Roman" w:hAnsi="Times New Roman" w:cs="Times New Roman"/>
                <w:sz w:val="24"/>
                <w:szCs w:val="24"/>
              </w:rPr>
              <w:t xml:space="preserve"> обозначения и сокращения</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6259AA" w:rsidRPr="00CD6F3A" w:rsidTr="000A4FC9">
        <w:trPr>
          <w:trHeight w:val="510"/>
          <w:jc w:val="center"/>
        </w:trPr>
        <w:tc>
          <w:tcPr>
            <w:tcW w:w="1249" w:type="dxa"/>
            <w:vAlign w:val="center"/>
          </w:tcPr>
          <w:p w:rsidR="006259AA" w:rsidRPr="005174E1" w:rsidRDefault="0033416F" w:rsidP="00A028A3">
            <w:pPr>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827C11" w:rsidRPr="005174E1">
              <w:rPr>
                <w:rFonts w:ascii="Times New Roman" w:hAnsi="Times New Roman" w:cs="Times New Roman"/>
                <w:sz w:val="24"/>
                <w:szCs w:val="24"/>
              </w:rPr>
              <w:t xml:space="preserve"> </w:t>
            </w:r>
            <w:r w:rsidRPr="005174E1">
              <w:rPr>
                <w:rFonts w:ascii="Times New Roman" w:hAnsi="Times New Roman" w:cs="Times New Roman"/>
                <w:sz w:val="24"/>
                <w:szCs w:val="24"/>
              </w:rPr>
              <w:t>4.</w:t>
            </w:r>
            <w:r w:rsidR="00A028A3" w:rsidRPr="005174E1">
              <w:rPr>
                <w:rFonts w:ascii="Times New Roman" w:hAnsi="Times New Roman" w:cs="Times New Roman"/>
                <w:sz w:val="24"/>
                <w:szCs w:val="24"/>
              </w:rPr>
              <w:t>1</w:t>
            </w:r>
          </w:p>
        </w:tc>
        <w:tc>
          <w:tcPr>
            <w:tcW w:w="7633" w:type="dxa"/>
            <w:vAlign w:val="center"/>
          </w:tcPr>
          <w:p w:rsidR="006259AA" w:rsidRPr="005174E1" w:rsidRDefault="00DD1C26"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Условные</w:t>
            </w:r>
            <w:r w:rsidR="0033416F" w:rsidRPr="005174E1">
              <w:rPr>
                <w:rFonts w:ascii="Times New Roman" w:hAnsi="Times New Roman" w:cs="Times New Roman"/>
                <w:sz w:val="24"/>
                <w:szCs w:val="24"/>
              </w:rPr>
              <w:t xml:space="preserve"> обозначения</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6259AA" w:rsidRPr="00CD6F3A" w:rsidTr="000A4FC9">
        <w:trPr>
          <w:trHeight w:val="510"/>
          <w:jc w:val="center"/>
        </w:trPr>
        <w:tc>
          <w:tcPr>
            <w:tcW w:w="1249" w:type="dxa"/>
            <w:vAlign w:val="center"/>
          </w:tcPr>
          <w:p w:rsidR="006259AA" w:rsidRPr="005174E1" w:rsidRDefault="0033416F" w:rsidP="005F653F">
            <w:pPr>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827C11" w:rsidRPr="005174E1">
              <w:rPr>
                <w:rFonts w:ascii="Times New Roman" w:hAnsi="Times New Roman" w:cs="Times New Roman"/>
                <w:sz w:val="24"/>
                <w:szCs w:val="24"/>
              </w:rPr>
              <w:t xml:space="preserve"> </w:t>
            </w:r>
            <w:r w:rsidRPr="005174E1">
              <w:rPr>
                <w:rFonts w:ascii="Times New Roman" w:hAnsi="Times New Roman" w:cs="Times New Roman"/>
                <w:sz w:val="24"/>
                <w:szCs w:val="24"/>
              </w:rPr>
              <w:t>4.</w:t>
            </w:r>
            <w:r w:rsidR="00A028A3" w:rsidRPr="005174E1">
              <w:rPr>
                <w:rFonts w:ascii="Times New Roman" w:hAnsi="Times New Roman" w:cs="Times New Roman"/>
                <w:sz w:val="24"/>
                <w:szCs w:val="24"/>
              </w:rPr>
              <w:t>2</w:t>
            </w:r>
          </w:p>
        </w:tc>
        <w:tc>
          <w:tcPr>
            <w:tcW w:w="7633" w:type="dxa"/>
            <w:vAlign w:val="center"/>
          </w:tcPr>
          <w:p w:rsidR="006259AA" w:rsidRPr="005174E1" w:rsidRDefault="0033416F"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 xml:space="preserve">Сокращения </w:t>
            </w:r>
          </w:p>
        </w:tc>
        <w:tc>
          <w:tcPr>
            <w:tcW w:w="417" w:type="dxa"/>
            <w:vAlign w:val="center"/>
          </w:tcPr>
          <w:p w:rsidR="006259AA" w:rsidRPr="00CD6F3A"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9</w:t>
            </w:r>
          </w:p>
        </w:tc>
      </w:tr>
      <w:tr w:rsidR="00AA01B9" w:rsidRPr="00CD6F3A" w:rsidTr="000A4FC9">
        <w:trPr>
          <w:trHeight w:val="617"/>
          <w:jc w:val="center"/>
        </w:trPr>
        <w:tc>
          <w:tcPr>
            <w:tcW w:w="1249" w:type="dxa"/>
            <w:vAlign w:val="center"/>
          </w:tcPr>
          <w:p w:rsidR="00AA01B9"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5</w:t>
            </w:r>
          </w:p>
        </w:tc>
        <w:tc>
          <w:tcPr>
            <w:tcW w:w="7633" w:type="dxa"/>
            <w:vAlign w:val="center"/>
          </w:tcPr>
          <w:p w:rsidR="00AA01B9" w:rsidRPr="00CD6F3A" w:rsidRDefault="0033416F" w:rsidP="005F653F">
            <w:pPr>
              <w:ind w:firstLine="0"/>
              <w:jc w:val="left"/>
              <w:rPr>
                <w:rFonts w:ascii="Times New Roman" w:eastAsia="MS Mincho" w:hAnsi="Times New Roman" w:cs="Times New Roman"/>
                <w:color w:val="000000"/>
                <w:sz w:val="24"/>
                <w:szCs w:val="24"/>
                <w:lang w:eastAsia="ja-JP"/>
              </w:rPr>
            </w:pPr>
            <w:r w:rsidRPr="00CD6F3A">
              <w:rPr>
                <w:rFonts w:ascii="Times New Roman" w:eastAsia="MS Mincho" w:hAnsi="Times New Roman" w:cs="Times New Roman"/>
                <w:color w:val="000000"/>
                <w:sz w:val="24"/>
                <w:szCs w:val="24"/>
                <w:lang w:eastAsia="ja-JP"/>
              </w:rPr>
              <w:t>Взаимодействие с другими стандартами</w:t>
            </w:r>
          </w:p>
        </w:tc>
        <w:tc>
          <w:tcPr>
            <w:tcW w:w="417" w:type="dxa"/>
            <w:vAlign w:val="center"/>
          </w:tcPr>
          <w:p w:rsidR="00AA01B9" w:rsidRPr="00CF24F0" w:rsidRDefault="00CF24F0" w:rsidP="005F653F">
            <w:pPr>
              <w:ind w:firstLine="57"/>
              <w:jc w:val="center"/>
              <w:rPr>
                <w:rFonts w:ascii="Times New Roman" w:hAnsi="Times New Roman" w:cs="Times New Roman"/>
                <w:sz w:val="24"/>
                <w:szCs w:val="24"/>
              </w:rPr>
            </w:pPr>
            <w:r>
              <w:rPr>
                <w:rFonts w:ascii="Times New Roman" w:hAnsi="Times New Roman" w:cs="Times New Roman"/>
                <w:sz w:val="24"/>
                <w:szCs w:val="24"/>
              </w:rPr>
              <w:t>10</w:t>
            </w:r>
          </w:p>
        </w:tc>
      </w:tr>
      <w:tr w:rsidR="006259AA" w:rsidRPr="00CD6F3A" w:rsidTr="000A4FC9">
        <w:trPr>
          <w:trHeight w:val="510"/>
          <w:jc w:val="center"/>
        </w:trPr>
        <w:tc>
          <w:tcPr>
            <w:tcW w:w="1249" w:type="dxa"/>
            <w:vAlign w:val="center"/>
          </w:tcPr>
          <w:p w:rsidR="006259AA"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6</w:t>
            </w:r>
          </w:p>
        </w:tc>
        <w:tc>
          <w:tcPr>
            <w:tcW w:w="7633" w:type="dxa"/>
            <w:vAlign w:val="center"/>
          </w:tcPr>
          <w:p w:rsidR="006259AA"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Расчетные входные параметры для проектирования  зданий и </w:t>
            </w:r>
            <w:r w:rsidR="007023B7" w:rsidRPr="00CD6F3A">
              <w:rPr>
                <w:rFonts w:ascii="Times New Roman" w:hAnsi="Times New Roman" w:cs="Times New Roman"/>
                <w:sz w:val="24"/>
                <w:szCs w:val="24"/>
              </w:rPr>
              <w:t xml:space="preserve">определения размеров </w:t>
            </w:r>
            <w:r w:rsidRPr="00CD6F3A">
              <w:rPr>
                <w:rFonts w:ascii="Times New Roman" w:hAnsi="Times New Roman" w:cs="Times New Roman"/>
                <w:sz w:val="24"/>
                <w:szCs w:val="24"/>
              </w:rPr>
              <w:t xml:space="preserve">систем отопления, </w:t>
            </w:r>
            <w:r w:rsidR="007023B7" w:rsidRPr="00CD6F3A">
              <w:rPr>
                <w:rFonts w:ascii="Times New Roman" w:hAnsi="Times New Roman" w:cs="Times New Roman"/>
                <w:sz w:val="24"/>
                <w:szCs w:val="24"/>
              </w:rPr>
              <w:t>холодоснабжения,</w:t>
            </w:r>
            <w:r w:rsidRPr="00CD6F3A">
              <w:rPr>
                <w:rFonts w:ascii="Times New Roman" w:hAnsi="Times New Roman" w:cs="Times New Roman"/>
                <w:sz w:val="24"/>
                <w:szCs w:val="24"/>
              </w:rPr>
              <w:t xml:space="preserve"> вентиляции и освещения</w:t>
            </w:r>
          </w:p>
        </w:tc>
        <w:tc>
          <w:tcPr>
            <w:tcW w:w="417" w:type="dxa"/>
            <w:vAlign w:val="center"/>
          </w:tcPr>
          <w:p w:rsidR="006259AA" w:rsidRPr="00CF24F0" w:rsidRDefault="00CF24F0" w:rsidP="005F653F">
            <w:pPr>
              <w:ind w:firstLine="57"/>
              <w:jc w:val="center"/>
              <w:rPr>
                <w:rFonts w:ascii="Times New Roman" w:hAnsi="Times New Roman" w:cs="Times New Roman"/>
                <w:sz w:val="24"/>
                <w:szCs w:val="24"/>
              </w:rPr>
            </w:pPr>
            <w:r>
              <w:rPr>
                <w:rFonts w:ascii="Times New Roman" w:hAnsi="Times New Roman" w:cs="Times New Roman"/>
                <w:sz w:val="24"/>
                <w:szCs w:val="24"/>
              </w:rPr>
              <w:t>10</w:t>
            </w:r>
          </w:p>
        </w:tc>
      </w:tr>
      <w:tr w:rsidR="0033416F" w:rsidRPr="00CD6F3A" w:rsidTr="000A4FC9">
        <w:trPr>
          <w:trHeight w:val="510"/>
          <w:jc w:val="center"/>
        </w:trPr>
        <w:tc>
          <w:tcPr>
            <w:tcW w:w="1249" w:type="dxa"/>
            <w:vAlign w:val="center"/>
          </w:tcPr>
          <w:p w:rsidR="0033416F"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6.1</w:t>
            </w:r>
          </w:p>
        </w:tc>
        <w:tc>
          <w:tcPr>
            <w:tcW w:w="7633" w:type="dxa"/>
            <w:vAlign w:val="center"/>
          </w:tcPr>
          <w:p w:rsidR="0033416F"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Введение</w:t>
            </w:r>
          </w:p>
        </w:tc>
        <w:tc>
          <w:tcPr>
            <w:tcW w:w="417" w:type="dxa"/>
            <w:vAlign w:val="center"/>
          </w:tcPr>
          <w:p w:rsidR="0033416F" w:rsidRPr="00CF24F0" w:rsidRDefault="00CF24F0" w:rsidP="005F653F">
            <w:pPr>
              <w:ind w:firstLine="57"/>
              <w:jc w:val="center"/>
              <w:rPr>
                <w:rFonts w:ascii="Times New Roman" w:hAnsi="Times New Roman" w:cs="Times New Roman"/>
                <w:sz w:val="24"/>
                <w:szCs w:val="24"/>
              </w:rPr>
            </w:pPr>
            <w:r>
              <w:rPr>
                <w:rFonts w:ascii="Times New Roman" w:hAnsi="Times New Roman" w:cs="Times New Roman"/>
                <w:sz w:val="24"/>
                <w:szCs w:val="24"/>
              </w:rPr>
              <w:t>10</w:t>
            </w:r>
          </w:p>
        </w:tc>
      </w:tr>
      <w:tr w:rsidR="0033416F" w:rsidRPr="00CD6F3A" w:rsidTr="000A4FC9">
        <w:trPr>
          <w:trHeight w:val="510"/>
          <w:jc w:val="center"/>
        </w:trPr>
        <w:tc>
          <w:tcPr>
            <w:tcW w:w="1249" w:type="dxa"/>
            <w:vAlign w:val="center"/>
          </w:tcPr>
          <w:p w:rsidR="0033416F"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6.2</w:t>
            </w:r>
          </w:p>
        </w:tc>
        <w:tc>
          <w:tcPr>
            <w:tcW w:w="7633" w:type="dxa"/>
            <w:vAlign w:val="center"/>
          </w:tcPr>
          <w:p w:rsidR="0033416F" w:rsidRPr="00CD6F3A" w:rsidRDefault="003341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Тепловая среда</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11</w:t>
            </w:r>
          </w:p>
        </w:tc>
      </w:tr>
      <w:tr w:rsidR="0033416F" w:rsidRPr="00CD6F3A" w:rsidTr="000A4FC9">
        <w:trPr>
          <w:trHeight w:val="510"/>
          <w:jc w:val="center"/>
        </w:trPr>
        <w:tc>
          <w:tcPr>
            <w:tcW w:w="1249" w:type="dxa"/>
            <w:vAlign w:val="center"/>
          </w:tcPr>
          <w:p w:rsidR="0033416F"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31513"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6.2.1</w:t>
            </w:r>
          </w:p>
        </w:tc>
        <w:tc>
          <w:tcPr>
            <w:tcW w:w="7633" w:type="dxa"/>
            <w:vAlign w:val="center"/>
          </w:tcPr>
          <w:p w:rsidR="0033416F" w:rsidRPr="00CD6F3A" w:rsidRDefault="007023B7"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Отапливаемые здания </w:t>
            </w:r>
            <w:r w:rsidR="0033416F" w:rsidRPr="00CD6F3A">
              <w:rPr>
                <w:rFonts w:ascii="Times New Roman" w:hAnsi="Times New Roman" w:cs="Times New Roman"/>
                <w:sz w:val="24"/>
                <w:szCs w:val="24"/>
              </w:rPr>
              <w:t xml:space="preserve">и/или </w:t>
            </w:r>
            <w:r w:rsidR="007B149F" w:rsidRPr="00CD6F3A">
              <w:rPr>
                <w:rFonts w:ascii="Times New Roman" w:hAnsi="Times New Roman" w:cs="Times New Roman"/>
                <w:sz w:val="24"/>
                <w:szCs w:val="24"/>
              </w:rPr>
              <w:t xml:space="preserve">здания с </w:t>
            </w:r>
            <w:r w:rsidR="0033416F" w:rsidRPr="00CD6F3A">
              <w:rPr>
                <w:rFonts w:ascii="Times New Roman" w:hAnsi="Times New Roman" w:cs="Times New Roman"/>
                <w:sz w:val="24"/>
                <w:szCs w:val="24"/>
              </w:rPr>
              <w:t>механически</w:t>
            </w:r>
            <w:r w:rsidR="007B149F" w:rsidRPr="00CD6F3A">
              <w:rPr>
                <w:rFonts w:ascii="Times New Roman" w:hAnsi="Times New Roman" w:cs="Times New Roman"/>
                <w:sz w:val="24"/>
                <w:szCs w:val="24"/>
              </w:rPr>
              <w:t xml:space="preserve">ми системами  холодоснабжения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11</w:t>
            </w:r>
          </w:p>
        </w:tc>
      </w:tr>
      <w:tr w:rsidR="0033416F" w:rsidRPr="00CD6F3A" w:rsidTr="000A4FC9">
        <w:trPr>
          <w:trHeight w:val="510"/>
          <w:jc w:val="center"/>
        </w:trPr>
        <w:tc>
          <w:tcPr>
            <w:tcW w:w="1249" w:type="dxa"/>
            <w:vAlign w:val="center"/>
          </w:tcPr>
          <w:p w:rsidR="0033416F" w:rsidRPr="00CD6F3A" w:rsidRDefault="0033416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31513"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6.2.</w:t>
            </w:r>
            <w:r w:rsidR="007B149F" w:rsidRPr="00CD6F3A">
              <w:rPr>
                <w:rFonts w:ascii="Times New Roman" w:hAnsi="Times New Roman" w:cs="Times New Roman"/>
                <w:sz w:val="24"/>
                <w:szCs w:val="24"/>
              </w:rPr>
              <w:t>2</w:t>
            </w:r>
          </w:p>
        </w:tc>
        <w:tc>
          <w:tcPr>
            <w:tcW w:w="7633" w:type="dxa"/>
            <w:vAlign w:val="center"/>
          </w:tcPr>
          <w:p w:rsidR="0033416F" w:rsidRPr="00CD6F3A" w:rsidRDefault="007B149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Здания без механических систем холодоснабжения</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33416F" w:rsidRPr="00CD6F3A" w:rsidTr="000A4FC9">
        <w:trPr>
          <w:trHeight w:val="510"/>
          <w:jc w:val="center"/>
        </w:trPr>
        <w:tc>
          <w:tcPr>
            <w:tcW w:w="1249" w:type="dxa"/>
            <w:vAlign w:val="center"/>
          </w:tcPr>
          <w:p w:rsidR="0033416F" w:rsidRPr="00CD6F3A" w:rsidRDefault="00BA4FDC"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31513"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6.2.</w:t>
            </w:r>
            <w:r w:rsidR="00ED383F" w:rsidRPr="00CD6F3A">
              <w:rPr>
                <w:rFonts w:ascii="Times New Roman" w:hAnsi="Times New Roman" w:cs="Times New Roman"/>
                <w:sz w:val="24"/>
                <w:szCs w:val="24"/>
              </w:rPr>
              <w:t>3</w:t>
            </w:r>
          </w:p>
        </w:tc>
        <w:tc>
          <w:tcPr>
            <w:tcW w:w="7633" w:type="dxa"/>
            <w:vAlign w:val="center"/>
          </w:tcPr>
          <w:p w:rsidR="0033416F" w:rsidRPr="00CD6F3A" w:rsidRDefault="00ED383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Скорость воздушного потока</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33416F" w:rsidRPr="00CD6F3A" w:rsidTr="000A4FC9">
        <w:trPr>
          <w:trHeight w:val="510"/>
          <w:jc w:val="center"/>
        </w:trPr>
        <w:tc>
          <w:tcPr>
            <w:tcW w:w="1249" w:type="dxa"/>
            <w:vAlign w:val="center"/>
          </w:tcPr>
          <w:p w:rsidR="0033416F" w:rsidRPr="00CD6F3A" w:rsidRDefault="00BA4FDC"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p>
        </w:tc>
        <w:tc>
          <w:tcPr>
            <w:tcW w:w="7633" w:type="dxa"/>
            <w:vAlign w:val="center"/>
          </w:tcPr>
          <w:p w:rsidR="0033416F" w:rsidRPr="00CD6F3A" w:rsidRDefault="00431513" w:rsidP="00A028A3">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Расчет качества </w:t>
            </w:r>
            <w:r w:rsidRPr="005174E1">
              <w:rPr>
                <w:rFonts w:ascii="Times New Roman" w:hAnsi="Times New Roman" w:cs="Times New Roman"/>
                <w:sz w:val="24"/>
                <w:szCs w:val="24"/>
              </w:rPr>
              <w:t>воздуха в</w:t>
            </w:r>
            <w:r w:rsidR="000F46AA" w:rsidRPr="005174E1">
              <w:rPr>
                <w:rFonts w:ascii="Times New Roman" w:hAnsi="Times New Roman" w:cs="Times New Roman"/>
                <w:sz w:val="24"/>
                <w:szCs w:val="24"/>
              </w:rPr>
              <w:t xml:space="preserve">нутри </w:t>
            </w:r>
            <w:r w:rsidRPr="005174E1">
              <w:rPr>
                <w:rFonts w:ascii="Times New Roman" w:hAnsi="Times New Roman" w:cs="Times New Roman"/>
                <w:sz w:val="24"/>
                <w:szCs w:val="24"/>
              </w:rPr>
              <w:t xml:space="preserve"> помещени</w:t>
            </w:r>
            <w:r w:rsidR="00A028A3" w:rsidRPr="005174E1">
              <w:rPr>
                <w:rFonts w:ascii="Times New Roman" w:hAnsi="Times New Roman" w:cs="Times New Roman"/>
                <w:sz w:val="24"/>
                <w:szCs w:val="24"/>
              </w:rPr>
              <w:t>я</w:t>
            </w:r>
            <w:r w:rsidRPr="005174E1">
              <w:rPr>
                <w:rFonts w:ascii="Times New Roman" w:hAnsi="Times New Roman" w:cs="Times New Roman"/>
                <w:sz w:val="24"/>
                <w:szCs w:val="24"/>
              </w:rPr>
              <w:t xml:space="preserve"> (</w:t>
            </w:r>
            <w:r w:rsidR="000F46AA" w:rsidRPr="005174E1">
              <w:rPr>
                <w:rFonts w:ascii="Times New Roman" w:hAnsi="Times New Roman" w:cs="Times New Roman"/>
                <w:sz w:val="24"/>
                <w:szCs w:val="24"/>
              </w:rPr>
              <w:t>краткость</w:t>
            </w:r>
            <w:r w:rsidR="000F46AA" w:rsidRPr="00CD6F3A">
              <w:rPr>
                <w:rFonts w:ascii="Times New Roman" w:hAnsi="Times New Roman" w:cs="Times New Roman"/>
                <w:sz w:val="24"/>
                <w:szCs w:val="24"/>
              </w:rPr>
              <w:t xml:space="preserve"> воздухообмена</w:t>
            </w:r>
            <w:r w:rsidRPr="00CD6F3A">
              <w:rPr>
                <w:rFonts w:ascii="Times New Roman" w:hAnsi="Times New Roman" w:cs="Times New Roman"/>
                <w:sz w:val="24"/>
                <w:szCs w:val="24"/>
              </w:rPr>
              <w:t>)</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33416F" w:rsidRPr="00CD6F3A" w:rsidTr="000A4FC9">
        <w:trPr>
          <w:trHeight w:val="510"/>
          <w:jc w:val="center"/>
        </w:trPr>
        <w:tc>
          <w:tcPr>
            <w:tcW w:w="1249" w:type="dxa"/>
            <w:vAlign w:val="center"/>
          </w:tcPr>
          <w:p w:rsidR="0033416F" w:rsidRPr="00CD6F3A" w:rsidRDefault="0043151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6.3.1</w:t>
            </w:r>
          </w:p>
        </w:tc>
        <w:tc>
          <w:tcPr>
            <w:tcW w:w="7633" w:type="dxa"/>
            <w:vAlign w:val="center"/>
          </w:tcPr>
          <w:p w:rsidR="0033416F" w:rsidRPr="00CD6F3A" w:rsidRDefault="0043151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требования</w:t>
            </w:r>
            <w:r w:rsidR="00D511C2" w:rsidRPr="00CD6F3A">
              <w:rPr>
                <w:rFonts w:ascii="Times New Roman" w:hAnsi="Times New Roman" w:cs="Times New Roman"/>
                <w:sz w:val="24"/>
                <w:szCs w:val="24"/>
              </w:rPr>
              <w:t xml:space="preserve">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33416F" w:rsidRPr="00CD6F3A" w:rsidTr="000A4FC9">
        <w:trPr>
          <w:trHeight w:val="510"/>
          <w:jc w:val="center"/>
        </w:trPr>
        <w:tc>
          <w:tcPr>
            <w:tcW w:w="1249" w:type="dxa"/>
            <w:vAlign w:val="center"/>
          </w:tcPr>
          <w:p w:rsidR="0033416F" w:rsidRPr="00CD6F3A" w:rsidRDefault="0043151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r w:rsidR="00D511C2" w:rsidRPr="00CD6F3A">
              <w:rPr>
                <w:rFonts w:ascii="Times New Roman" w:hAnsi="Times New Roman" w:cs="Times New Roman"/>
                <w:sz w:val="24"/>
                <w:szCs w:val="24"/>
              </w:rPr>
              <w:t>2</w:t>
            </w:r>
          </w:p>
        </w:tc>
        <w:tc>
          <w:tcPr>
            <w:tcW w:w="7633" w:type="dxa"/>
            <w:vAlign w:val="center"/>
          </w:tcPr>
          <w:p w:rsidR="0033416F" w:rsidRPr="00CD6F3A" w:rsidRDefault="00D511C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Методы</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14</w:t>
            </w:r>
          </w:p>
        </w:tc>
      </w:tr>
      <w:tr w:rsidR="0033416F" w:rsidRPr="00CD6F3A" w:rsidTr="000A4FC9">
        <w:trPr>
          <w:trHeight w:val="510"/>
          <w:jc w:val="center"/>
        </w:trPr>
        <w:tc>
          <w:tcPr>
            <w:tcW w:w="1249" w:type="dxa"/>
            <w:vAlign w:val="center"/>
          </w:tcPr>
          <w:p w:rsidR="0033416F" w:rsidRPr="00CD6F3A" w:rsidRDefault="0043151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r w:rsidR="00A46708" w:rsidRPr="00CD6F3A">
              <w:rPr>
                <w:rFonts w:ascii="Times New Roman" w:hAnsi="Times New Roman" w:cs="Times New Roman"/>
                <w:sz w:val="24"/>
                <w:szCs w:val="24"/>
              </w:rPr>
              <w:t>3</w:t>
            </w:r>
            <w:r w:rsidRPr="00CD6F3A">
              <w:rPr>
                <w:rFonts w:ascii="Times New Roman" w:hAnsi="Times New Roman" w:cs="Times New Roman"/>
                <w:sz w:val="24"/>
                <w:szCs w:val="24"/>
              </w:rPr>
              <w:t xml:space="preserve"> </w:t>
            </w:r>
          </w:p>
        </w:tc>
        <w:tc>
          <w:tcPr>
            <w:tcW w:w="7633" w:type="dxa"/>
            <w:vAlign w:val="center"/>
          </w:tcPr>
          <w:p w:rsidR="0033416F" w:rsidRPr="00CD6F3A" w:rsidRDefault="00A46708"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Нежилые здания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16</w:t>
            </w:r>
          </w:p>
        </w:tc>
      </w:tr>
      <w:tr w:rsidR="0033416F" w:rsidRPr="00CD6F3A" w:rsidTr="000A4FC9">
        <w:trPr>
          <w:trHeight w:val="510"/>
          <w:jc w:val="center"/>
        </w:trPr>
        <w:tc>
          <w:tcPr>
            <w:tcW w:w="1249" w:type="dxa"/>
            <w:vAlign w:val="center"/>
          </w:tcPr>
          <w:p w:rsidR="0033416F" w:rsidRPr="00CD6F3A" w:rsidRDefault="009F5C1C"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r w:rsidR="00A46708" w:rsidRPr="00CD6F3A">
              <w:rPr>
                <w:rFonts w:ascii="Times New Roman" w:hAnsi="Times New Roman" w:cs="Times New Roman"/>
                <w:sz w:val="24"/>
                <w:szCs w:val="24"/>
              </w:rPr>
              <w:t>4</w:t>
            </w:r>
          </w:p>
        </w:tc>
        <w:tc>
          <w:tcPr>
            <w:tcW w:w="7633" w:type="dxa"/>
            <w:vAlign w:val="center"/>
          </w:tcPr>
          <w:p w:rsidR="0033416F" w:rsidRPr="00CD6F3A" w:rsidRDefault="00A46708"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Жилые здания</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17</w:t>
            </w:r>
          </w:p>
        </w:tc>
      </w:tr>
      <w:tr w:rsidR="0033416F" w:rsidRPr="00CD6F3A" w:rsidTr="000A4FC9">
        <w:trPr>
          <w:trHeight w:val="510"/>
          <w:jc w:val="center"/>
        </w:trPr>
        <w:tc>
          <w:tcPr>
            <w:tcW w:w="1249" w:type="dxa"/>
            <w:vAlign w:val="center"/>
          </w:tcPr>
          <w:p w:rsidR="0033416F" w:rsidRPr="00CD6F3A" w:rsidRDefault="009F5C1C"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r w:rsidR="00A46708" w:rsidRPr="00CD6F3A">
              <w:rPr>
                <w:rFonts w:ascii="Times New Roman" w:hAnsi="Times New Roman" w:cs="Times New Roman"/>
                <w:sz w:val="24"/>
                <w:szCs w:val="24"/>
              </w:rPr>
              <w:t>5</w:t>
            </w:r>
          </w:p>
        </w:tc>
        <w:tc>
          <w:tcPr>
            <w:tcW w:w="7633" w:type="dxa"/>
            <w:vAlign w:val="center"/>
          </w:tcPr>
          <w:p w:rsidR="0033416F" w:rsidRPr="00CD6F3A" w:rsidRDefault="00A46708"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Доступ к открываемым окнам </w:t>
            </w:r>
            <w:r w:rsidR="004131AD" w:rsidRPr="00CD6F3A">
              <w:rPr>
                <w:rFonts w:ascii="Times New Roman" w:hAnsi="Times New Roman" w:cs="Times New Roman"/>
                <w:sz w:val="24"/>
                <w:szCs w:val="24"/>
              </w:rPr>
              <w:t xml:space="preserve">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17</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6.3.</w:t>
            </w:r>
            <w:r w:rsidR="00A46708" w:rsidRPr="00CD6F3A">
              <w:rPr>
                <w:rFonts w:ascii="Times New Roman" w:hAnsi="Times New Roman" w:cs="Times New Roman"/>
                <w:sz w:val="24"/>
                <w:szCs w:val="24"/>
              </w:rPr>
              <w:t xml:space="preserve">6 </w:t>
            </w:r>
          </w:p>
        </w:tc>
        <w:tc>
          <w:tcPr>
            <w:tcW w:w="7633" w:type="dxa"/>
            <w:vAlign w:val="center"/>
          </w:tcPr>
          <w:p w:rsidR="0033416F" w:rsidRPr="00CD6F3A" w:rsidRDefault="00A46708"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Фильтрация и очистка воздуха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17</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C079E3" w:rsidRPr="00CD6F3A">
              <w:rPr>
                <w:rFonts w:ascii="Times New Roman" w:hAnsi="Times New Roman" w:cs="Times New Roman"/>
                <w:sz w:val="24"/>
                <w:szCs w:val="24"/>
              </w:rPr>
              <w:t>4</w:t>
            </w:r>
            <w:r w:rsidRPr="00CD6F3A">
              <w:rPr>
                <w:rFonts w:ascii="Times New Roman" w:hAnsi="Times New Roman" w:cs="Times New Roman"/>
                <w:sz w:val="24"/>
                <w:szCs w:val="24"/>
              </w:rPr>
              <w:t xml:space="preserve"> </w:t>
            </w:r>
          </w:p>
        </w:tc>
        <w:tc>
          <w:tcPr>
            <w:tcW w:w="7633" w:type="dxa"/>
            <w:vAlign w:val="center"/>
          </w:tcPr>
          <w:p w:rsidR="0033416F" w:rsidRPr="00CD6F3A" w:rsidRDefault="00C079E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Влажность</w:t>
            </w:r>
            <w:r w:rsidR="004131AD" w:rsidRPr="00CD6F3A">
              <w:rPr>
                <w:rFonts w:ascii="Times New Roman" w:hAnsi="Times New Roman" w:cs="Times New Roman"/>
                <w:sz w:val="24"/>
                <w:szCs w:val="24"/>
              </w:rPr>
              <w:t xml:space="preserve">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18</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lastRenderedPageBreak/>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1A4D0B" w:rsidRPr="00CD6F3A">
              <w:rPr>
                <w:rFonts w:ascii="Times New Roman" w:hAnsi="Times New Roman" w:cs="Times New Roman"/>
                <w:sz w:val="24"/>
                <w:szCs w:val="24"/>
              </w:rPr>
              <w:t>5</w:t>
            </w:r>
          </w:p>
        </w:tc>
        <w:tc>
          <w:tcPr>
            <w:tcW w:w="7633" w:type="dxa"/>
            <w:vAlign w:val="center"/>
          </w:tcPr>
          <w:p w:rsidR="0033416F" w:rsidRPr="00CD6F3A" w:rsidRDefault="001A4D0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Освещение</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18</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1A4D0B" w:rsidRPr="00CD6F3A">
              <w:rPr>
                <w:rFonts w:ascii="Times New Roman" w:hAnsi="Times New Roman" w:cs="Times New Roman"/>
                <w:sz w:val="24"/>
                <w:szCs w:val="24"/>
              </w:rPr>
              <w:t>5.</w:t>
            </w:r>
            <w:r w:rsidRPr="00CD6F3A">
              <w:rPr>
                <w:rFonts w:ascii="Times New Roman" w:hAnsi="Times New Roman" w:cs="Times New Roman"/>
                <w:sz w:val="24"/>
                <w:szCs w:val="24"/>
              </w:rPr>
              <w:t>1</w:t>
            </w:r>
          </w:p>
        </w:tc>
        <w:tc>
          <w:tcPr>
            <w:tcW w:w="7633" w:type="dxa"/>
            <w:vAlign w:val="center"/>
          </w:tcPr>
          <w:p w:rsidR="0033416F" w:rsidRPr="00CD6F3A" w:rsidRDefault="004131A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требования</w:t>
            </w:r>
            <w:r w:rsidR="001A4D0B" w:rsidRPr="00CD6F3A">
              <w:rPr>
                <w:rFonts w:ascii="Times New Roman" w:hAnsi="Times New Roman" w:cs="Times New Roman"/>
                <w:sz w:val="24"/>
                <w:szCs w:val="24"/>
              </w:rPr>
              <w:t xml:space="preserve">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18</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1A4D0B" w:rsidRPr="00CD6F3A">
              <w:rPr>
                <w:rFonts w:ascii="Times New Roman" w:hAnsi="Times New Roman" w:cs="Times New Roman"/>
                <w:sz w:val="24"/>
                <w:szCs w:val="24"/>
              </w:rPr>
              <w:t>5.2</w:t>
            </w:r>
          </w:p>
        </w:tc>
        <w:tc>
          <w:tcPr>
            <w:tcW w:w="7633" w:type="dxa"/>
            <w:vAlign w:val="center"/>
          </w:tcPr>
          <w:p w:rsidR="0033416F" w:rsidRPr="00CD6F3A" w:rsidRDefault="001A4D0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Нежилые здания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19</w:t>
            </w:r>
          </w:p>
        </w:tc>
      </w:tr>
      <w:tr w:rsidR="0033416F" w:rsidRPr="00CD6F3A" w:rsidTr="000A4FC9">
        <w:trPr>
          <w:trHeight w:val="510"/>
          <w:jc w:val="center"/>
        </w:trPr>
        <w:tc>
          <w:tcPr>
            <w:tcW w:w="1249" w:type="dxa"/>
            <w:vAlign w:val="center"/>
          </w:tcPr>
          <w:p w:rsidR="0033416F" w:rsidRPr="00CD6F3A" w:rsidRDefault="004131AD"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1A4D0B" w:rsidRPr="00CD6F3A">
              <w:rPr>
                <w:rFonts w:ascii="Times New Roman" w:hAnsi="Times New Roman" w:cs="Times New Roman"/>
                <w:sz w:val="24"/>
                <w:szCs w:val="24"/>
              </w:rPr>
              <w:t>5.3</w:t>
            </w:r>
          </w:p>
        </w:tc>
        <w:tc>
          <w:tcPr>
            <w:tcW w:w="7633" w:type="dxa"/>
            <w:vAlign w:val="center"/>
          </w:tcPr>
          <w:p w:rsidR="0033416F" w:rsidRPr="00CD6F3A" w:rsidRDefault="001A4D0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Жилые здания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19</w:t>
            </w:r>
          </w:p>
        </w:tc>
      </w:tr>
      <w:tr w:rsidR="0033416F" w:rsidRPr="00CD6F3A" w:rsidTr="000A4FC9">
        <w:trPr>
          <w:trHeight w:val="510"/>
          <w:jc w:val="center"/>
        </w:trPr>
        <w:tc>
          <w:tcPr>
            <w:tcW w:w="1249" w:type="dxa"/>
            <w:vAlign w:val="center"/>
          </w:tcPr>
          <w:p w:rsidR="0033416F" w:rsidRPr="00CD6F3A" w:rsidRDefault="004131AD" w:rsidP="00614710">
            <w:pPr>
              <w:tabs>
                <w:tab w:val="left" w:pos="308"/>
              </w:tabs>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Pr="00CD6F3A">
              <w:rPr>
                <w:rFonts w:ascii="Times New Roman" w:hAnsi="Times New Roman" w:cs="Times New Roman"/>
                <w:sz w:val="24"/>
                <w:szCs w:val="24"/>
              </w:rPr>
              <w:t>6.</w:t>
            </w:r>
            <w:r w:rsidR="001A4D0B" w:rsidRPr="00CD6F3A">
              <w:rPr>
                <w:rFonts w:ascii="Times New Roman" w:hAnsi="Times New Roman" w:cs="Times New Roman"/>
                <w:sz w:val="24"/>
                <w:szCs w:val="24"/>
              </w:rPr>
              <w:t>6</w:t>
            </w:r>
            <w:r w:rsidRPr="00CD6F3A">
              <w:rPr>
                <w:rFonts w:ascii="Times New Roman" w:hAnsi="Times New Roman" w:cs="Times New Roman"/>
                <w:sz w:val="24"/>
                <w:szCs w:val="24"/>
              </w:rPr>
              <w:t xml:space="preserve"> </w:t>
            </w:r>
          </w:p>
        </w:tc>
        <w:tc>
          <w:tcPr>
            <w:tcW w:w="7633" w:type="dxa"/>
            <w:vAlign w:val="center"/>
          </w:tcPr>
          <w:p w:rsidR="0033416F" w:rsidRPr="00CD6F3A" w:rsidRDefault="001A4D0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Шум</w:t>
            </w:r>
            <w:r w:rsidR="004131AD" w:rsidRPr="00CD6F3A">
              <w:rPr>
                <w:rFonts w:ascii="Times New Roman" w:hAnsi="Times New Roman" w:cs="Times New Roman"/>
                <w:sz w:val="24"/>
                <w:szCs w:val="24"/>
              </w:rPr>
              <w:t xml:space="preserve">  </w:t>
            </w:r>
          </w:p>
        </w:tc>
        <w:tc>
          <w:tcPr>
            <w:tcW w:w="417" w:type="dxa"/>
            <w:vAlign w:val="center"/>
          </w:tcPr>
          <w:p w:rsidR="0033416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19</w:t>
            </w:r>
          </w:p>
        </w:tc>
      </w:tr>
      <w:tr w:rsidR="00570ACE" w:rsidRPr="00CD6F3A" w:rsidTr="000A4FC9">
        <w:trPr>
          <w:trHeight w:val="510"/>
          <w:jc w:val="center"/>
        </w:trPr>
        <w:tc>
          <w:tcPr>
            <w:tcW w:w="1249" w:type="dxa"/>
            <w:vAlign w:val="center"/>
          </w:tcPr>
          <w:p w:rsidR="00570ACE" w:rsidRPr="00CD6F3A" w:rsidRDefault="00570ACE"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7</w:t>
            </w:r>
          </w:p>
        </w:tc>
        <w:tc>
          <w:tcPr>
            <w:tcW w:w="7633" w:type="dxa"/>
            <w:vAlign w:val="center"/>
          </w:tcPr>
          <w:p w:rsidR="00570ACE" w:rsidRPr="00CD6F3A" w:rsidRDefault="00570ACE"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Параметры </w:t>
            </w:r>
            <w:r w:rsidR="001A4D0B" w:rsidRPr="00CD6F3A">
              <w:rPr>
                <w:rFonts w:ascii="Times New Roman" w:hAnsi="Times New Roman" w:cs="Times New Roman"/>
                <w:sz w:val="24"/>
                <w:szCs w:val="24"/>
              </w:rPr>
              <w:t>микроклимата в помещениях</w:t>
            </w:r>
            <w:r w:rsidRPr="00CD6F3A">
              <w:rPr>
                <w:rFonts w:ascii="Times New Roman" w:hAnsi="Times New Roman" w:cs="Times New Roman"/>
                <w:sz w:val="24"/>
                <w:szCs w:val="24"/>
              </w:rPr>
              <w:t xml:space="preserve"> для расчета энерг</w:t>
            </w:r>
            <w:r w:rsidR="001A4D0B" w:rsidRPr="00CD6F3A">
              <w:rPr>
                <w:rFonts w:ascii="Times New Roman" w:hAnsi="Times New Roman" w:cs="Times New Roman"/>
                <w:sz w:val="24"/>
                <w:szCs w:val="24"/>
              </w:rPr>
              <w:t>опотребления</w:t>
            </w:r>
            <w:r w:rsidRPr="00CD6F3A">
              <w:rPr>
                <w:rFonts w:ascii="Times New Roman" w:hAnsi="Times New Roman" w:cs="Times New Roman"/>
                <w:sz w:val="24"/>
                <w:szCs w:val="24"/>
              </w:rPr>
              <w:t xml:space="preserve"> </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570ACE" w:rsidRPr="00CD6F3A" w:rsidTr="000A4FC9">
        <w:trPr>
          <w:trHeight w:val="510"/>
          <w:jc w:val="center"/>
        </w:trPr>
        <w:tc>
          <w:tcPr>
            <w:tcW w:w="1249" w:type="dxa"/>
            <w:vAlign w:val="center"/>
          </w:tcPr>
          <w:p w:rsidR="00570ACE" w:rsidRPr="00CD6F3A" w:rsidRDefault="00272BFA"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D70771"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00D70771" w:rsidRPr="00CD6F3A">
              <w:rPr>
                <w:rFonts w:ascii="Times New Roman" w:hAnsi="Times New Roman" w:cs="Times New Roman"/>
                <w:sz w:val="24"/>
                <w:szCs w:val="24"/>
              </w:rPr>
              <w:t>7.1</w:t>
            </w:r>
          </w:p>
        </w:tc>
        <w:tc>
          <w:tcPr>
            <w:tcW w:w="7633" w:type="dxa"/>
            <w:vAlign w:val="center"/>
          </w:tcPr>
          <w:p w:rsidR="00570ACE" w:rsidRPr="00CD6F3A" w:rsidRDefault="00D70771" w:rsidP="005F653F">
            <w:pPr>
              <w:ind w:left="-170" w:firstLine="17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требования</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D70771" w:rsidRPr="00CD6F3A" w:rsidTr="000A4FC9">
        <w:trPr>
          <w:trHeight w:val="510"/>
          <w:jc w:val="center"/>
        </w:trPr>
        <w:tc>
          <w:tcPr>
            <w:tcW w:w="1249" w:type="dxa"/>
            <w:vAlign w:val="center"/>
          </w:tcPr>
          <w:p w:rsidR="00D70771" w:rsidRPr="00CD6F3A" w:rsidRDefault="000161E1" w:rsidP="00614710">
            <w:pPr>
              <w:tabs>
                <w:tab w:val="left" w:pos="235"/>
              </w:tabs>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D70771"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00D70771" w:rsidRPr="00CD6F3A">
              <w:rPr>
                <w:rFonts w:ascii="Times New Roman" w:hAnsi="Times New Roman" w:cs="Times New Roman"/>
                <w:sz w:val="24"/>
                <w:szCs w:val="24"/>
              </w:rPr>
              <w:t xml:space="preserve">7.2 </w:t>
            </w:r>
          </w:p>
        </w:tc>
        <w:tc>
          <w:tcPr>
            <w:tcW w:w="7633" w:type="dxa"/>
            <w:vAlign w:val="center"/>
          </w:tcPr>
          <w:p w:rsidR="00D70771" w:rsidRPr="00CD6F3A" w:rsidRDefault="00E912D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Тепловая среда </w:t>
            </w:r>
          </w:p>
        </w:tc>
        <w:tc>
          <w:tcPr>
            <w:tcW w:w="417" w:type="dxa"/>
            <w:vAlign w:val="center"/>
          </w:tcPr>
          <w:p w:rsidR="00D70771"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D70771" w:rsidRPr="00CD6F3A" w:rsidTr="000A4FC9">
        <w:trPr>
          <w:trHeight w:val="510"/>
          <w:jc w:val="center"/>
        </w:trPr>
        <w:tc>
          <w:tcPr>
            <w:tcW w:w="1249" w:type="dxa"/>
            <w:vAlign w:val="center"/>
          </w:tcPr>
          <w:p w:rsidR="00D70771" w:rsidRPr="00CD6F3A" w:rsidRDefault="00E912D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7.2.1</w:t>
            </w:r>
          </w:p>
        </w:tc>
        <w:tc>
          <w:tcPr>
            <w:tcW w:w="7633" w:type="dxa"/>
            <w:vAlign w:val="center"/>
          </w:tcPr>
          <w:p w:rsidR="00D70771" w:rsidRPr="00CD6F3A" w:rsidRDefault="00E912D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требования</w:t>
            </w:r>
          </w:p>
        </w:tc>
        <w:tc>
          <w:tcPr>
            <w:tcW w:w="417" w:type="dxa"/>
            <w:vAlign w:val="center"/>
          </w:tcPr>
          <w:p w:rsidR="00D70771"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D70771" w:rsidRPr="00CD6F3A" w:rsidTr="000A4FC9">
        <w:trPr>
          <w:trHeight w:val="510"/>
          <w:jc w:val="center"/>
        </w:trPr>
        <w:tc>
          <w:tcPr>
            <w:tcW w:w="1249" w:type="dxa"/>
            <w:vAlign w:val="center"/>
          </w:tcPr>
          <w:p w:rsidR="00D70771" w:rsidRPr="00CD6F3A" w:rsidRDefault="00E912D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7.2.2</w:t>
            </w:r>
          </w:p>
        </w:tc>
        <w:tc>
          <w:tcPr>
            <w:tcW w:w="7633" w:type="dxa"/>
            <w:vAlign w:val="center"/>
          </w:tcPr>
          <w:p w:rsidR="00D70771" w:rsidRPr="00CD6F3A" w:rsidRDefault="00D54FC9"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Сезонные и </w:t>
            </w:r>
            <w:r w:rsidR="001A4D0B" w:rsidRPr="00CD6F3A">
              <w:rPr>
                <w:rFonts w:ascii="Times New Roman" w:hAnsi="Times New Roman" w:cs="Times New Roman"/>
                <w:sz w:val="24"/>
                <w:szCs w:val="24"/>
              </w:rPr>
              <w:t>еже</w:t>
            </w:r>
            <w:r w:rsidRPr="00CD6F3A">
              <w:rPr>
                <w:rFonts w:ascii="Times New Roman" w:hAnsi="Times New Roman" w:cs="Times New Roman"/>
                <w:sz w:val="24"/>
                <w:szCs w:val="24"/>
              </w:rPr>
              <w:t xml:space="preserve">месячные расчеты </w:t>
            </w:r>
          </w:p>
        </w:tc>
        <w:tc>
          <w:tcPr>
            <w:tcW w:w="417" w:type="dxa"/>
            <w:vAlign w:val="center"/>
          </w:tcPr>
          <w:p w:rsidR="00D70771"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D70771" w:rsidRPr="00CD6F3A" w:rsidTr="000A4FC9">
        <w:trPr>
          <w:trHeight w:val="510"/>
          <w:jc w:val="center"/>
        </w:trPr>
        <w:tc>
          <w:tcPr>
            <w:tcW w:w="1249" w:type="dxa"/>
            <w:vAlign w:val="center"/>
          </w:tcPr>
          <w:p w:rsidR="00D70771" w:rsidRPr="00CD6F3A" w:rsidRDefault="00D54FC9"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7.2.3</w:t>
            </w:r>
          </w:p>
        </w:tc>
        <w:tc>
          <w:tcPr>
            <w:tcW w:w="7633" w:type="dxa"/>
            <w:vAlign w:val="center"/>
          </w:tcPr>
          <w:p w:rsidR="00D70771" w:rsidRPr="00CD6F3A" w:rsidRDefault="00D54FC9"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Почасовые расчеты </w:t>
            </w:r>
          </w:p>
        </w:tc>
        <w:tc>
          <w:tcPr>
            <w:tcW w:w="417" w:type="dxa"/>
            <w:vAlign w:val="center"/>
          </w:tcPr>
          <w:p w:rsidR="00D70771"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D70771" w:rsidRPr="00CD6F3A" w:rsidTr="000A4FC9">
        <w:trPr>
          <w:trHeight w:val="510"/>
          <w:jc w:val="center"/>
        </w:trPr>
        <w:tc>
          <w:tcPr>
            <w:tcW w:w="1249" w:type="dxa"/>
            <w:vAlign w:val="center"/>
          </w:tcPr>
          <w:p w:rsidR="00D70771" w:rsidRPr="00CD6F3A" w:rsidRDefault="00D54FC9"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7.3</w:t>
            </w:r>
          </w:p>
        </w:tc>
        <w:tc>
          <w:tcPr>
            <w:tcW w:w="7633" w:type="dxa"/>
            <w:vAlign w:val="center"/>
          </w:tcPr>
          <w:p w:rsidR="00D70771" w:rsidRPr="00CD6F3A" w:rsidRDefault="00D54FC9"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Качество воздуха в</w:t>
            </w:r>
            <w:r w:rsidR="001A4D0B" w:rsidRPr="00CD6F3A">
              <w:rPr>
                <w:rFonts w:ascii="Times New Roman" w:hAnsi="Times New Roman" w:cs="Times New Roman"/>
                <w:sz w:val="24"/>
                <w:szCs w:val="24"/>
              </w:rPr>
              <w:t xml:space="preserve">нутри </w:t>
            </w:r>
            <w:r w:rsidRPr="00CD6F3A">
              <w:rPr>
                <w:rFonts w:ascii="Times New Roman" w:hAnsi="Times New Roman" w:cs="Times New Roman"/>
                <w:sz w:val="24"/>
                <w:szCs w:val="24"/>
              </w:rPr>
              <w:t xml:space="preserve"> помещени</w:t>
            </w:r>
            <w:r w:rsidR="001A4D0B" w:rsidRPr="00CD6F3A">
              <w:rPr>
                <w:rFonts w:ascii="Times New Roman" w:hAnsi="Times New Roman" w:cs="Times New Roman"/>
                <w:sz w:val="24"/>
                <w:szCs w:val="24"/>
              </w:rPr>
              <w:t>й</w:t>
            </w:r>
            <w:r w:rsidRPr="00CD6F3A">
              <w:rPr>
                <w:rFonts w:ascii="Times New Roman" w:hAnsi="Times New Roman" w:cs="Times New Roman"/>
                <w:sz w:val="24"/>
                <w:szCs w:val="24"/>
              </w:rPr>
              <w:t xml:space="preserve"> и</w:t>
            </w:r>
            <w:r w:rsidR="004A14FB" w:rsidRPr="00CD6F3A">
              <w:rPr>
                <w:rFonts w:ascii="Times New Roman" w:hAnsi="Times New Roman" w:cs="Times New Roman"/>
                <w:sz w:val="24"/>
                <w:szCs w:val="24"/>
              </w:rPr>
              <w:t xml:space="preserve"> </w:t>
            </w:r>
            <w:r w:rsidRPr="00CD6F3A">
              <w:rPr>
                <w:rFonts w:ascii="Times New Roman" w:hAnsi="Times New Roman" w:cs="Times New Roman"/>
                <w:sz w:val="24"/>
                <w:szCs w:val="24"/>
              </w:rPr>
              <w:t>вентиляци</w:t>
            </w:r>
            <w:r w:rsidR="001A4D0B" w:rsidRPr="00CD6F3A">
              <w:rPr>
                <w:rFonts w:ascii="Times New Roman" w:hAnsi="Times New Roman" w:cs="Times New Roman"/>
                <w:sz w:val="24"/>
                <w:szCs w:val="24"/>
              </w:rPr>
              <w:t>я</w:t>
            </w:r>
            <w:r w:rsidRPr="00CD6F3A">
              <w:rPr>
                <w:rFonts w:ascii="Times New Roman" w:hAnsi="Times New Roman" w:cs="Times New Roman"/>
                <w:sz w:val="24"/>
                <w:szCs w:val="24"/>
              </w:rPr>
              <w:t xml:space="preserve"> </w:t>
            </w:r>
          </w:p>
        </w:tc>
        <w:tc>
          <w:tcPr>
            <w:tcW w:w="417" w:type="dxa"/>
            <w:vAlign w:val="center"/>
          </w:tcPr>
          <w:p w:rsidR="00D70771"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570ACE" w:rsidRPr="00CD6F3A" w:rsidTr="000A4FC9">
        <w:trPr>
          <w:trHeight w:val="510"/>
          <w:jc w:val="center"/>
        </w:trPr>
        <w:tc>
          <w:tcPr>
            <w:tcW w:w="1249" w:type="dxa"/>
            <w:vAlign w:val="center"/>
          </w:tcPr>
          <w:p w:rsidR="00570ACE" w:rsidRPr="00CD6F3A" w:rsidRDefault="004A14FB"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7.4</w:t>
            </w:r>
          </w:p>
        </w:tc>
        <w:tc>
          <w:tcPr>
            <w:tcW w:w="7633" w:type="dxa"/>
            <w:vAlign w:val="center"/>
          </w:tcPr>
          <w:p w:rsidR="00570ACE" w:rsidRPr="00CD6F3A" w:rsidRDefault="004A14F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Влажность</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570ACE" w:rsidRPr="00CD6F3A" w:rsidTr="000A4FC9">
        <w:trPr>
          <w:trHeight w:val="510"/>
          <w:jc w:val="center"/>
        </w:trPr>
        <w:tc>
          <w:tcPr>
            <w:tcW w:w="1249" w:type="dxa"/>
            <w:vAlign w:val="center"/>
          </w:tcPr>
          <w:p w:rsidR="00570ACE" w:rsidRPr="00CD6F3A" w:rsidRDefault="004A14FB"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7.5</w:t>
            </w:r>
          </w:p>
        </w:tc>
        <w:tc>
          <w:tcPr>
            <w:tcW w:w="7633" w:type="dxa"/>
            <w:vAlign w:val="center"/>
          </w:tcPr>
          <w:p w:rsidR="00570ACE" w:rsidRPr="00CD6F3A" w:rsidRDefault="004A14F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Освещение </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570ACE" w:rsidRPr="00CD6F3A" w:rsidTr="000A4FC9">
        <w:trPr>
          <w:trHeight w:val="510"/>
          <w:jc w:val="center"/>
        </w:trPr>
        <w:tc>
          <w:tcPr>
            <w:tcW w:w="1249" w:type="dxa"/>
            <w:vAlign w:val="center"/>
          </w:tcPr>
          <w:p w:rsidR="00570ACE" w:rsidRPr="00CD6F3A" w:rsidRDefault="004A14FB"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00827C11" w:rsidRPr="00CD6F3A">
              <w:rPr>
                <w:rFonts w:ascii="Times New Roman" w:hAnsi="Times New Roman" w:cs="Times New Roman"/>
                <w:sz w:val="24"/>
                <w:szCs w:val="24"/>
              </w:rPr>
              <w:t>7</w:t>
            </w:r>
            <w:r w:rsidRPr="00CD6F3A">
              <w:rPr>
                <w:rFonts w:ascii="Times New Roman" w:hAnsi="Times New Roman" w:cs="Times New Roman"/>
                <w:sz w:val="24"/>
                <w:szCs w:val="24"/>
              </w:rPr>
              <w:t>.5.1</w:t>
            </w:r>
          </w:p>
        </w:tc>
        <w:tc>
          <w:tcPr>
            <w:tcW w:w="7633" w:type="dxa"/>
            <w:vAlign w:val="center"/>
          </w:tcPr>
          <w:p w:rsidR="00570ACE" w:rsidRPr="00CD6F3A" w:rsidRDefault="004A14F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Нежилые здания </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570ACE" w:rsidRPr="00CD6F3A" w:rsidTr="000A4FC9">
        <w:trPr>
          <w:trHeight w:val="510"/>
          <w:jc w:val="center"/>
        </w:trPr>
        <w:tc>
          <w:tcPr>
            <w:tcW w:w="1249" w:type="dxa"/>
            <w:vAlign w:val="center"/>
          </w:tcPr>
          <w:p w:rsidR="00570ACE" w:rsidRPr="00CD6F3A" w:rsidRDefault="004A14FB"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80694F" w:rsidRPr="00CD6F3A">
              <w:rPr>
                <w:rFonts w:ascii="Times New Roman" w:hAnsi="Times New Roman" w:cs="Times New Roman"/>
                <w:sz w:val="24"/>
                <w:szCs w:val="24"/>
              </w:rPr>
              <w:t xml:space="preserve"> </w:t>
            </w:r>
            <w:r w:rsidR="00827C11"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7.5.2</w:t>
            </w:r>
          </w:p>
        </w:tc>
        <w:tc>
          <w:tcPr>
            <w:tcW w:w="7633" w:type="dxa"/>
            <w:vAlign w:val="center"/>
          </w:tcPr>
          <w:p w:rsidR="00570ACE" w:rsidRPr="00CD6F3A" w:rsidRDefault="004A14F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Жилые здания </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22</w:t>
            </w:r>
          </w:p>
        </w:tc>
      </w:tr>
      <w:tr w:rsidR="0080694F" w:rsidRPr="00CD6F3A" w:rsidTr="000A4FC9">
        <w:trPr>
          <w:trHeight w:val="510"/>
          <w:jc w:val="center"/>
        </w:trPr>
        <w:tc>
          <w:tcPr>
            <w:tcW w:w="8882" w:type="dxa"/>
            <w:gridSpan w:val="2"/>
            <w:vAlign w:val="center"/>
          </w:tcPr>
          <w:p w:rsidR="0080694F" w:rsidRPr="00CD6F3A" w:rsidRDefault="0080694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Приложение A (информационное) Все национальные рекомендуемые критерии </w:t>
            </w:r>
            <w:proofErr w:type="gramStart"/>
            <w:r w:rsidRPr="00CD6F3A">
              <w:rPr>
                <w:rFonts w:ascii="Times New Roman" w:hAnsi="Times New Roman" w:cs="Times New Roman"/>
                <w:sz w:val="24"/>
                <w:szCs w:val="24"/>
              </w:rPr>
              <w:t>для</w:t>
            </w:r>
            <w:proofErr w:type="gramEnd"/>
            <w:r w:rsidRPr="00CD6F3A">
              <w:rPr>
                <w:rFonts w:ascii="Times New Roman" w:hAnsi="Times New Roman" w:cs="Times New Roman"/>
                <w:sz w:val="24"/>
                <w:szCs w:val="24"/>
              </w:rPr>
              <w:t xml:space="preserve">                           </w:t>
            </w:r>
          </w:p>
          <w:p w:rsidR="0080694F" w:rsidRPr="00CD6F3A" w:rsidRDefault="0080694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A4D0B" w:rsidRPr="00CD6F3A">
              <w:rPr>
                <w:rFonts w:ascii="Times New Roman" w:hAnsi="Times New Roman" w:cs="Times New Roman"/>
                <w:sz w:val="24"/>
                <w:szCs w:val="24"/>
              </w:rPr>
              <w:t>микроклимата в помещениях</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23</w:t>
            </w:r>
          </w:p>
        </w:tc>
      </w:tr>
      <w:tr w:rsidR="00570ACE" w:rsidRPr="00CD6F3A" w:rsidTr="000A4FC9">
        <w:trPr>
          <w:trHeight w:val="510"/>
          <w:jc w:val="center"/>
        </w:trPr>
        <w:tc>
          <w:tcPr>
            <w:tcW w:w="1249" w:type="dxa"/>
            <w:vAlign w:val="center"/>
          </w:tcPr>
          <w:p w:rsidR="00570ACE" w:rsidRPr="00CD6F3A" w:rsidRDefault="001D58B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А</w:t>
            </w:r>
            <w:proofErr w:type="gramStart"/>
            <w:r w:rsidRPr="00CD6F3A">
              <w:rPr>
                <w:rFonts w:ascii="Times New Roman" w:hAnsi="Times New Roman" w:cs="Times New Roman"/>
                <w:sz w:val="24"/>
                <w:szCs w:val="24"/>
              </w:rPr>
              <w:t>1</w:t>
            </w:r>
            <w:proofErr w:type="gramEnd"/>
            <w:r w:rsidRPr="00CD6F3A">
              <w:rPr>
                <w:rFonts w:ascii="Times New Roman" w:hAnsi="Times New Roman" w:cs="Times New Roman"/>
                <w:sz w:val="24"/>
                <w:szCs w:val="24"/>
              </w:rPr>
              <w:t xml:space="preserve"> </w:t>
            </w:r>
          </w:p>
        </w:tc>
        <w:tc>
          <w:tcPr>
            <w:tcW w:w="7633" w:type="dxa"/>
            <w:vAlign w:val="center"/>
          </w:tcPr>
          <w:p w:rsidR="00570ACE" w:rsidRPr="00CD6F3A" w:rsidRDefault="001D58B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требования</w:t>
            </w:r>
          </w:p>
        </w:tc>
        <w:tc>
          <w:tcPr>
            <w:tcW w:w="417" w:type="dxa"/>
            <w:vAlign w:val="center"/>
          </w:tcPr>
          <w:p w:rsidR="00570ACE"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23</w:t>
            </w:r>
          </w:p>
        </w:tc>
      </w:tr>
      <w:tr w:rsidR="0080694F" w:rsidRPr="00CD6F3A" w:rsidTr="000A4FC9">
        <w:trPr>
          <w:trHeight w:val="510"/>
          <w:jc w:val="center"/>
        </w:trPr>
        <w:tc>
          <w:tcPr>
            <w:tcW w:w="1249" w:type="dxa"/>
            <w:vAlign w:val="center"/>
          </w:tcPr>
          <w:p w:rsidR="0080694F" w:rsidRPr="00CD6F3A" w:rsidRDefault="001D58B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А</w:t>
            </w:r>
            <w:proofErr w:type="gramStart"/>
            <w:r w:rsidRPr="00CD6F3A">
              <w:rPr>
                <w:rFonts w:ascii="Times New Roman" w:hAnsi="Times New Roman" w:cs="Times New Roman"/>
                <w:sz w:val="24"/>
                <w:szCs w:val="24"/>
              </w:rPr>
              <w:t>2</w:t>
            </w:r>
            <w:proofErr w:type="gramEnd"/>
          </w:p>
        </w:tc>
        <w:tc>
          <w:tcPr>
            <w:tcW w:w="7633" w:type="dxa"/>
            <w:vAlign w:val="center"/>
          </w:tcPr>
          <w:p w:rsidR="0080694F" w:rsidRPr="00CD6F3A" w:rsidRDefault="001D58B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Рекомендуемые критерии для те</w:t>
            </w:r>
            <w:r w:rsidR="00141890" w:rsidRPr="00CD6F3A">
              <w:rPr>
                <w:rFonts w:ascii="Times New Roman" w:hAnsi="Times New Roman" w:cs="Times New Roman"/>
                <w:sz w:val="24"/>
                <w:szCs w:val="24"/>
              </w:rPr>
              <w:t>пловой</w:t>
            </w:r>
            <w:r w:rsidRPr="00CD6F3A">
              <w:rPr>
                <w:rFonts w:ascii="Times New Roman" w:hAnsi="Times New Roman" w:cs="Times New Roman"/>
                <w:sz w:val="24"/>
                <w:szCs w:val="24"/>
              </w:rPr>
              <w:t xml:space="preserve"> среды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23</w:t>
            </w:r>
          </w:p>
        </w:tc>
      </w:tr>
      <w:tr w:rsidR="0080694F" w:rsidRPr="00CD6F3A" w:rsidTr="000A4FC9">
        <w:trPr>
          <w:trHeight w:val="510"/>
          <w:jc w:val="center"/>
        </w:trPr>
        <w:tc>
          <w:tcPr>
            <w:tcW w:w="1249" w:type="dxa"/>
            <w:vAlign w:val="center"/>
          </w:tcPr>
          <w:p w:rsidR="0080694F" w:rsidRPr="00CD6F3A" w:rsidRDefault="002659E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526729" w:rsidRPr="00CD6F3A">
              <w:rPr>
                <w:rFonts w:ascii="Times New Roman" w:hAnsi="Times New Roman" w:cs="Times New Roman"/>
                <w:sz w:val="24"/>
                <w:szCs w:val="24"/>
              </w:rPr>
              <w:t xml:space="preserve"> </w:t>
            </w:r>
            <w:r w:rsidR="001D58B5" w:rsidRPr="00CD6F3A">
              <w:rPr>
                <w:rFonts w:ascii="Times New Roman" w:hAnsi="Times New Roman" w:cs="Times New Roman"/>
                <w:sz w:val="24"/>
                <w:szCs w:val="24"/>
              </w:rPr>
              <w:t>А.2.1</w:t>
            </w:r>
          </w:p>
        </w:tc>
        <w:tc>
          <w:tcPr>
            <w:tcW w:w="7633" w:type="dxa"/>
            <w:vAlign w:val="center"/>
          </w:tcPr>
          <w:p w:rsidR="0080694F" w:rsidRPr="00CD6F3A" w:rsidRDefault="001D58B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Рекомендуемые категории для зданий с механическ</w:t>
            </w:r>
            <w:r w:rsidR="00141890" w:rsidRPr="00CD6F3A">
              <w:rPr>
                <w:rFonts w:ascii="Times New Roman" w:hAnsi="Times New Roman" w:cs="Times New Roman"/>
                <w:sz w:val="24"/>
                <w:szCs w:val="24"/>
              </w:rPr>
              <w:t>ой</w:t>
            </w:r>
            <w:r w:rsidRPr="00CD6F3A">
              <w:rPr>
                <w:rFonts w:ascii="Times New Roman" w:hAnsi="Times New Roman" w:cs="Times New Roman"/>
                <w:sz w:val="24"/>
                <w:szCs w:val="24"/>
              </w:rPr>
              <w:t xml:space="preserve"> </w:t>
            </w:r>
            <w:r w:rsidR="00141890" w:rsidRPr="00CD6F3A">
              <w:rPr>
                <w:rFonts w:ascii="Times New Roman" w:hAnsi="Times New Roman" w:cs="Times New Roman"/>
                <w:sz w:val="24"/>
                <w:szCs w:val="24"/>
              </w:rPr>
              <w:t xml:space="preserve">системой отопления и холодоснабжения </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24</w:t>
            </w:r>
          </w:p>
        </w:tc>
      </w:tr>
      <w:tr w:rsidR="0080694F" w:rsidRPr="00CD6F3A" w:rsidTr="000A4FC9">
        <w:trPr>
          <w:trHeight w:val="510"/>
          <w:jc w:val="center"/>
        </w:trPr>
        <w:tc>
          <w:tcPr>
            <w:tcW w:w="1249" w:type="dxa"/>
            <w:vAlign w:val="center"/>
          </w:tcPr>
          <w:p w:rsidR="0080694F" w:rsidRPr="00CD6F3A" w:rsidRDefault="001D58B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526729" w:rsidRPr="00CD6F3A">
              <w:rPr>
                <w:rFonts w:ascii="Times New Roman" w:hAnsi="Times New Roman" w:cs="Times New Roman"/>
                <w:sz w:val="24"/>
                <w:szCs w:val="24"/>
              </w:rPr>
              <w:t xml:space="preserve"> </w:t>
            </w:r>
            <w:r w:rsidRPr="00CD6F3A">
              <w:rPr>
                <w:rFonts w:ascii="Times New Roman" w:hAnsi="Times New Roman" w:cs="Times New Roman"/>
                <w:sz w:val="24"/>
                <w:szCs w:val="24"/>
              </w:rPr>
              <w:t>А.2.2</w:t>
            </w:r>
          </w:p>
        </w:tc>
        <w:tc>
          <w:tcPr>
            <w:tcW w:w="7633" w:type="dxa"/>
            <w:vAlign w:val="center"/>
          </w:tcPr>
          <w:p w:rsidR="0080694F" w:rsidRPr="00CD6F3A" w:rsidRDefault="001D58B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Приемлемые температуры </w:t>
            </w:r>
            <w:r w:rsidR="002659E5" w:rsidRPr="00CD6F3A">
              <w:rPr>
                <w:rFonts w:ascii="Times New Roman" w:hAnsi="Times New Roman" w:cs="Times New Roman"/>
                <w:sz w:val="24"/>
                <w:szCs w:val="24"/>
              </w:rPr>
              <w:t xml:space="preserve">в помещениях зданий </w:t>
            </w:r>
            <w:r w:rsidRPr="00CD6F3A">
              <w:rPr>
                <w:rFonts w:ascii="Times New Roman" w:hAnsi="Times New Roman" w:cs="Times New Roman"/>
                <w:sz w:val="24"/>
                <w:szCs w:val="24"/>
              </w:rPr>
              <w:t xml:space="preserve">без механических систем </w:t>
            </w:r>
            <w:r w:rsidR="002659E5" w:rsidRPr="00CD6F3A">
              <w:rPr>
                <w:rFonts w:ascii="Times New Roman" w:hAnsi="Times New Roman" w:cs="Times New Roman"/>
                <w:sz w:val="24"/>
                <w:szCs w:val="24"/>
              </w:rPr>
              <w:t>холодоснабжения</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26</w:t>
            </w:r>
          </w:p>
        </w:tc>
      </w:tr>
      <w:tr w:rsidR="0080694F" w:rsidRPr="00CD6F3A" w:rsidTr="000A4FC9">
        <w:trPr>
          <w:trHeight w:val="510"/>
          <w:jc w:val="center"/>
        </w:trPr>
        <w:tc>
          <w:tcPr>
            <w:tcW w:w="1249" w:type="dxa"/>
            <w:vAlign w:val="center"/>
          </w:tcPr>
          <w:p w:rsidR="0080694F" w:rsidRPr="00CD6F3A" w:rsidRDefault="001D58B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526729" w:rsidRPr="00CD6F3A">
              <w:rPr>
                <w:rFonts w:ascii="Times New Roman" w:hAnsi="Times New Roman" w:cs="Times New Roman"/>
                <w:sz w:val="24"/>
                <w:szCs w:val="24"/>
              </w:rPr>
              <w:t xml:space="preserve"> </w:t>
            </w:r>
            <w:r w:rsidRPr="00CD6F3A">
              <w:rPr>
                <w:rFonts w:ascii="Times New Roman" w:hAnsi="Times New Roman" w:cs="Times New Roman"/>
                <w:sz w:val="24"/>
                <w:szCs w:val="24"/>
              </w:rPr>
              <w:t>А.2.3</w:t>
            </w:r>
          </w:p>
        </w:tc>
        <w:tc>
          <w:tcPr>
            <w:tcW w:w="7633" w:type="dxa"/>
            <w:vAlign w:val="center"/>
          </w:tcPr>
          <w:p w:rsidR="0080694F" w:rsidRPr="00CD6F3A" w:rsidRDefault="00650AC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Увеличение скорости возду</w:t>
            </w:r>
            <w:r w:rsidR="00095D5E" w:rsidRPr="00CD6F3A">
              <w:rPr>
                <w:rFonts w:ascii="Times New Roman" w:hAnsi="Times New Roman" w:cs="Times New Roman"/>
                <w:sz w:val="24"/>
                <w:szCs w:val="24"/>
              </w:rPr>
              <w:t xml:space="preserve">шного потока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28</w:t>
            </w:r>
          </w:p>
        </w:tc>
      </w:tr>
      <w:tr w:rsidR="0080694F" w:rsidRPr="00CD6F3A" w:rsidTr="000A4FC9">
        <w:trPr>
          <w:trHeight w:val="376"/>
          <w:jc w:val="center"/>
        </w:trPr>
        <w:tc>
          <w:tcPr>
            <w:tcW w:w="1249" w:type="dxa"/>
            <w:vAlign w:val="center"/>
          </w:tcPr>
          <w:p w:rsidR="0080694F" w:rsidRPr="00CD6F3A" w:rsidRDefault="00650ACF"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526729" w:rsidRPr="00CD6F3A">
              <w:rPr>
                <w:rFonts w:ascii="Times New Roman" w:hAnsi="Times New Roman" w:cs="Times New Roman"/>
                <w:sz w:val="24"/>
                <w:szCs w:val="24"/>
              </w:rPr>
              <w:t xml:space="preserve"> </w:t>
            </w:r>
            <w:r w:rsidRPr="00CD6F3A">
              <w:rPr>
                <w:rFonts w:ascii="Times New Roman" w:hAnsi="Times New Roman" w:cs="Times New Roman"/>
                <w:sz w:val="24"/>
                <w:szCs w:val="24"/>
              </w:rPr>
              <w:t>А.2.4</w:t>
            </w:r>
          </w:p>
        </w:tc>
        <w:tc>
          <w:tcPr>
            <w:tcW w:w="7633" w:type="dxa"/>
            <w:vAlign w:val="center"/>
          </w:tcPr>
          <w:p w:rsidR="0080694F" w:rsidRPr="00CD6F3A" w:rsidRDefault="00650AC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Рекомендуем</w:t>
            </w:r>
            <w:r w:rsidR="00095D5E" w:rsidRPr="00CD6F3A">
              <w:rPr>
                <w:rFonts w:ascii="Times New Roman" w:hAnsi="Times New Roman" w:cs="Times New Roman"/>
                <w:sz w:val="24"/>
                <w:szCs w:val="24"/>
              </w:rPr>
              <w:t>ая</w:t>
            </w:r>
            <w:r w:rsidRPr="00CD6F3A">
              <w:rPr>
                <w:rFonts w:ascii="Times New Roman" w:hAnsi="Times New Roman" w:cs="Times New Roman"/>
                <w:sz w:val="24"/>
                <w:szCs w:val="24"/>
              </w:rPr>
              <w:t xml:space="preserve"> температур</w:t>
            </w:r>
            <w:r w:rsidR="00095D5E" w:rsidRPr="00CD6F3A">
              <w:rPr>
                <w:rFonts w:ascii="Times New Roman" w:hAnsi="Times New Roman" w:cs="Times New Roman"/>
                <w:sz w:val="24"/>
                <w:szCs w:val="24"/>
              </w:rPr>
              <w:t xml:space="preserve">а внутри </w:t>
            </w:r>
            <w:r w:rsidRPr="00CD6F3A">
              <w:rPr>
                <w:rFonts w:ascii="Times New Roman" w:hAnsi="Times New Roman" w:cs="Times New Roman"/>
                <w:sz w:val="24"/>
                <w:szCs w:val="24"/>
              </w:rPr>
              <w:t>помещени</w:t>
            </w:r>
            <w:r w:rsidR="00095D5E" w:rsidRPr="00CD6F3A">
              <w:rPr>
                <w:rFonts w:ascii="Times New Roman" w:hAnsi="Times New Roman" w:cs="Times New Roman"/>
                <w:sz w:val="24"/>
                <w:szCs w:val="24"/>
              </w:rPr>
              <w:t>я</w:t>
            </w:r>
            <w:r w:rsidRPr="00CD6F3A">
              <w:rPr>
                <w:rFonts w:ascii="Times New Roman" w:hAnsi="Times New Roman" w:cs="Times New Roman"/>
                <w:sz w:val="24"/>
                <w:szCs w:val="24"/>
              </w:rPr>
              <w:t xml:space="preserve"> для расчета энерг</w:t>
            </w:r>
            <w:r w:rsidR="00095D5E" w:rsidRPr="00CD6F3A">
              <w:rPr>
                <w:rFonts w:ascii="Times New Roman" w:hAnsi="Times New Roman" w:cs="Times New Roman"/>
                <w:sz w:val="24"/>
                <w:szCs w:val="24"/>
              </w:rPr>
              <w:t>опотребления</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28</w:t>
            </w:r>
          </w:p>
        </w:tc>
      </w:tr>
      <w:tr w:rsidR="0080694F" w:rsidRPr="00CD6F3A" w:rsidTr="000A4FC9">
        <w:trPr>
          <w:trHeight w:val="510"/>
          <w:jc w:val="center"/>
        </w:trPr>
        <w:tc>
          <w:tcPr>
            <w:tcW w:w="1249" w:type="dxa"/>
            <w:vAlign w:val="center"/>
          </w:tcPr>
          <w:p w:rsidR="0080694F" w:rsidRPr="00CD6F3A" w:rsidRDefault="003231B3" w:rsidP="00614710">
            <w:pPr>
              <w:tabs>
                <w:tab w:val="left" w:pos="551"/>
              </w:tabs>
              <w:ind w:firstLine="57"/>
              <w:jc w:val="left"/>
              <w:rPr>
                <w:rFonts w:ascii="Times New Roman" w:hAnsi="Times New Roman" w:cs="Times New Roman"/>
                <w:sz w:val="24"/>
                <w:szCs w:val="24"/>
              </w:rPr>
            </w:pPr>
            <w:r>
              <w:rPr>
                <w:rFonts w:ascii="Times New Roman" w:hAnsi="Times New Roman" w:cs="Times New Roman"/>
                <w:sz w:val="24"/>
                <w:szCs w:val="24"/>
                <w:lang w:val="en-US"/>
              </w:rPr>
              <w:t xml:space="preserve"> </w:t>
            </w:r>
            <w:r w:rsidR="000A6A10" w:rsidRPr="00CD6F3A">
              <w:rPr>
                <w:rFonts w:ascii="Times New Roman" w:hAnsi="Times New Roman" w:cs="Times New Roman"/>
                <w:sz w:val="24"/>
                <w:szCs w:val="24"/>
              </w:rPr>
              <w:t>А.3</w:t>
            </w:r>
          </w:p>
        </w:tc>
        <w:tc>
          <w:tcPr>
            <w:tcW w:w="7633" w:type="dxa"/>
            <w:vAlign w:val="center"/>
          </w:tcPr>
          <w:p w:rsidR="0080694F" w:rsidRPr="00CD6F3A" w:rsidRDefault="000A6A10"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Основные критерии качества воздуха в помещени</w:t>
            </w:r>
            <w:r w:rsidR="009E519E" w:rsidRPr="00CD6F3A">
              <w:rPr>
                <w:rFonts w:ascii="Times New Roman" w:hAnsi="Times New Roman" w:cs="Times New Roman"/>
                <w:sz w:val="24"/>
                <w:szCs w:val="24"/>
              </w:rPr>
              <w:t>и</w:t>
            </w:r>
            <w:r w:rsidRPr="00CD6F3A">
              <w:rPr>
                <w:rFonts w:ascii="Times New Roman" w:hAnsi="Times New Roman" w:cs="Times New Roman"/>
                <w:sz w:val="24"/>
                <w:szCs w:val="24"/>
              </w:rPr>
              <w:t xml:space="preserve"> и </w:t>
            </w:r>
            <w:r w:rsidR="009E519E" w:rsidRPr="00CD6F3A">
              <w:rPr>
                <w:rFonts w:ascii="Times New Roman" w:hAnsi="Times New Roman" w:cs="Times New Roman"/>
                <w:sz w:val="24"/>
                <w:szCs w:val="24"/>
              </w:rPr>
              <w:t>кратности воздухообмена</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29</w:t>
            </w:r>
          </w:p>
        </w:tc>
      </w:tr>
      <w:tr w:rsidR="0080694F" w:rsidRPr="00CD6F3A" w:rsidTr="000A4FC9">
        <w:trPr>
          <w:trHeight w:val="510"/>
          <w:jc w:val="center"/>
        </w:trPr>
        <w:tc>
          <w:tcPr>
            <w:tcW w:w="1249" w:type="dxa"/>
            <w:vAlign w:val="center"/>
          </w:tcPr>
          <w:p w:rsidR="0080694F" w:rsidRPr="00CD6F3A" w:rsidRDefault="000A6A10" w:rsidP="00614710">
            <w:pPr>
              <w:tabs>
                <w:tab w:val="left" w:pos="405"/>
              </w:tabs>
              <w:ind w:firstLine="57"/>
              <w:jc w:val="left"/>
              <w:rPr>
                <w:rFonts w:ascii="Times New Roman" w:hAnsi="Times New Roman" w:cs="Times New Roman"/>
                <w:sz w:val="24"/>
                <w:szCs w:val="24"/>
              </w:rPr>
            </w:pPr>
            <w:r w:rsidRPr="00CD6F3A">
              <w:rPr>
                <w:rFonts w:ascii="Times New Roman" w:hAnsi="Times New Roman" w:cs="Times New Roman"/>
                <w:sz w:val="24"/>
                <w:szCs w:val="24"/>
              </w:rPr>
              <w:lastRenderedPageBreak/>
              <w:t xml:space="preserve">  </w:t>
            </w:r>
            <w:r w:rsidR="00526729"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 xml:space="preserve">А.3.1   </w:t>
            </w:r>
          </w:p>
        </w:tc>
        <w:tc>
          <w:tcPr>
            <w:tcW w:w="7633" w:type="dxa"/>
            <w:vAlign w:val="center"/>
          </w:tcPr>
          <w:p w:rsidR="0080694F" w:rsidRPr="00CD6F3A" w:rsidRDefault="000A6A10"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w:t>
            </w:r>
            <w:r w:rsidR="00E17F4C" w:rsidRPr="00CD6F3A">
              <w:rPr>
                <w:rFonts w:ascii="Times New Roman" w:hAnsi="Times New Roman" w:cs="Times New Roman"/>
                <w:sz w:val="24"/>
                <w:szCs w:val="24"/>
              </w:rPr>
              <w:t>ная скорость</w:t>
            </w:r>
            <w:r w:rsidRPr="00CD6F3A">
              <w:rPr>
                <w:rFonts w:ascii="Times New Roman" w:hAnsi="Times New Roman" w:cs="Times New Roman"/>
                <w:sz w:val="24"/>
                <w:szCs w:val="24"/>
              </w:rPr>
              <w:t xml:space="preserve"> вентиляционн</w:t>
            </w:r>
            <w:r w:rsidR="00E17F4C" w:rsidRPr="00CD6F3A">
              <w:rPr>
                <w:rFonts w:ascii="Times New Roman" w:hAnsi="Times New Roman" w:cs="Times New Roman"/>
                <w:sz w:val="24"/>
                <w:szCs w:val="24"/>
              </w:rPr>
              <w:t xml:space="preserve">ого воздушного потока для </w:t>
            </w:r>
            <w:r w:rsidRPr="00CD6F3A">
              <w:rPr>
                <w:rFonts w:ascii="Times New Roman" w:hAnsi="Times New Roman" w:cs="Times New Roman"/>
                <w:sz w:val="24"/>
                <w:szCs w:val="24"/>
              </w:rPr>
              <w:t xml:space="preserve">нежилых зданий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29</w:t>
            </w:r>
          </w:p>
        </w:tc>
      </w:tr>
      <w:tr w:rsidR="0080694F" w:rsidRPr="00CD6F3A" w:rsidTr="000A4FC9">
        <w:trPr>
          <w:trHeight w:val="510"/>
          <w:jc w:val="center"/>
        </w:trPr>
        <w:tc>
          <w:tcPr>
            <w:tcW w:w="1249" w:type="dxa"/>
            <w:vAlign w:val="center"/>
          </w:tcPr>
          <w:p w:rsidR="0080694F" w:rsidRPr="00CD6F3A" w:rsidRDefault="000A6A10"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090750">
              <w:rPr>
                <w:rFonts w:ascii="Times New Roman" w:hAnsi="Times New Roman" w:cs="Times New Roman"/>
                <w:sz w:val="24"/>
                <w:szCs w:val="24"/>
              </w:rPr>
              <w:t xml:space="preserve"> </w:t>
            </w:r>
            <w:r w:rsidRPr="00CD6F3A">
              <w:rPr>
                <w:rFonts w:ascii="Times New Roman" w:hAnsi="Times New Roman" w:cs="Times New Roman"/>
                <w:sz w:val="24"/>
                <w:szCs w:val="24"/>
              </w:rPr>
              <w:t>А.3.1.1</w:t>
            </w:r>
          </w:p>
        </w:tc>
        <w:tc>
          <w:tcPr>
            <w:tcW w:w="7633" w:type="dxa"/>
            <w:vAlign w:val="center"/>
          </w:tcPr>
          <w:p w:rsidR="0080694F" w:rsidRPr="00CD6F3A" w:rsidRDefault="000A6A10" w:rsidP="005174E1">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Общие </w:t>
            </w:r>
            <w:r w:rsidR="00E34FA5" w:rsidRPr="00CD6F3A">
              <w:rPr>
                <w:rFonts w:ascii="Times New Roman" w:hAnsi="Times New Roman" w:cs="Times New Roman"/>
                <w:sz w:val="24"/>
                <w:szCs w:val="24"/>
              </w:rPr>
              <w:t xml:space="preserve">требования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29</w:t>
            </w:r>
          </w:p>
        </w:tc>
      </w:tr>
      <w:tr w:rsidR="0080694F" w:rsidRPr="00CD6F3A" w:rsidTr="000A4FC9">
        <w:trPr>
          <w:trHeight w:val="510"/>
          <w:jc w:val="center"/>
        </w:trPr>
        <w:tc>
          <w:tcPr>
            <w:tcW w:w="1249" w:type="dxa"/>
            <w:vAlign w:val="center"/>
          </w:tcPr>
          <w:p w:rsidR="0080694F" w:rsidRPr="00CD6F3A" w:rsidRDefault="000A6A10" w:rsidP="00DF46A9">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А.3.1.2</w:t>
            </w:r>
          </w:p>
        </w:tc>
        <w:tc>
          <w:tcPr>
            <w:tcW w:w="7633" w:type="dxa"/>
            <w:vAlign w:val="center"/>
          </w:tcPr>
          <w:p w:rsidR="0080694F" w:rsidRPr="00CD6F3A" w:rsidRDefault="000A6A10" w:rsidP="00C841FC">
            <w:pPr>
              <w:ind w:firstLine="0"/>
              <w:jc w:val="left"/>
              <w:rPr>
                <w:rFonts w:ascii="Times New Roman" w:hAnsi="Times New Roman" w:cs="Times New Roman"/>
                <w:sz w:val="24"/>
                <w:szCs w:val="24"/>
              </w:rPr>
            </w:pPr>
            <w:r w:rsidRPr="00CD6F3A">
              <w:rPr>
                <w:rFonts w:ascii="Times New Roman" w:hAnsi="Times New Roman" w:cs="Times New Roman"/>
                <w:sz w:val="24"/>
                <w:szCs w:val="24"/>
              </w:rPr>
              <w:t>Метод № 1 – Метод, основанный на воспри</w:t>
            </w:r>
            <w:r w:rsidR="00C71F01" w:rsidRPr="00CD6F3A">
              <w:rPr>
                <w:rFonts w:ascii="Times New Roman" w:hAnsi="Times New Roman" w:cs="Times New Roman"/>
                <w:sz w:val="24"/>
                <w:szCs w:val="24"/>
              </w:rPr>
              <w:t>нимаем</w:t>
            </w:r>
            <w:r w:rsidR="00C841FC">
              <w:rPr>
                <w:rFonts w:ascii="Times New Roman" w:hAnsi="Times New Roman" w:cs="Times New Roman"/>
                <w:sz w:val="24"/>
                <w:szCs w:val="24"/>
              </w:rPr>
              <w:t>ом</w:t>
            </w:r>
            <w:r w:rsidR="001E3339">
              <w:rPr>
                <w:rFonts w:ascii="Times New Roman" w:hAnsi="Times New Roman" w:cs="Times New Roman"/>
                <w:sz w:val="24"/>
                <w:szCs w:val="24"/>
              </w:rPr>
              <w:t xml:space="preserve"> </w:t>
            </w:r>
            <w:proofErr w:type="gramStart"/>
            <w:r w:rsidR="001E3339">
              <w:rPr>
                <w:rFonts w:ascii="Times New Roman" w:hAnsi="Times New Roman" w:cs="Times New Roman"/>
                <w:sz w:val="24"/>
                <w:szCs w:val="24"/>
              </w:rPr>
              <w:t>ка</w:t>
            </w:r>
            <w:r w:rsidRPr="00CD6F3A">
              <w:rPr>
                <w:rFonts w:ascii="Times New Roman" w:hAnsi="Times New Roman" w:cs="Times New Roman"/>
                <w:sz w:val="24"/>
                <w:szCs w:val="24"/>
              </w:rPr>
              <w:t>честве</w:t>
            </w:r>
            <w:proofErr w:type="gramEnd"/>
            <w:r w:rsidRPr="00CD6F3A">
              <w:rPr>
                <w:rFonts w:ascii="Times New Roman" w:hAnsi="Times New Roman" w:cs="Times New Roman"/>
                <w:sz w:val="24"/>
                <w:szCs w:val="24"/>
              </w:rPr>
              <w:t xml:space="preserve"> воздуха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29</w:t>
            </w:r>
          </w:p>
        </w:tc>
      </w:tr>
      <w:tr w:rsidR="0080694F" w:rsidRPr="00CD6F3A" w:rsidTr="000A4FC9">
        <w:trPr>
          <w:trHeight w:val="510"/>
          <w:jc w:val="center"/>
        </w:trPr>
        <w:tc>
          <w:tcPr>
            <w:tcW w:w="1249" w:type="dxa"/>
            <w:vAlign w:val="center"/>
          </w:tcPr>
          <w:p w:rsidR="0080694F" w:rsidRPr="00CD6F3A" w:rsidRDefault="006349D2" w:rsidP="00DF46A9">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000A6A10" w:rsidRPr="00CD6F3A">
              <w:rPr>
                <w:rFonts w:ascii="Times New Roman" w:hAnsi="Times New Roman" w:cs="Times New Roman"/>
                <w:sz w:val="24"/>
                <w:szCs w:val="24"/>
              </w:rPr>
              <w:t>А.3</w:t>
            </w:r>
            <w:r w:rsidR="00A32007" w:rsidRPr="00CD6F3A">
              <w:rPr>
                <w:rFonts w:ascii="Times New Roman" w:hAnsi="Times New Roman" w:cs="Times New Roman"/>
                <w:sz w:val="24"/>
                <w:szCs w:val="24"/>
              </w:rPr>
              <w:t>.1.3</w:t>
            </w:r>
            <w:r w:rsidR="000A6A10" w:rsidRPr="00CD6F3A">
              <w:rPr>
                <w:rFonts w:ascii="Times New Roman" w:hAnsi="Times New Roman" w:cs="Times New Roman"/>
                <w:sz w:val="24"/>
                <w:szCs w:val="24"/>
              </w:rPr>
              <w:t xml:space="preserve"> </w:t>
            </w:r>
          </w:p>
        </w:tc>
        <w:tc>
          <w:tcPr>
            <w:tcW w:w="7633" w:type="dxa"/>
            <w:vAlign w:val="center"/>
          </w:tcPr>
          <w:p w:rsidR="006349D2" w:rsidRPr="00CD6F3A" w:rsidRDefault="006349D2" w:rsidP="005F653F">
            <w:pPr>
              <w:ind w:firstLine="0"/>
              <w:jc w:val="left"/>
              <w:rPr>
                <w:rFonts w:ascii="Times New Roman" w:hAnsi="Times New Roman" w:cs="Times New Roman"/>
                <w:sz w:val="24"/>
                <w:szCs w:val="24"/>
              </w:rPr>
            </w:pPr>
          </w:p>
          <w:p w:rsidR="0080694F" w:rsidRPr="00CD6F3A" w:rsidRDefault="000A6A10"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Метод № 2 – Метод с использованием предельных значений концентрации </w:t>
            </w:r>
            <w:r w:rsidR="00F9599F" w:rsidRPr="00CD6F3A">
              <w:rPr>
                <w:rFonts w:ascii="Times New Roman" w:hAnsi="Times New Roman" w:cs="Times New Roman"/>
                <w:sz w:val="24"/>
                <w:szCs w:val="24"/>
              </w:rPr>
              <w:t xml:space="preserve">загрязняющих </w:t>
            </w:r>
            <w:r w:rsidRPr="00CD6F3A">
              <w:rPr>
                <w:rFonts w:ascii="Times New Roman" w:hAnsi="Times New Roman" w:cs="Times New Roman"/>
                <w:sz w:val="24"/>
                <w:szCs w:val="24"/>
              </w:rPr>
              <w:t>вещества</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31</w:t>
            </w:r>
          </w:p>
        </w:tc>
      </w:tr>
      <w:tr w:rsidR="0080694F" w:rsidRPr="00CD6F3A" w:rsidTr="000A4FC9">
        <w:trPr>
          <w:trHeight w:val="510"/>
          <w:jc w:val="center"/>
        </w:trPr>
        <w:tc>
          <w:tcPr>
            <w:tcW w:w="1249" w:type="dxa"/>
            <w:vAlign w:val="center"/>
          </w:tcPr>
          <w:p w:rsidR="0080694F" w:rsidRPr="005174E1" w:rsidRDefault="000A6A10" w:rsidP="00DF46A9">
            <w:pPr>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3A17C5" w:rsidRPr="005174E1">
              <w:rPr>
                <w:rFonts w:ascii="Times New Roman" w:hAnsi="Times New Roman" w:cs="Times New Roman"/>
                <w:sz w:val="24"/>
                <w:szCs w:val="24"/>
              </w:rPr>
              <w:t xml:space="preserve"> </w:t>
            </w:r>
            <w:r w:rsidR="003231B3" w:rsidRPr="005174E1">
              <w:rPr>
                <w:rFonts w:ascii="Times New Roman" w:hAnsi="Times New Roman" w:cs="Times New Roman"/>
                <w:sz w:val="24"/>
                <w:szCs w:val="24"/>
                <w:lang w:val="en-US"/>
              </w:rPr>
              <w:t xml:space="preserve"> </w:t>
            </w:r>
            <w:r w:rsidR="00614710" w:rsidRPr="005174E1">
              <w:rPr>
                <w:rFonts w:ascii="Times New Roman" w:hAnsi="Times New Roman" w:cs="Times New Roman"/>
                <w:sz w:val="24"/>
                <w:szCs w:val="24"/>
                <w:lang w:val="en-US"/>
              </w:rPr>
              <w:t xml:space="preserve">  </w:t>
            </w:r>
            <w:r w:rsidRPr="005174E1">
              <w:rPr>
                <w:rFonts w:ascii="Times New Roman" w:hAnsi="Times New Roman" w:cs="Times New Roman"/>
                <w:sz w:val="24"/>
                <w:szCs w:val="24"/>
              </w:rPr>
              <w:t>А.3.1.4</w:t>
            </w:r>
          </w:p>
        </w:tc>
        <w:tc>
          <w:tcPr>
            <w:tcW w:w="7633" w:type="dxa"/>
            <w:vAlign w:val="center"/>
          </w:tcPr>
          <w:p w:rsidR="006349D2" w:rsidRPr="005174E1" w:rsidRDefault="006349D2" w:rsidP="005F653F">
            <w:pPr>
              <w:ind w:firstLine="0"/>
              <w:jc w:val="left"/>
              <w:rPr>
                <w:rFonts w:ascii="Times New Roman" w:hAnsi="Times New Roman" w:cs="Times New Roman"/>
                <w:sz w:val="24"/>
                <w:szCs w:val="24"/>
              </w:rPr>
            </w:pPr>
          </w:p>
          <w:p w:rsidR="0080694F" w:rsidRPr="005174E1" w:rsidRDefault="000A6A10" w:rsidP="00A028A3">
            <w:pPr>
              <w:ind w:firstLine="0"/>
              <w:jc w:val="left"/>
              <w:rPr>
                <w:rFonts w:ascii="Times New Roman" w:hAnsi="Times New Roman" w:cs="Times New Roman"/>
                <w:sz w:val="24"/>
                <w:szCs w:val="24"/>
              </w:rPr>
            </w:pPr>
            <w:r w:rsidRPr="005174E1">
              <w:rPr>
                <w:rFonts w:ascii="Times New Roman" w:hAnsi="Times New Roman" w:cs="Times New Roman"/>
                <w:sz w:val="24"/>
                <w:szCs w:val="24"/>
              </w:rPr>
              <w:t xml:space="preserve">Метод № 3 – Метод, основанный на </w:t>
            </w:r>
            <w:r w:rsidR="00A028A3" w:rsidRPr="005174E1">
              <w:rPr>
                <w:rFonts w:ascii="Times New Roman" w:hAnsi="Times New Roman" w:cs="Times New Roman"/>
                <w:sz w:val="24"/>
                <w:szCs w:val="24"/>
              </w:rPr>
              <w:t>предусмотренных</w:t>
            </w:r>
            <w:r w:rsidRPr="005174E1">
              <w:rPr>
                <w:rFonts w:ascii="Times New Roman" w:hAnsi="Times New Roman" w:cs="Times New Roman"/>
                <w:sz w:val="24"/>
                <w:szCs w:val="24"/>
              </w:rPr>
              <w:t xml:space="preserve"> скорост</w:t>
            </w:r>
            <w:r w:rsidR="00187040" w:rsidRPr="005174E1">
              <w:rPr>
                <w:rFonts w:ascii="Times New Roman" w:hAnsi="Times New Roman" w:cs="Times New Roman"/>
                <w:sz w:val="24"/>
                <w:szCs w:val="24"/>
              </w:rPr>
              <w:t>ях</w:t>
            </w:r>
            <w:r w:rsidRPr="005174E1">
              <w:rPr>
                <w:rFonts w:ascii="Times New Roman" w:hAnsi="Times New Roman" w:cs="Times New Roman"/>
                <w:sz w:val="24"/>
                <w:szCs w:val="24"/>
              </w:rPr>
              <w:t xml:space="preserve">  воздушного потока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31</w:t>
            </w:r>
          </w:p>
        </w:tc>
      </w:tr>
      <w:tr w:rsidR="0080694F" w:rsidRPr="00CD6F3A" w:rsidTr="000A4FC9">
        <w:trPr>
          <w:trHeight w:val="510"/>
          <w:jc w:val="center"/>
        </w:trPr>
        <w:tc>
          <w:tcPr>
            <w:tcW w:w="1249" w:type="dxa"/>
            <w:vAlign w:val="center"/>
          </w:tcPr>
          <w:p w:rsidR="0080694F" w:rsidRPr="005174E1" w:rsidRDefault="000A6A10" w:rsidP="00614710">
            <w:pPr>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3A17C5" w:rsidRPr="005174E1">
              <w:rPr>
                <w:rFonts w:ascii="Times New Roman" w:hAnsi="Times New Roman" w:cs="Times New Roman"/>
                <w:sz w:val="24"/>
                <w:szCs w:val="24"/>
              </w:rPr>
              <w:t xml:space="preserve"> </w:t>
            </w:r>
            <w:r w:rsidR="003231B3" w:rsidRPr="005174E1">
              <w:rPr>
                <w:rFonts w:ascii="Times New Roman" w:hAnsi="Times New Roman" w:cs="Times New Roman"/>
                <w:sz w:val="24"/>
                <w:szCs w:val="24"/>
                <w:lang w:val="en-US"/>
              </w:rPr>
              <w:t xml:space="preserve"> </w:t>
            </w:r>
            <w:r w:rsidR="00614710" w:rsidRPr="005174E1">
              <w:rPr>
                <w:rFonts w:ascii="Times New Roman" w:hAnsi="Times New Roman" w:cs="Times New Roman"/>
                <w:sz w:val="24"/>
                <w:szCs w:val="24"/>
                <w:lang w:val="en-US"/>
              </w:rPr>
              <w:t xml:space="preserve">  </w:t>
            </w:r>
            <w:r w:rsidRPr="005174E1">
              <w:rPr>
                <w:rFonts w:ascii="Times New Roman" w:hAnsi="Times New Roman" w:cs="Times New Roman"/>
                <w:sz w:val="24"/>
                <w:szCs w:val="24"/>
              </w:rPr>
              <w:t xml:space="preserve">А.3.2 </w:t>
            </w:r>
          </w:p>
        </w:tc>
        <w:tc>
          <w:tcPr>
            <w:tcW w:w="7633" w:type="dxa"/>
            <w:vAlign w:val="center"/>
          </w:tcPr>
          <w:p w:rsidR="0080694F" w:rsidRPr="005174E1" w:rsidRDefault="000A6A10"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Расчет</w:t>
            </w:r>
            <w:r w:rsidR="00F9599F" w:rsidRPr="005174E1">
              <w:rPr>
                <w:rFonts w:ascii="Times New Roman" w:hAnsi="Times New Roman" w:cs="Times New Roman"/>
                <w:sz w:val="24"/>
                <w:szCs w:val="24"/>
              </w:rPr>
              <w:t>ная скорость</w:t>
            </w:r>
            <w:r w:rsidRPr="005174E1">
              <w:rPr>
                <w:rFonts w:ascii="Times New Roman" w:hAnsi="Times New Roman" w:cs="Times New Roman"/>
                <w:sz w:val="24"/>
                <w:szCs w:val="24"/>
              </w:rPr>
              <w:t xml:space="preserve"> вентиляционн</w:t>
            </w:r>
            <w:r w:rsidR="00F9599F" w:rsidRPr="005174E1">
              <w:rPr>
                <w:rFonts w:ascii="Times New Roman" w:hAnsi="Times New Roman" w:cs="Times New Roman"/>
                <w:sz w:val="24"/>
                <w:szCs w:val="24"/>
              </w:rPr>
              <w:t xml:space="preserve">ого </w:t>
            </w:r>
            <w:r w:rsidRPr="005174E1">
              <w:rPr>
                <w:rFonts w:ascii="Times New Roman" w:hAnsi="Times New Roman" w:cs="Times New Roman"/>
                <w:sz w:val="24"/>
                <w:szCs w:val="24"/>
              </w:rPr>
              <w:t>возду</w:t>
            </w:r>
            <w:r w:rsidR="00F9599F" w:rsidRPr="005174E1">
              <w:rPr>
                <w:rFonts w:ascii="Times New Roman" w:hAnsi="Times New Roman" w:cs="Times New Roman"/>
                <w:sz w:val="24"/>
                <w:szCs w:val="24"/>
              </w:rPr>
              <w:t xml:space="preserve">шного потока </w:t>
            </w:r>
            <w:r w:rsidRPr="005174E1">
              <w:rPr>
                <w:rFonts w:ascii="Times New Roman" w:hAnsi="Times New Roman" w:cs="Times New Roman"/>
                <w:sz w:val="24"/>
                <w:szCs w:val="24"/>
              </w:rPr>
              <w:t>для жилых зданий</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32</w:t>
            </w:r>
          </w:p>
        </w:tc>
      </w:tr>
      <w:tr w:rsidR="0080694F" w:rsidRPr="00CD6F3A" w:rsidTr="000A4FC9">
        <w:trPr>
          <w:trHeight w:val="510"/>
          <w:jc w:val="center"/>
        </w:trPr>
        <w:tc>
          <w:tcPr>
            <w:tcW w:w="1249" w:type="dxa"/>
            <w:vAlign w:val="center"/>
          </w:tcPr>
          <w:p w:rsidR="0080694F" w:rsidRPr="005174E1" w:rsidRDefault="003A17C5" w:rsidP="00DF46A9">
            <w:pPr>
              <w:ind w:firstLine="0"/>
              <w:jc w:val="center"/>
              <w:rPr>
                <w:rFonts w:ascii="Times New Roman" w:hAnsi="Times New Roman" w:cs="Times New Roman"/>
                <w:sz w:val="24"/>
                <w:szCs w:val="24"/>
              </w:rPr>
            </w:pPr>
            <w:r w:rsidRPr="005174E1">
              <w:rPr>
                <w:rFonts w:ascii="Times New Roman" w:hAnsi="Times New Roman" w:cs="Times New Roman"/>
                <w:sz w:val="24"/>
                <w:szCs w:val="24"/>
              </w:rPr>
              <w:t xml:space="preserve"> </w:t>
            </w:r>
            <w:r w:rsidR="003231B3" w:rsidRPr="005174E1">
              <w:rPr>
                <w:rFonts w:ascii="Times New Roman" w:hAnsi="Times New Roman" w:cs="Times New Roman"/>
                <w:sz w:val="24"/>
                <w:szCs w:val="24"/>
                <w:lang w:val="en-US"/>
              </w:rPr>
              <w:t xml:space="preserve"> </w:t>
            </w:r>
            <w:r w:rsidR="00614710" w:rsidRPr="005174E1">
              <w:rPr>
                <w:rFonts w:ascii="Times New Roman" w:hAnsi="Times New Roman" w:cs="Times New Roman"/>
                <w:sz w:val="24"/>
                <w:szCs w:val="24"/>
                <w:lang w:val="en-US"/>
              </w:rPr>
              <w:t xml:space="preserve">    </w:t>
            </w:r>
            <w:r w:rsidR="000A6A10" w:rsidRPr="005174E1">
              <w:rPr>
                <w:rFonts w:ascii="Times New Roman" w:hAnsi="Times New Roman" w:cs="Times New Roman"/>
                <w:sz w:val="24"/>
                <w:szCs w:val="24"/>
              </w:rPr>
              <w:t>А.3.2.1</w:t>
            </w:r>
          </w:p>
        </w:tc>
        <w:tc>
          <w:tcPr>
            <w:tcW w:w="7633" w:type="dxa"/>
            <w:vAlign w:val="center"/>
          </w:tcPr>
          <w:p w:rsidR="0080694F" w:rsidRPr="005174E1" w:rsidRDefault="000A6A10"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 xml:space="preserve">Общие </w:t>
            </w:r>
            <w:r w:rsidR="00513E21" w:rsidRPr="005174E1">
              <w:rPr>
                <w:rFonts w:ascii="Times New Roman" w:hAnsi="Times New Roman" w:cs="Times New Roman"/>
                <w:sz w:val="24"/>
                <w:szCs w:val="24"/>
              </w:rPr>
              <w:t>требования</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32</w:t>
            </w:r>
          </w:p>
        </w:tc>
      </w:tr>
      <w:tr w:rsidR="0080694F" w:rsidRPr="00CD6F3A" w:rsidTr="000A4FC9">
        <w:trPr>
          <w:trHeight w:val="510"/>
          <w:jc w:val="center"/>
        </w:trPr>
        <w:tc>
          <w:tcPr>
            <w:tcW w:w="1249" w:type="dxa"/>
            <w:vAlign w:val="center"/>
          </w:tcPr>
          <w:p w:rsidR="0080694F" w:rsidRPr="005174E1" w:rsidRDefault="000A6A10" w:rsidP="00614710">
            <w:pPr>
              <w:tabs>
                <w:tab w:val="left" w:pos="466"/>
              </w:tabs>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3A17C5" w:rsidRPr="005174E1">
              <w:rPr>
                <w:rFonts w:ascii="Times New Roman" w:hAnsi="Times New Roman" w:cs="Times New Roman"/>
                <w:sz w:val="24"/>
                <w:szCs w:val="24"/>
              </w:rPr>
              <w:t xml:space="preserve"> </w:t>
            </w:r>
            <w:r w:rsidR="003231B3" w:rsidRPr="005174E1">
              <w:rPr>
                <w:rFonts w:ascii="Times New Roman" w:hAnsi="Times New Roman" w:cs="Times New Roman"/>
                <w:sz w:val="24"/>
                <w:szCs w:val="24"/>
                <w:lang w:val="en-US"/>
              </w:rPr>
              <w:t xml:space="preserve"> </w:t>
            </w:r>
            <w:r w:rsidR="00614710" w:rsidRPr="005174E1">
              <w:rPr>
                <w:rFonts w:ascii="Times New Roman" w:hAnsi="Times New Roman" w:cs="Times New Roman"/>
                <w:sz w:val="24"/>
                <w:szCs w:val="24"/>
                <w:lang w:val="en-US"/>
              </w:rPr>
              <w:t xml:space="preserve">  </w:t>
            </w:r>
            <w:r w:rsidRPr="005174E1">
              <w:rPr>
                <w:rFonts w:ascii="Times New Roman" w:hAnsi="Times New Roman" w:cs="Times New Roman"/>
                <w:sz w:val="24"/>
                <w:szCs w:val="24"/>
              </w:rPr>
              <w:t>А.3.2.2</w:t>
            </w:r>
          </w:p>
        </w:tc>
        <w:tc>
          <w:tcPr>
            <w:tcW w:w="7633" w:type="dxa"/>
            <w:vAlign w:val="center"/>
          </w:tcPr>
          <w:p w:rsidR="0080694F" w:rsidRPr="005174E1" w:rsidRDefault="000A6A10"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Расчетн</w:t>
            </w:r>
            <w:r w:rsidR="00266DA6" w:rsidRPr="005174E1">
              <w:rPr>
                <w:rFonts w:ascii="Times New Roman" w:hAnsi="Times New Roman" w:cs="Times New Roman"/>
                <w:sz w:val="24"/>
                <w:szCs w:val="24"/>
              </w:rPr>
              <w:t xml:space="preserve">ая скорость потока </w:t>
            </w:r>
            <w:r w:rsidRPr="005174E1">
              <w:rPr>
                <w:rFonts w:ascii="Times New Roman" w:hAnsi="Times New Roman" w:cs="Times New Roman"/>
                <w:sz w:val="24"/>
                <w:szCs w:val="24"/>
              </w:rPr>
              <w:t xml:space="preserve">приточного  воздуха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32</w:t>
            </w:r>
          </w:p>
        </w:tc>
      </w:tr>
      <w:tr w:rsidR="0080694F" w:rsidRPr="00CD6F3A" w:rsidTr="000A4FC9">
        <w:trPr>
          <w:trHeight w:val="510"/>
          <w:jc w:val="center"/>
        </w:trPr>
        <w:tc>
          <w:tcPr>
            <w:tcW w:w="1249" w:type="dxa"/>
            <w:vAlign w:val="center"/>
          </w:tcPr>
          <w:p w:rsidR="0080694F" w:rsidRPr="005174E1" w:rsidRDefault="00646FDD" w:rsidP="00DF46A9">
            <w:pPr>
              <w:ind w:firstLine="57"/>
              <w:jc w:val="left"/>
              <w:rPr>
                <w:rFonts w:ascii="Times New Roman" w:hAnsi="Times New Roman" w:cs="Times New Roman"/>
                <w:sz w:val="24"/>
                <w:szCs w:val="24"/>
              </w:rPr>
            </w:pPr>
            <w:r w:rsidRPr="005174E1">
              <w:rPr>
                <w:rFonts w:ascii="Times New Roman" w:hAnsi="Times New Roman" w:cs="Times New Roman"/>
                <w:sz w:val="24"/>
                <w:szCs w:val="24"/>
              </w:rPr>
              <w:t xml:space="preserve">  </w:t>
            </w:r>
            <w:r w:rsidR="003A17C5" w:rsidRPr="005174E1">
              <w:rPr>
                <w:rFonts w:ascii="Times New Roman" w:hAnsi="Times New Roman" w:cs="Times New Roman"/>
                <w:sz w:val="24"/>
                <w:szCs w:val="24"/>
              </w:rPr>
              <w:t xml:space="preserve"> </w:t>
            </w:r>
            <w:r w:rsidR="003231B3" w:rsidRPr="005174E1">
              <w:rPr>
                <w:rFonts w:ascii="Times New Roman" w:hAnsi="Times New Roman" w:cs="Times New Roman"/>
                <w:sz w:val="24"/>
                <w:szCs w:val="24"/>
                <w:lang w:val="en-US"/>
              </w:rPr>
              <w:t xml:space="preserve"> </w:t>
            </w:r>
            <w:r w:rsidR="00614710" w:rsidRPr="005174E1">
              <w:rPr>
                <w:rFonts w:ascii="Times New Roman" w:hAnsi="Times New Roman" w:cs="Times New Roman"/>
                <w:sz w:val="24"/>
                <w:szCs w:val="24"/>
                <w:lang w:val="en-US"/>
              </w:rPr>
              <w:t xml:space="preserve">  </w:t>
            </w:r>
            <w:r w:rsidRPr="005174E1">
              <w:rPr>
                <w:rFonts w:ascii="Times New Roman" w:hAnsi="Times New Roman" w:cs="Times New Roman"/>
                <w:sz w:val="24"/>
                <w:szCs w:val="24"/>
              </w:rPr>
              <w:t>А.3.2.3</w:t>
            </w:r>
          </w:p>
        </w:tc>
        <w:tc>
          <w:tcPr>
            <w:tcW w:w="7633" w:type="dxa"/>
            <w:vAlign w:val="center"/>
          </w:tcPr>
          <w:p w:rsidR="0080694F" w:rsidRPr="005174E1" w:rsidRDefault="00A028A3" w:rsidP="005F653F">
            <w:pPr>
              <w:ind w:firstLine="0"/>
              <w:jc w:val="left"/>
              <w:rPr>
                <w:rFonts w:ascii="Times New Roman" w:hAnsi="Times New Roman" w:cs="Times New Roman"/>
                <w:sz w:val="24"/>
                <w:szCs w:val="24"/>
              </w:rPr>
            </w:pPr>
            <w:r w:rsidRPr="005174E1">
              <w:rPr>
                <w:rFonts w:ascii="Times New Roman" w:hAnsi="Times New Roman" w:cs="Times New Roman"/>
                <w:sz w:val="24"/>
                <w:szCs w:val="24"/>
              </w:rPr>
              <w:t>Расчетная</w:t>
            </w:r>
            <w:r w:rsidR="00646FDD" w:rsidRPr="005174E1">
              <w:rPr>
                <w:rFonts w:ascii="Times New Roman" w:hAnsi="Times New Roman" w:cs="Times New Roman"/>
                <w:sz w:val="24"/>
                <w:szCs w:val="24"/>
              </w:rPr>
              <w:t xml:space="preserve"> </w:t>
            </w:r>
            <w:r w:rsidR="00266DA6" w:rsidRPr="005174E1">
              <w:rPr>
                <w:rFonts w:ascii="Times New Roman" w:hAnsi="Times New Roman" w:cs="Times New Roman"/>
                <w:sz w:val="24"/>
                <w:szCs w:val="24"/>
              </w:rPr>
              <w:t xml:space="preserve">скорость потока отработанного </w:t>
            </w:r>
            <w:r w:rsidR="00646FDD" w:rsidRPr="005174E1">
              <w:rPr>
                <w:rFonts w:ascii="Times New Roman" w:hAnsi="Times New Roman" w:cs="Times New Roman"/>
                <w:sz w:val="24"/>
                <w:szCs w:val="24"/>
              </w:rPr>
              <w:t>воздуха</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33</w:t>
            </w:r>
          </w:p>
        </w:tc>
      </w:tr>
      <w:tr w:rsidR="0080694F" w:rsidRPr="00CD6F3A" w:rsidTr="000A4FC9">
        <w:trPr>
          <w:trHeight w:val="510"/>
          <w:jc w:val="center"/>
        </w:trPr>
        <w:tc>
          <w:tcPr>
            <w:tcW w:w="1249" w:type="dxa"/>
            <w:vAlign w:val="center"/>
          </w:tcPr>
          <w:p w:rsidR="0080694F" w:rsidRPr="00CD6F3A" w:rsidRDefault="00646FDD" w:rsidP="00DF46A9">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А.3.3</w:t>
            </w:r>
          </w:p>
        </w:tc>
        <w:tc>
          <w:tcPr>
            <w:tcW w:w="7633" w:type="dxa"/>
            <w:vAlign w:val="center"/>
          </w:tcPr>
          <w:p w:rsidR="0080694F" w:rsidRPr="00CD6F3A" w:rsidRDefault="003B473B"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Скорость вентиляционного воздушного потока в </w:t>
            </w:r>
            <w:r w:rsidR="00646FDD" w:rsidRPr="00CD6F3A">
              <w:rPr>
                <w:rFonts w:ascii="Times New Roman" w:hAnsi="Times New Roman" w:cs="Times New Roman"/>
                <w:sz w:val="24"/>
                <w:szCs w:val="24"/>
              </w:rPr>
              <w:t>период</w:t>
            </w:r>
            <w:r w:rsidRPr="00CD6F3A">
              <w:rPr>
                <w:rFonts w:ascii="Times New Roman" w:hAnsi="Times New Roman" w:cs="Times New Roman"/>
                <w:sz w:val="24"/>
                <w:szCs w:val="24"/>
              </w:rPr>
              <w:t xml:space="preserve"> времени без пребывания людей</w:t>
            </w:r>
            <w:r w:rsidR="00646FDD"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34</w:t>
            </w:r>
          </w:p>
        </w:tc>
      </w:tr>
      <w:tr w:rsidR="0080694F" w:rsidRPr="00CD6F3A" w:rsidTr="000A4FC9">
        <w:trPr>
          <w:trHeight w:val="510"/>
          <w:jc w:val="center"/>
        </w:trPr>
        <w:tc>
          <w:tcPr>
            <w:tcW w:w="1249" w:type="dxa"/>
            <w:vAlign w:val="center"/>
          </w:tcPr>
          <w:p w:rsidR="0080694F" w:rsidRPr="00CD6F3A" w:rsidRDefault="00423EC3" w:rsidP="00DF46A9">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А.3.3.1</w:t>
            </w:r>
          </w:p>
        </w:tc>
        <w:tc>
          <w:tcPr>
            <w:tcW w:w="7633" w:type="dxa"/>
            <w:vAlign w:val="center"/>
          </w:tcPr>
          <w:p w:rsidR="0080694F" w:rsidRPr="00CD6F3A" w:rsidRDefault="00423EC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Нежилые здания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34</w:t>
            </w:r>
          </w:p>
        </w:tc>
      </w:tr>
      <w:tr w:rsidR="0080694F" w:rsidRPr="00CD6F3A" w:rsidTr="000A4FC9">
        <w:trPr>
          <w:trHeight w:val="510"/>
          <w:jc w:val="center"/>
        </w:trPr>
        <w:tc>
          <w:tcPr>
            <w:tcW w:w="1249" w:type="dxa"/>
            <w:vAlign w:val="center"/>
          </w:tcPr>
          <w:p w:rsidR="0080694F" w:rsidRPr="00CD6F3A" w:rsidRDefault="00423EC3" w:rsidP="00DF46A9">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3231B3">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А.3.3.2</w:t>
            </w:r>
          </w:p>
        </w:tc>
        <w:tc>
          <w:tcPr>
            <w:tcW w:w="7633" w:type="dxa"/>
            <w:vAlign w:val="center"/>
          </w:tcPr>
          <w:p w:rsidR="0080694F" w:rsidRPr="00CD6F3A" w:rsidRDefault="00423EC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Жилые здания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35</w:t>
            </w:r>
          </w:p>
        </w:tc>
      </w:tr>
      <w:tr w:rsidR="0080694F" w:rsidRPr="00CD6F3A" w:rsidTr="000A4FC9">
        <w:trPr>
          <w:trHeight w:val="510"/>
          <w:jc w:val="center"/>
        </w:trPr>
        <w:tc>
          <w:tcPr>
            <w:tcW w:w="1249" w:type="dxa"/>
            <w:vAlign w:val="center"/>
          </w:tcPr>
          <w:p w:rsidR="0080694F" w:rsidRPr="00CD6F3A" w:rsidRDefault="00423EC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00DF46A9">
              <w:rPr>
                <w:rFonts w:ascii="Times New Roman" w:hAnsi="Times New Roman" w:cs="Times New Roman"/>
                <w:sz w:val="24"/>
                <w:szCs w:val="24"/>
                <w:lang w:val="en-US"/>
              </w:rPr>
              <w:t xml:space="preserve"> </w:t>
            </w:r>
            <w:r w:rsidR="00614710">
              <w:rPr>
                <w:rFonts w:ascii="Times New Roman" w:hAnsi="Times New Roman" w:cs="Times New Roman"/>
                <w:sz w:val="24"/>
                <w:szCs w:val="24"/>
                <w:lang w:val="en-US"/>
              </w:rPr>
              <w:t xml:space="preserve">  </w:t>
            </w:r>
            <w:r w:rsidRPr="00CD6F3A">
              <w:rPr>
                <w:rFonts w:ascii="Times New Roman" w:hAnsi="Times New Roman" w:cs="Times New Roman"/>
                <w:sz w:val="24"/>
                <w:szCs w:val="24"/>
              </w:rPr>
              <w:t>А.3.4</w:t>
            </w:r>
          </w:p>
        </w:tc>
        <w:tc>
          <w:tcPr>
            <w:tcW w:w="7633" w:type="dxa"/>
            <w:vAlign w:val="center"/>
          </w:tcPr>
          <w:p w:rsidR="0080694F" w:rsidRPr="00CD6F3A" w:rsidRDefault="00423EC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Рекомендуемые критерии для определения размеров увлажнения и </w:t>
            </w:r>
            <w:r w:rsidR="00AC3E7F" w:rsidRPr="00CD6F3A">
              <w:rPr>
                <w:rFonts w:ascii="Times New Roman" w:hAnsi="Times New Roman" w:cs="Times New Roman"/>
                <w:sz w:val="24"/>
                <w:szCs w:val="24"/>
              </w:rPr>
              <w:t>влагоудаления</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35</w:t>
            </w:r>
          </w:p>
        </w:tc>
      </w:tr>
      <w:tr w:rsidR="0080694F" w:rsidRPr="00CD6F3A" w:rsidTr="000A4FC9">
        <w:trPr>
          <w:trHeight w:val="510"/>
          <w:jc w:val="center"/>
        </w:trPr>
        <w:tc>
          <w:tcPr>
            <w:tcW w:w="1249" w:type="dxa"/>
            <w:vAlign w:val="center"/>
          </w:tcPr>
          <w:p w:rsidR="0080694F"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23EC3" w:rsidRPr="00CD6F3A">
              <w:rPr>
                <w:rFonts w:ascii="Times New Roman" w:hAnsi="Times New Roman" w:cs="Times New Roman"/>
                <w:sz w:val="24"/>
                <w:szCs w:val="24"/>
              </w:rPr>
              <w:t>А.4</w:t>
            </w:r>
          </w:p>
        </w:tc>
        <w:tc>
          <w:tcPr>
            <w:tcW w:w="7633" w:type="dxa"/>
            <w:vAlign w:val="center"/>
          </w:tcPr>
          <w:p w:rsidR="0080694F" w:rsidRPr="00CD6F3A" w:rsidRDefault="00423EC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Как определить здание с низким и очень низким </w:t>
            </w:r>
            <w:r w:rsidR="00AC3E7F" w:rsidRPr="00CD6F3A">
              <w:rPr>
                <w:rFonts w:ascii="Times New Roman" w:hAnsi="Times New Roman" w:cs="Times New Roman"/>
                <w:sz w:val="24"/>
                <w:szCs w:val="24"/>
              </w:rPr>
              <w:t xml:space="preserve">выделением </w:t>
            </w:r>
            <w:r w:rsidRPr="00CD6F3A">
              <w:rPr>
                <w:rFonts w:ascii="Times New Roman" w:hAnsi="Times New Roman" w:cs="Times New Roman"/>
                <w:sz w:val="24"/>
                <w:szCs w:val="24"/>
              </w:rPr>
              <w:t>загрязн</w:t>
            </w:r>
            <w:r w:rsidR="00AC3E7F" w:rsidRPr="00CD6F3A">
              <w:rPr>
                <w:rFonts w:ascii="Times New Roman" w:hAnsi="Times New Roman" w:cs="Times New Roman"/>
                <w:sz w:val="24"/>
                <w:szCs w:val="24"/>
              </w:rPr>
              <w:t>яющих веществ</w:t>
            </w:r>
            <w:r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35</w:t>
            </w:r>
          </w:p>
        </w:tc>
      </w:tr>
      <w:tr w:rsidR="0080694F" w:rsidRPr="00CD6F3A" w:rsidTr="000A4FC9">
        <w:trPr>
          <w:trHeight w:val="510"/>
          <w:jc w:val="center"/>
        </w:trPr>
        <w:tc>
          <w:tcPr>
            <w:tcW w:w="1249" w:type="dxa"/>
            <w:vAlign w:val="center"/>
          </w:tcPr>
          <w:p w:rsidR="0080694F"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F4459" w:rsidRPr="00CD6F3A">
              <w:rPr>
                <w:rFonts w:ascii="Times New Roman" w:hAnsi="Times New Roman" w:cs="Times New Roman"/>
                <w:sz w:val="24"/>
                <w:szCs w:val="24"/>
              </w:rPr>
              <w:t xml:space="preserve">А.5 </w:t>
            </w:r>
          </w:p>
        </w:tc>
        <w:tc>
          <w:tcPr>
            <w:tcW w:w="7633" w:type="dxa"/>
            <w:vAlign w:val="center"/>
          </w:tcPr>
          <w:p w:rsidR="0080694F" w:rsidRPr="00CD6F3A" w:rsidRDefault="003F4459"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Примеры критериев освещения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36</w:t>
            </w:r>
          </w:p>
        </w:tc>
      </w:tr>
      <w:tr w:rsidR="0080694F" w:rsidRPr="00CD6F3A" w:rsidTr="000A4FC9">
        <w:trPr>
          <w:trHeight w:val="510"/>
          <w:jc w:val="center"/>
        </w:trPr>
        <w:tc>
          <w:tcPr>
            <w:tcW w:w="1249" w:type="dxa"/>
            <w:vAlign w:val="center"/>
          </w:tcPr>
          <w:p w:rsidR="0080694F"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12D72" w:rsidRPr="00CD6F3A">
              <w:rPr>
                <w:rFonts w:ascii="Times New Roman" w:hAnsi="Times New Roman" w:cs="Times New Roman"/>
                <w:sz w:val="24"/>
                <w:szCs w:val="24"/>
              </w:rPr>
              <w:t>А.6</w:t>
            </w:r>
          </w:p>
        </w:tc>
        <w:tc>
          <w:tcPr>
            <w:tcW w:w="7633" w:type="dxa"/>
            <w:vAlign w:val="center"/>
          </w:tcPr>
          <w:p w:rsidR="0080694F" w:rsidRPr="00CD6F3A" w:rsidRDefault="00412D7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Критерии шума внутренней системы некоторых помещений и зданий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37</w:t>
            </w:r>
          </w:p>
        </w:tc>
      </w:tr>
      <w:tr w:rsidR="0080694F" w:rsidRPr="00CD6F3A" w:rsidTr="000A4FC9">
        <w:trPr>
          <w:trHeight w:val="510"/>
          <w:jc w:val="center"/>
        </w:trPr>
        <w:tc>
          <w:tcPr>
            <w:tcW w:w="1249" w:type="dxa"/>
            <w:vAlign w:val="center"/>
          </w:tcPr>
          <w:p w:rsidR="0080694F"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12D72" w:rsidRPr="00CD6F3A">
              <w:rPr>
                <w:rFonts w:ascii="Times New Roman" w:hAnsi="Times New Roman" w:cs="Times New Roman"/>
                <w:sz w:val="24"/>
                <w:szCs w:val="24"/>
              </w:rPr>
              <w:t xml:space="preserve">А.7  </w:t>
            </w:r>
          </w:p>
        </w:tc>
        <w:tc>
          <w:tcPr>
            <w:tcW w:w="7633" w:type="dxa"/>
            <w:vAlign w:val="center"/>
          </w:tcPr>
          <w:p w:rsidR="0080694F" w:rsidRPr="00CD6F3A" w:rsidRDefault="00412D7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Критерии для </w:t>
            </w:r>
            <w:r w:rsidR="00AC3E7F" w:rsidRPr="00CD6F3A">
              <w:rPr>
                <w:rFonts w:ascii="Times New Roman" w:hAnsi="Times New Roman" w:cs="Times New Roman"/>
                <w:sz w:val="24"/>
                <w:szCs w:val="24"/>
              </w:rPr>
              <w:t xml:space="preserve">загрязняющих </w:t>
            </w:r>
            <w:r w:rsidRPr="00CD6F3A">
              <w:rPr>
                <w:rFonts w:ascii="Times New Roman" w:hAnsi="Times New Roman" w:cs="Times New Roman"/>
                <w:sz w:val="24"/>
                <w:szCs w:val="24"/>
              </w:rPr>
              <w:t xml:space="preserve">веществ в воздухе помещений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38</w:t>
            </w:r>
          </w:p>
        </w:tc>
      </w:tr>
      <w:tr w:rsidR="0080694F" w:rsidRPr="00CD6F3A" w:rsidTr="000A4FC9">
        <w:trPr>
          <w:trHeight w:val="510"/>
          <w:jc w:val="center"/>
        </w:trPr>
        <w:tc>
          <w:tcPr>
            <w:tcW w:w="1249" w:type="dxa"/>
            <w:vAlign w:val="center"/>
          </w:tcPr>
          <w:p w:rsidR="0080694F"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412D72" w:rsidRPr="00CD6F3A">
              <w:rPr>
                <w:rFonts w:ascii="Times New Roman" w:hAnsi="Times New Roman" w:cs="Times New Roman"/>
                <w:sz w:val="24"/>
                <w:szCs w:val="24"/>
              </w:rPr>
              <w:t>А.8</w:t>
            </w:r>
          </w:p>
        </w:tc>
        <w:tc>
          <w:tcPr>
            <w:tcW w:w="7633" w:type="dxa"/>
            <w:vAlign w:val="center"/>
          </w:tcPr>
          <w:p w:rsidR="0080694F" w:rsidRPr="00CD6F3A" w:rsidRDefault="00AC3E7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Графики пребывания людей для расчета энергопотребления</w:t>
            </w:r>
            <w:r w:rsidR="00412D72" w:rsidRPr="00CD6F3A">
              <w:rPr>
                <w:rFonts w:ascii="Times New Roman" w:hAnsi="Times New Roman" w:cs="Times New Roman"/>
                <w:sz w:val="24"/>
                <w:szCs w:val="24"/>
              </w:rPr>
              <w:t xml:space="preserve"> </w:t>
            </w:r>
          </w:p>
        </w:tc>
        <w:tc>
          <w:tcPr>
            <w:tcW w:w="417" w:type="dxa"/>
            <w:vAlign w:val="center"/>
          </w:tcPr>
          <w:p w:rsidR="0080694F"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39</w:t>
            </w:r>
          </w:p>
        </w:tc>
      </w:tr>
      <w:tr w:rsidR="00412D72" w:rsidRPr="00CD6F3A" w:rsidTr="000A4FC9">
        <w:trPr>
          <w:trHeight w:val="510"/>
          <w:jc w:val="center"/>
        </w:trPr>
        <w:tc>
          <w:tcPr>
            <w:tcW w:w="8882" w:type="dxa"/>
            <w:gridSpan w:val="2"/>
            <w:vAlign w:val="center"/>
          </w:tcPr>
          <w:p w:rsidR="00AC3E7F" w:rsidRPr="00CD6F3A" w:rsidRDefault="00FF789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Приложение</w:t>
            </w:r>
            <w:r w:rsidR="005D06A2" w:rsidRPr="00CD6F3A">
              <w:rPr>
                <w:rFonts w:ascii="Times New Roman" w:hAnsi="Times New Roman" w:cs="Times New Roman"/>
                <w:sz w:val="24"/>
                <w:szCs w:val="24"/>
              </w:rPr>
              <w:t xml:space="preserve"> В</w:t>
            </w:r>
            <w:r w:rsidRPr="00CD6F3A">
              <w:rPr>
                <w:rFonts w:ascii="Times New Roman" w:hAnsi="Times New Roman" w:cs="Times New Roman"/>
                <w:sz w:val="24"/>
                <w:szCs w:val="24"/>
              </w:rPr>
              <w:t xml:space="preserve"> (информационное) </w:t>
            </w:r>
            <w:r w:rsidR="00AC3E7F" w:rsidRPr="00CD6F3A">
              <w:rPr>
                <w:rFonts w:ascii="Times New Roman" w:hAnsi="Times New Roman" w:cs="Times New Roman"/>
                <w:sz w:val="24"/>
                <w:szCs w:val="24"/>
              </w:rPr>
              <w:t xml:space="preserve">Критерии для микроклимата в помещении по           </w:t>
            </w:r>
          </w:p>
          <w:p w:rsidR="00412D72" w:rsidRPr="00CD6F3A" w:rsidRDefault="00AC3E7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умолчанию </w:t>
            </w:r>
            <w:r w:rsidR="00FF7895"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42</w:t>
            </w:r>
          </w:p>
        </w:tc>
      </w:tr>
      <w:tr w:rsidR="00412D72" w:rsidRPr="00CD6F3A" w:rsidTr="000A4FC9">
        <w:trPr>
          <w:trHeight w:val="510"/>
          <w:jc w:val="center"/>
        </w:trPr>
        <w:tc>
          <w:tcPr>
            <w:tcW w:w="1249" w:type="dxa"/>
            <w:vAlign w:val="center"/>
          </w:tcPr>
          <w:p w:rsidR="00412D72"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FF7895" w:rsidRPr="00CD6F3A">
              <w:rPr>
                <w:rFonts w:ascii="Times New Roman" w:hAnsi="Times New Roman" w:cs="Times New Roman"/>
                <w:sz w:val="24"/>
                <w:szCs w:val="24"/>
              </w:rPr>
              <w:t>В.1</w:t>
            </w:r>
          </w:p>
        </w:tc>
        <w:tc>
          <w:tcPr>
            <w:tcW w:w="7633" w:type="dxa"/>
            <w:vAlign w:val="center"/>
          </w:tcPr>
          <w:p w:rsidR="00412D72" w:rsidRPr="00CD6F3A" w:rsidRDefault="00FF789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Общие </w:t>
            </w:r>
            <w:r w:rsidR="00E34FA5" w:rsidRPr="00CD6F3A">
              <w:rPr>
                <w:rFonts w:ascii="Times New Roman" w:hAnsi="Times New Roman" w:cs="Times New Roman"/>
                <w:sz w:val="24"/>
                <w:szCs w:val="24"/>
              </w:rPr>
              <w:t xml:space="preserve">требования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42</w:t>
            </w:r>
          </w:p>
        </w:tc>
      </w:tr>
      <w:tr w:rsidR="00412D72" w:rsidRPr="00CD6F3A" w:rsidTr="000A4FC9">
        <w:trPr>
          <w:trHeight w:val="510"/>
          <w:jc w:val="center"/>
        </w:trPr>
        <w:tc>
          <w:tcPr>
            <w:tcW w:w="1249" w:type="dxa"/>
            <w:vAlign w:val="center"/>
          </w:tcPr>
          <w:p w:rsidR="00412D72"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FF7895" w:rsidRPr="00CD6F3A">
              <w:rPr>
                <w:rFonts w:ascii="Times New Roman" w:hAnsi="Times New Roman" w:cs="Times New Roman"/>
                <w:sz w:val="24"/>
                <w:szCs w:val="24"/>
              </w:rPr>
              <w:t>В.2</w:t>
            </w:r>
          </w:p>
        </w:tc>
        <w:tc>
          <w:tcPr>
            <w:tcW w:w="7633" w:type="dxa"/>
            <w:vAlign w:val="center"/>
          </w:tcPr>
          <w:p w:rsidR="00412D72" w:rsidRPr="00CD6F3A" w:rsidRDefault="00FF789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Критерии </w:t>
            </w:r>
            <w:r w:rsidR="00BB4A8E" w:rsidRPr="00CD6F3A">
              <w:rPr>
                <w:rFonts w:ascii="Times New Roman" w:hAnsi="Times New Roman" w:cs="Times New Roman"/>
                <w:sz w:val="24"/>
                <w:szCs w:val="24"/>
              </w:rPr>
              <w:t>для тепловой среды по умолчанию</w:t>
            </w:r>
            <w:r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42</w:t>
            </w:r>
          </w:p>
        </w:tc>
      </w:tr>
      <w:tr w:rsidR="00412D72" w:rsidRPr="00CD6F3A" w:rsidTr="000A4FC9">
        <w:trPr>
          <w:trHeight w:val="510"/>
          <w:jc w:val="center"/>
        </w:trPr>
        <w:tc>
          <w:tcPr>
            <w:tcW w:w="1249" w:type="dxa"/>
            <w:vAlign w:val="center"/>
          </w:tcPr>
          <w:p w:rsidR="00412D72" w:rsidRPr="00CD6F3A" w:rsidRDefault="00FF789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3A17C5" w:rsidRPr="00CD6F3A">
              <w:rPr>
                <w:rFonts w:ascii="Times New Roman" w:hAnsi="Times New Roman" w:cs="Times New Roman"/>
                <w:sz w:val="24"/>
                <w:szCs w:val="24"/>
              </w:rPr>
              <w:t xml:space="preserve">    </w:t>
            </w:r>
            <w:r w:rsidRPr="00CD6F3A">
              <w:rPr>
                <w:rFonts w:ascii="Times New Roman" w:hAnsi="Times New Roman" w:cs="Times New Roman"/>
                <w:sz w:val="24"/>
                <w:szCs w:val="24"/>
              </w:rPr>
              <w:t>В.2.1</w:t>
            </w:r>
          </w:p>
        </w:tc>
        <w:tc>
          <w:tcPr>
            <w:tcW w:w="7633" w:type="dxa"/>
            <w:vAlign w:val="center"/>
          </w:tcPr>
          <w:p w:rsidR="00412D72" w:rsidRPr="00CD6F3A" w:rsidRDefault="003A17C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Критерии по умолчанию для зданий с механическими системами отопления и холодоснабжения</w:t>
            </w:r>
            <w:r w:rsidR="003A31F3"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42</w:t>
            </w:r>
          </w:p>
        </w:tc>
      </w:tr>
      <w:tr w:rsidR="00412D72" w:rsidRPr="00CD6F3A" w:rsidTr="000A4FC9">
        <w:trPr>
          <w:trHeight w:val="510"/>
          <w:jc w:val="center"/>
        </w:trPr>
        <w:tc>
          <w:tcPr>
            <w:tcW w:w="1249" w:type="dxa"/>
            <w:vAlign w:val="center"/>
          </w:tcPr>
          <w:p w:rsidR="00412D72" w:rsidRPr="00CD6F3A" w:rsidRDefault="003A31F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lastRenderedPageBreak/>
              <w:t xml:space="preserve">  </w:t>
            </w:r>
            <w:r w:rsidR="003A17C5" w:rsidRPr="00CD6F3A">
              <w:rPr>
                <w:rFonts w:ascii="Times New Roman" w:hAnsi="Times New Roman" w:cs="Times New Roman"/>
                <w:sz w:val="24"/>
                <w:szCs w:val="24"/>
              </w:rPr>
              <w:t xml:space="preserve">    </w:t>
            </w:r>
            <w:r w:rsidRPr="00CD6F3A">
              <w:rPr>
                <w:rFonts w:ascii="Times New Roman" w:hAnsi="Times New Roman" w:cs="Times New Roman"/>
                <w:sz w:val="24"/>
                <w:szCs w:val="24"/>
              </w:rPr>
              <w:t>В.2.2</w:t>
            </w:r>
          </w:p>
        </w:tc>
        <w:tc>
          <w:tcPr>
            <w:tcW w:w="7633" w:type="dxa"/>
            <w:vAlign w:val="center"/>
          </w:tcPr>
          <w:p w:rsidR="00412D72"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Приемлемые температуры внутри помещений по умолчанию для зданий механических систем </w:t>
            </w:r>
            <w:r w:rsidR="003A17C5" w:rsidRPr="00CD6F3A">
              <w:rPr>
                <w:rFonts w:ascii="Times New Roman" w:hAnsi="Times New Roman" w:cs="Times New Roman"/>
                <w:sz w:val="24"/>
                <w:szCs w:val="24"/>
              </w:rPr>
              <w:t>холодоснабжения</w:t>
            </w:r>
            <w:r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45</w:t>
            </w:r>
          </w:p>
        </w:tc>
      </w:tr>
      <w:tr w:rsidR="00412D72" w:rsidRPr="00CD6F3A" w:rsidTr="000A4FC9">
        <w:trPr>
          <w:trHeight w:val="510"/>
          <w:jc w:val="center"/>
        </w:trPr>
        <w:tc>
          <w:tcPr>
            <w:tcW w:w="1249" w:type="dxa"/>
            <w:vAlign w:val="center"/>
          </w:tcPr>
          <w:p w:rsidR="00412D72" w:rsidRPr="00CD6F3A" w:rsidRDefault="003A31F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0D2142" w:rsidRPr="00CD6F3A">
              <w:rPr>
                <w:rFonts w:ascii="Times New Roman" w:hAnsi="Times New Roman" w:cs="Times New Roman"/>
                <w:sz w:val="24"/>
                <w:szCs w:val="24"/>
              </w:rPr>
              <w:t xml:space="preserve">    </w:t>
            </w:r>
            <w:r w:rsidRPr="00CD6F3A">
              <w:rPr>
                <w:rFonts w:ascii="Times New Roman" w:hAnsi="Times New Roman" w:cs="Times New Roman"/>
                <w:sz w:val="24"/>
                <w:szCs w:val="24"/>
              </w:rPr>
              <w:t xml:space="preserve">В.2.3 </w:t>
            </w:r>
          </w:p>
        </w:tc>
        <w:tc>
          <w:tcPr>
            <w:tcW w:w="7633" w:type="dxa"/>
            <w:vAlign w:val="center"/>
          </w:tcPr>
          <w:p w:rsidR="00412D72"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Увеличен</w:t>
            </w:r>
            <w:r w:rsidR="000D2142" w:rsidRPr="00CD6F3A">
              <w:rPr>
                <w:rFonts w:ascii="Times New Roman" w:hAnsi="Times New Roman" w:cs="Times New Roman"/>
                <w:sz w:val="24"/>
                <w:szCs w:val="24"/>
              </w:rPr>
              <w:t xml:space="preserve">ная </w:t>
            </w:r>
            <w:r w:rsidRPr="00CD6F3A">
              <w:rPr>
                <w:rFonts w:ascii="Times New Roman" w:hAnsi="Times New Roman" w:cs="Times New Roman"/>
                <w:sz w:val="24"/>
                <w:szCs w:val="24"/>
              </w:rPr>
              <w:t>скорост</w:t>
            </w:r>
            <w:r w:rsidR="000D2142" w:rsidRPr="00CD6F3A">
              <w:rPr>
                <w:rFonts w:ascii="Times New Roman" w:hAnsi="Times New Roman" w:cs="Times New Roman"/>
                <w:sz w:val="24"/>
                <w:szCs w:val="24"/>
              </w:rPr>
              <w:t xml:space="preserve">ь воздушного потока </w:t>
            </w:r>
            <w:r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47</w:t>
            </w:r>
          </w:p>
        </w:tc>
      </w:tr>
      <w:tr w:rsidR="00412D72" w:rsidRPr="00CD6F3A" w:rsidTr="000A4FC9">
        <w:trPr>
          <w:trHeight w:val="510"/>
          <w:jc w:val="center"/>
        </w:trPr>
        <w:tc>
          <w:tcPr>
            <w:tcW w:w="1249" w:type="dxa"/>
            <w:vAlign w:val="center"/>
          </w:tcPr>
          <w:p w:rsidR="00412D72" w:rsidRPr="00CD6F3A" w:rsidRDefault="003A31F3"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0D2142" w:rsidRPr="00CD6F3A">
              <w:rPr>
                <w:rFonts w:ascii="Times New Roman" w:hAnsi="Times New Roman" w:cs="Times New Roman"/>
                <w:sz w:val="24"/>
                <w:szCs w:val="24"/>
              </w:rPr>
              <w:t xml:space="preserve">    </w:t>
            </w:r>
            <w:r w:rsidRPr="00CD6F3A">
              <w:rPr>
                <w:rFonts w:ascii="Times New Roman" w:hAnsi="Times New Roman" w:cs="Times New Roman"/>
                <w:sz w:val="24"/>
                <w:szCs w:val="24"/>
              </w:rPr>
              <w:t>В.2.4</w:t>
            </w:r>
          </w:p>
        </w:tc>
        <w:tc>
          <w:tcPr>
            <w:tcW w:w="7633" w:type="dxa"/>
            <w:vAlign w:val="center"/>
          </w:tcPr>
          <w:p w:rsidR="00412D72" w:rsidRPr="00CD6F3A" w:rsidRDefault="000D214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Значения по умолчанию температуры внутри помещений для расчета энергопотребления</w:t>
            </w:r>
            <w:r w:rsidR="003A31F3" w:rsidRPr="00CD6F3A">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48</w:t>
            </w:r>
          </w:p>
        </w:tc>
      </w:tr>
      <w:tr w:rsidR="00412D72" w:rsidRPr="00CD6F3A" w:rsidTr="000A4FC9">
        <w:trPr>
          <w:trHeight w:val="510"/>
          <w:jc w:val="center"/>
        </w:trPr>
        <w:tc>
          <w:tcPr>
            <w:tcW w:w="1249" w:type="dxa"/>
            <w:vAlign w:val="center"/>
          </w:tcPr>
          <w:p w:rsidR="00412D72" w:rsidRPr="00CD6F3A" w:rsidRDefault="003A31F3"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В.3</w:t>
            </w:r>
          </w:p>
        </w:tc>
        <w:tc>
          <w:tcPr>
            <w:tcW w:w="7633" w:type="dxa"/>
            <w:vAlign w:val="center"/>
          </w:tcPr>
          <w:p w:rsidR="00412D72" w:rsidRPr="00A73F66" w:rsidRDefault="00EB7891" w:rsidP="005F653F">
            <w:pPr>
              <w:ind w:firstLine="0"/>
              <w:jc w:val="left"/>
              <w:rPr>
                <w:rFonts w:ascii="Times New Roman" w:hAnsi="Times New Roman" w:cs="Times New Roman"/>
                <w:sz w:val="24"/>
                <w:szCs w:val="24"/>
              </w:rPr>
            </w:pPr>
            <w:r w:rsidRPr="00A73F66">
              <w:rPr>
                <w:rFonts w:ascii="Times New Roman" w:hAnsi="Times New Roman" w:cs="Times New Roman"/>
                <w:sz w:val="24"/>
                <w:szCs w:val="24"/>
              </w:rPr>
              <w:t>Основа</w:t>
            </w:r>
            <w:r w:rsidR="007E144D" w:rsidRPr="00A73F66">
              <w:rPr>
                <w:rFonts w:ascii="Times New Roman" w:hAnsi="Times New Roman" w:cs="Times New Roman"/>
                <w:sz w:val="24"/>
                <w:szCs w:val="24"/>
              </w:rPr>
              <w:t xml:space="preserve">ние </w:t>
            </w:r>
            <w:r w:rsidRPr="00A73F66">
              <w:rPr>
                <w:rFonts w:ascii="Times New Roman" w:hAnsi="Times New Roman" w:cs="Times New Roman"/>
                <w:sz w:val="24"/>
                <w:szCs w:val="24"/>
              </w:rPr>
              <w:t xml:space="preserve"> для критериев качества воздуха в </w:t>
            </w:r>
            <w:r w:rsidRPr="005174E1">
              <w:rPr>
                <w:rFonts w:ascii="Times New Roman" w:hAnsi="Times New Roman" w:cs="Times New Roman"/>
                <w:sz w:val="24"/>
                <w:szCs w:val="24"/>
              </w:rPr>
              <w:t>помещени</w:t>
            </w:r>
            <w:r w:rsidR="007E144D" w:rsidRPr="005174E1">
              <w:rPr>
                <w:rFonts w:ascii="Times New Roman" w:hAnsi="Times New Roman" w:cs="Times New Roman"/>
                <w:sz w:val="24"/>
                <w:szCs w:val="24"/>
              </w:rPr>
              <w:t>и</w:t>
            </w:r>
            <w:r w:rsidR="00A73F66" w:rsidRPr="005174E1">
              <w:rPr>
                <w:rFonts w:ascii="Times New Roman" w:hAnsi="Times New Roman" w:cs="Times New Roman"/>
                <w:sz w:val="24"/>
                <w:szCs w:val="24"/>
              </w:rPr>
              <w:t xml:space="preserve"> и</w:t>
            </w:r>
            <w:r w:rsidR="007E144D" w:rsidRPr="005174E1">
              <w:rPr>
                <w:rFonts w:ascii="Times New Roman" w:hAnsi="Times New Roman" w:cs="Times New Roman"/>
                <w:sz w:val="24"/>
                <w:szCs w:val="24"/>
              </w:rPr>
              <w:t xml:space="preserve"> кратно</w:t>
            </w:r>
            <w:r w:rsidR="007E144D" w:rsidRPr="00A73F66">
              <w:rPr>
                <w:rFonts w:ascii="Times New Roman" w:hAnsi="Times New Roman" w:cs="Times New Roman"/>
                <w:sz w:val="24"/>
                <w:szCs w:val="24"/>
              </w:rPr>
              <w:t>сть воздухообмена</w:t>
            </w:r>
            <w:r w:rsidRPr="00A73F66">
              <w:rPr>
                <w:rFonts w:ascii="Times New Roman" w:hAnsi="Times New Roman" w:cs="Times New Roman"/>
                <w:sz w:val="24"/>
                <w:szCs w:val="24"/>
              </w:rPr>
              <w:t xml:space="preserve"> </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49</w:t>
            </w:r>
          </w:p>
        </w:tc>
      </w:tr>
      <w:tr w:rsidR="00412D72" w:rsidRPr="00CD6F3A" w:rsidTr="000A4FC9">
        <w:trPr>
          <w:trHeight w:val="510"/>
          <w:jc w:val="center"/>
        </w:trPr>
        <w:tc>
          <w:tcPr>
            <w:tcW w:w="1249" w:type="dxa"/>
            <w:vAlign w:val="center"/>
          </w:tcPr>
          <w:p w:rsidR="00412D72" w:rsidRPr="00CD6F3A" w:rsidRDefault="00EB7891"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 xml:space="preserve">В.3.1 </w:t>
            </w:r>
          </w:p>
        </w:tc>
        <w:tc>
          <w:tcPr>
            <w:tcW w:w="7633" w:type="dxa"/>
            <w:vAlign w:val="center"/>
          </w:tcPr>
          <w:p w:rsidR="00412D72" w:rsidRPr="00CD6F3A" w:rsidRDefault="007E144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Расчетная скорость вентиляционного воздушного потока по умолчанию</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49</w:t>
            </w:r>
          </w:p>
        </w:tc>
      </w:tr>
      <w:tr w:rsidR="00412D72" w:rsidRPr="00CD6F3A" w:rsidTr="000A4FC9">
        <w:trPr>
          <w:trHeight w:val="597"/>
          <w:jc w:val="center"/>
        </w:trPr>
        <w:tc>
          <w:tcPr>
            <w:tcW w:w="1249" w:type="dxa"/>
            <w:vAlign w:val="center"/>
          </w:tcPr>
          <w:p w:rsidR="00412D72" w:rsidRPr="00CD6F3A" w:rsidRDefault="00EB7891"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В.3.1.1</w:t>
            </w:r>
          </w:p>
        </w:tc>
        <w:tc>
          <w:tcPr>
            <w:tcW w:w="7633" w:type="dxa"/>
            <w:vAlign w:val="center"/>
          </w:tcPr>
          <w:p w:rsidR="00412D72" w:rsidRPr="00CD6F3A" w:rsidRDefault="00EB7891"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Общие требования</w:t>
            </w:r>
          </w:p>
        </w:tc>
        <w:tc>
          <w:tcPr>
            <w:tcW w:w="417" w:type="dxa"/>
            <w:vAlign w:val="center"/>
          </w:tcPr>
          <w:p w:rsidR="00412D72" w:rsidRPr="005D06A2" w:rsidRDefault="005D06A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49</w:t>
            </w:r>
          </w:p>
        </w:tc>
      </w:tr>
      <w:tr w:rsidR="00412D72" w:rsidRPr="00CD6F3A" w:rsidTr="000A4FC9">
        <w:trPr>
          <w:trHeight w:val="510"/>
          <w:jc w:val="center"/>
        </w:trPr>
        <w:tc>
          <w:tcPr>
            <w:tcW w:w="1249" w:type="dxa"/>
            <w:vAlign w:val="center"/>
          </w:tcPr>
          <w:p w:rsidR="00412D72" w:rsidRPr="00CD6F3A" w:rsidRDefault="00EB7891"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В.3.1.2</w:t>
            </w:r>
          </w:p>
        </w:tc>
        <w:tc>
          <w:tcPr>
            <w:tcW w:w="7633" w:type="dxa"/>
            <w:vAlign w:val="center"/>
          </w:tcPr>
          <w:p w:rsidR="00412D72" w:rsidRPr="00CD6F3A" w:rsidRDefault="00EB7891"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Метод № 1 – Метод, основанный на  воспринимаемом  качестве воздуха </w:t>
            </w:r>
          </w:p>
        </w:tc>
        <w:tc>
          <w:tcPr>
            <w:tcW w:w="417" w:type="dxa"/>
            <w:vAlign w:val="center"/>
          </w:tcPr>
          <w:p w:rsidR="00412D72" w:rsidRPr="003F6353" w:rsidRDefault="003F6353" w:rsidP="005F653F">
            <w:pPr>
              <w:ind w:firstLine="57"/>
              <w:jc w:val="center"/>
              <w:rPr>
                <w:rFonts w:ascii="Times New Roman" w:hAnsi="Times New Roman" w:cs="Times New Roman"/>
                <w:sz w:val="24"/>
                <w:szCs w:val="24"/>
              </w:rPr>
            </w:pPr>
            <w:r>
              <w:rPr>
                <w:rFonts w:ascii="Times New Roman" w:hAnsi="Times New Roman" w:cs="Times New Roman"/>
                <w:sz w:val="24"/>
                <w:szCs w:val="24"/>
              </w:rPr>
              <w:t>50</w:t>
            </w:r>
          </w:p>
        </w:tc>
      </w:tr>
      <w:tr w:rsidR="00412D72" w:rsidRPr="00CD6F3A" w:rsidTr="000A4FC9">
        <w:trPr>
          <w:trHeight w:val="510"/>
          <w:jc w:val="center"/>
        </w:trPr>
        <w:tc>
          <w:tcPr>
            <w:tcW w:w="1249" w:type="dxa"/>
            <w:vAlign w:val="center"/>
          </w:tcPr>
          <w:p w:rsidR="00412D72" w:rsidRPr="00CD6F3A" w:rsidRDefault="00EB7891"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В.3.1.3</w:t>
            </w:r>
          </w:p>
        </w:tc>
        <w:tc>
          <w:tcPr>
            <w:tcW w:w="7633" w:type="dxa"/>
            <w:vAlign w:val="center"/>
          </w:tcPr>
          <w:p w:rsidR="00412D72" w:rsidRPr="00CD6F3A" w:rsidRDefault="00EB7891"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Метод № 2 – Метод с использованием предельных значений концентрации вещества</w:t>
            </w:r>
          </w:p>
        </w:tc>
        <w:tc>
          <w:tcPr>
            <w:tcW w:w="417" w:type="dxa"/>
            <w:vAlign w:val="center"/>
          </w:tcPr>
          <w:p w:rsidR="00412D72" w:rsidRPr="007C2025" w:rsidRDefault="003F6353"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rPr>
              <w:t>51</w:t>
            </w:r>
          </w:p>
        </w:tc>
      </w:tr>
      <w:tr w:rsidR="00412D72" w:rsidRPr="00CD6F3A" w:rsidTr="000A4FC9">
        <w:trPr>
          <w:trHeight w:val="510"/>
          <w:jc w:val="center"/>
        </w:trPr>
        <w:tc>
          <w:tcPr>
            <w:tcW w:w="1249" w:type="dxa"/>
            <w:vAlign w:val="center"/>
          </w:tcPr>
          <w:p w:rsidR="00412D72" w:rsidRPr="00CD6F3A" w:rsidRDefault="00EB7891"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В.3.1.4</w:t>
            </w:r>
          </w:p>
        </w:tc>
        <w:tc>
          <w:tcPr>
            <w:tcW w:w="7633" w:type="dxa"/>
            <w:vAlign w:val="center"/>
          </w:tcPr>
          <w:p w:rsidR="00412D72" w:rsidRPr="00CD6F3A" w:rsidRDefault="00EB7891"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Метод № 3 – Метод, основанный на </w:t>
            </w:r>
            <w:r w:rsidR="007E144D" w:rsidRPr="00CD6F3A">
              <w:rPr>
                <w:rFonts w:ascii="Times New Roman" w:hAnsi="Times New Roman" w:cs="Times New Roman"/>
                <w:sz w:val="24"/>
                <w:szCs w:val="24"/>
              </w:rPr>
              <w:t>предустановленной скорости вентиляционного воздушного потока</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2</w:t>
            </w:r>
          </w:p>
        </w:tc>
      </w:tr>
      <w:tr w:rsidR="00412D72" w:rsidRPr="00CD6F3A" w:rsidTr="000A4FC9">
        <w:trPr>
          <w:trHeight w:val="510"/>
          <w:jc w:val="center"/>
        </w:trPr>
        <w:tc>
          <w:tcPr>
            <w:tcW w:w="1249" w:type="dxa"/>
            <w:vAlign w:val="center"/>
          </w:tcPr>
          <w:p w:rsidR="00412D72" w:rsidRPr="00CD6F3A" w:rsidRDefault="005A5F20"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7E144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В.3.1.5</w:t>
            </w:r>
          </w:p>
        </w:tc>
        <w:tc>
          <w:tcPr>
            <w:tcW w:w="7633" w:type="dxa"/>
            <w:vAlign w:val="center"/>
          </w:tcPr>
          <w:p w:rsidR="00412D72" w:rsidRPr="00CD6F3A" w:rsidRDefault="007E144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Скорость вентиляционного воздушного потока в течение времени, когда в помещении не находятся люди </w:t>
            </w:r>
            <w:r w:rsidR="005A5F20"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2</w:t>
            </w:r>
          </w:p>
        </w:tc>
      </w:tr>
      <w:tr w:rsidR="00412D72" w:rsidRPr="00CD6F3A" w:rsidTr="000A4FC9">
        <w:trPr>
          <w:trHeight w:val="510"/>
          <w:jc w:val="center"/>
        </w:trPr>
        <w:tc>
          <w:tcPr>
            <w:tcW w:w="1249" w:type="dxa"/>
            <w:vAlign w:val="center"/>
          </w:tcPr>
          <w:p w:rsidR="00412D72" w:rsidRPr="00CD6F3A" w:rsidRDefault="00997DD7"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A06D6F"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w:t>
            </w:r>
          </w:p>
        </w:tc>
        <w:tc>
          <w:tcPr>
            <w:tcW w:w="7633" w:type="dxa"/>
            <w:vAlign w:val="center"/>
          </w:tcPr>
          <w:p w:rsidR="00412D72" w:rsidRPr="00CD6F3A" w:rsidRDefault="00A06D6F"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Расчетная скорость вентиляционного воздушного потока по умолчанию для жилых зданий</w:t>
            </w:r>
            <w:r w:rsidR="00EC1B75"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2</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A06D6F"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В.3.2.1</w:t>
            </w:r>
          </w:p>
        </w:tc>
        <w:tc>
          <w:tcPr>
            <w:tcW w:w="7633" w:type="dxa"/>
            <w:vAlign w:val="center"/>
          </w:tcPr>
          <w:p w:rsidR="00412D72" w:rsidRPr="00CD6F3A" w:rsidRDefault="00EC1B7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Общие требования</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3</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7763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В.3.2.2</w:t>
            </w:r>
          </w:p>
        </w:tc>
        <w:tc>
          <w:tcPr>
            <w:tcW w:w="7633" w:type="dxa"/>
            <w:vAlign w:val="center"/>
          </w:tcPr>
          <w:p w:rsidR="00412D72" w:rsidRPr="00CD6F3A" w:rsidRDefault="00EC1B7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w:t>
            </w:r>
            <w:r w:rsidR="0017763D" w:rsidRPr="00CD6F3A">
              <w:rPr>
                <w:rFonts w:ascii="Times New Roman" w:hAnsi="Times New Roman" w:cs="Times New Roman"/>
                <w:sz w:val="24"/>
                <w:szCs w:val="24"/>
              </w:rPr>
              <w:t>ая скорость потока приточного воздуха</w:t>
            </w:r>
            <w:r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3</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7763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В.3.2.3</w:t>
            </w:r>
          </w:p>
        </w:tc>
        <w:tc>
          <w:tcPr>
            <w:tcW w:w="7633" w:type="dxa"/>
            <w:vAlign w:val="center"/>
          </w:tcPr>
          <w:p w:rsidR="00412D72"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Расчетная скорость потока отработавшего воздуха</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4</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7763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В.3.2.4</w:t>
            </w:r>
          </w:p>
        </w:tc>
        <w:tc>
          <w:tcPr>
            <w:tcW w:w="7633" w:type="dxa"/>
            <w:vAlign w:val="center"/>
          </w:tcPr>
          <w:p w:rsidR="00412D72"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Расчетные площади отверстий для естественной вентиляции</w:t>
            </w:r>
            <w:r w:rsidR="00EC1B75"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5</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7763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В.3.2.5</w:t>
            </w:r>
          </w:p>
        </w:tc>
        <w:tc>
          <w:tcPr>
            <w:tcW w:w="7633" w:type="dxa"/>
            <w:vAlign w:val="center"/>
          </w:tcPr>
          <w:p w:rsidR="00412D72" w:rsidRPr="00CD6F3A" w:rsidRDefault="00EC1B7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Расчетн</w:t>
            </w:r>
            <w:r w:rsidR="0017763D" w:rsidRPr="00CD6F3A">
              <w:rPr>
                <w:rFonts w:ascii="Times New Roman" w:hAnsi="Times New Roman" w:cs="Times New Roman"/>
                <w:sz w:val="24"/>
                <w:szCs w:val="24"/>
              </w:rPr>
              <w:t>ая скорость вентиляционного воздушного потока в течение времени, когда в помещении не находятся люди</w:t>
            </w:r>
            <w:r w:rsidRPr="00CD6F3A">
              <w:rPr>
                <w:rFonts w:ascii="Times New Roman" w:hAnsi="Times New Roman" w:cs="Times New Roman"/>
                <w:sz w:val="24"/>
                <w:szCs w:val="24"/>
              </w:rPr>
              <w:t xml:space="preserve"> </w:t>
            </w:r>
          </w:p>
        </w:tc>
        <w:tc>
          <w:tcPr>
            <w:tcW w:w="417" w:type="dxa"/>
            <w:vAlign w:val="center"/>
          </w:tcPr>
          <w:p w:rsidR="00412D72" w:rsidRPr="000B29F2" w:rsidRDefault="000B29F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55</w:t>
            </w:r>
          </w:p>
        </w:tc>
      </w:tr>
      <w:tr w:rsidR="00412D72" w:rsidRPr="00CD6F3A" w:rsidTr="000A4FC9">
        <w:trPr>
          <w:trHeight w:val="510"/>
          <w:jc w:val="center"/>
        </w:trPr>
        <w:tc>
          <w:tcPr>
            <w:tcW w:w="1249" w:type="dxa"/>
            <w:vAlign w:val="center"/>
          </w:tcPr>
          <w:p w:rsidR="00412D72" w:rsidRPr="00CD6F3A" w:rsidRDefault="00EC1B7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  </w:t>
            </w:r>
            <w:r w:rsidR="0017763D" w:rsidRPr="00CD6F3A">
              <w:rPr>
                <w:rFonts w:ascii="Times New Roman" w:hAnsi="Times New Roman" w:cs="Times New Roman"/>
                <w:sz w:val="24"/>
                <w:szCs w:val="24"/>
              </w:rPr>
              <w:t xml:space="preserve">    </w:t>
            </w:r>
            <w:r w:rsidRPr="00CD6F3A">
              <w:rPr>
                <w:rFonts w:ascii="Times New Roman" w:hAnsi="Times New Roman" w:cs="Times New Roman"/>
                <w:sz w:val="24"/>
                <w:szCs w:val="24"/>
              </w:rPr>
              <w:t>В.3.3</w:t>
            </w:r>
          </w:p>
        </w:tc>
        <w:tc>
          <w:tcPr>
            <w:tcW w:w="7633" w:type="dxa"/>
            <w:vAlign w:val="center"/>
          </w:tcPr>
          <w:p w:rsidR="00412D72"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Критерии, рекомендуемые для определения параметров увлажнения и влагоудаления</w:t>
            </w:r>
            <w:r w:rsidR="00EC1B75"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6</w:t>
            </w:r>
          </w:p>
        </w:tc>
      </w:tr>
      <w:tr w:rsidR="00412D72" w:rsidRPr="00CD6F3A" w:rsidTr="000A4FC9">
        <w:trPr>
          <w:trHeight w:val="510"/>
          <w:jc w:val="center"/>
        </w:trPr>
        <w:tc>
          <w:tcPr>
            <w:tcW w:w="1249" w:type="dxa"/>
            <w:vAlign w:val="center"/>
          </w:tcPr>
          <w:p w:rsidR="00412D72" w:rsidRPr="00CD6F3A" w:rsidRDefault="00EC1B7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В.4</w:t>
            </w:r>
          </w:p>
        </w:tc>
        <w:tc>
          <w:tcPr>
            <w:tcW w:w="7633" w:type="dxa"/>
            <w:vAlign w:val="center"/>
          </w:tcPr>
          <w:p w:rsidR="00412D72" w:rsidRPr="00CD6F3A" w:rsidRDefault="0079463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Пример </w:t>
            </w:r>
            <w:r w:rsidR="0017763D" w:rsidRPr="00CD6F3A">
              <w:rPr>
                <w:rFonts w:ascii="Times New Roman" w:hAnsi="Times New Roman" w:cs="Times New Roman"/>
                <w:sz w:val="24"/>
                <w:szCs w:val="24"/>
              </w:rPr>
              <w:t xml:space="preserve">определения здания с низким и очень низким выделением загрязняющих веществ </w:t>
            </w:r>
            <w:r w:rsidRPr="00CD6F3A">
              <w:rPr>
                <w:rFonts w:ascii="Times New Roman" w:hAnsi="Times New Roman" w:cs="Times New Roman"/>
                <w:sz w:val="24"/>
                <w:szCs w:val="24"/>
              </w:rPr>
              <w:t xml:space="preserve"> </w:t>
            </w:r>
          </w:p>
        </w:tc>
        <w:tc>
          <w:tcPr>
            <w:tcW w:w="417" w:type="dxa"/>
            <w:vAlign w:val="center"/>
          </w:tcPr>
          <w:p w:rsidR="00412D7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5</w:t>
            </w:r>
            <w:r w:rsidR="003F6353">
              <w:rPr>
                <w:rFonts w:ascii="Times New Roman" w:hAnsi="Times New Roman" w:cs="Times New Roman"/>
                <w:sz w:val="24"/>
                <w:szCs w:val="24"/>
              </w:rPr>
              <w:t>7</w:t>
            </w:r>
          </w:p>
        </w:tc>
      </w:tr>
      <w:tr w:rsidR="00412D72" w:rsidRPr="00CD6F3A" w:rsidTr="000A4FC9">
        <w:trPr>
          <w:trHeight w:val="510"/>
          <w:jc w:val="center"/>
        </w:trPr>
        <w:tc>
          <w:tcPr>
            <w:tcW w:w="1249" w:type="dxa"/>
            <w:vAlign w:val="center"/>
          </w:tcPr>
          <w:p w:rsidR="00412D72" w:rsidRPr="00CD6F3A" w:rsidRDefault="0079463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В.5</w:t>
            </w:r>
          </w:p>
        </w:tc>
        <w:tc>
          <w:tcPr>
            <w:tcW w:w="7633" w:type="dxa"/>
            <w:vAlign w:val="center"/>
          </w:tcPr>
          <w:p w:rsidR="00412D72" w:rsidRPr="00CD6F3A" w:rsidRDefault="0079463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Примеры критериев освещения </w:t>
            </w:r>
          </w:p>
        </w:tc>
        <w:tc>
          <w:tcPr>
            <w:tcW w:w="417" w:type="dxa"/>
            <w:vAlign w:val="center"/>
          </w:tcPr>
          <w:p w:rsidR="00412D72" w:rsidRPr="000B29F2" w:rsidRDefault="000B29F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57</w:t>
            </w:r>
          </w:p>
        </w:tc>
      </w:tr>
      <w:tr w:rsidR="00794635" w:rsidRPr="00CD6F3A" w:rsidTr="000A4FC9">
        <w:trPr>
          <w:trHeight w:val="510"/>
          <w:jc w:val="center"/>
        </w:trPr>
        <w:tc>
          <w:tcPr>
            <w:tcW w:w="1249" w:type="dxa"/>
            <w:vAlign w:val="center"/>
          </w:tcPr>
          <w:p w:rsidR="00794635" w:rsidRPr="00CD6F3A" w:rsidRDefault="0079463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 xml:space="preserve">В.6  </w:t>
            </w:r>
          </w:p>
        </w:tc>
        <w:tc>
          <w:tcPr>
            <w:tcW w:w="7633" w:type="dxa"/>
            <w:vAlign w:val="center"/>
          </w:tcPr>
          <w:p w:rsidR="00794635" w:rsidRPr="00CD6F3A" w:rsidRDefault="00794635"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Критерии шума </w:t>
            </w:r>
            <w:r w:rsidR="0017763D" w:rsidRPr="00CD6F3A">
              <w:rPr>
                <w:rFonts w:ascii="Times New Roman" w:hAnsi="Times New Roman" w:cs="Times New Roman"/>
                <w:sz w:val="24"/>
                <w:szCs w:val="24"/>
              </w:rPr>
              <w:t xml:space="preserve">от </w:t>
            </w:r>
            <w:r w:rsidRPr="00CD6F3A">
              <w:rPr>
                <w:rFonts w:ascii="Times New Roman" w:hAnsi="Times New Roman" w:cs="Times New Roman"/>
                <w:sz w:val="24"/>
                <w:szCs w:val="24"/>
              </w:rPr>
              <w:t xml:space="preserve">внутренней системы некоторых помещений и зданий </w:t>
            </w:r>
          </w:p>
        </w:tc>
        <w:tc>
          <w:tcPr>
            <w:tcW w:w="417" w:type="dxa"/>
            <w:vAlign w:val="center"/>
          </w:tcPr>
          <w:p w:rsidR="00794635" w:rsidRPr="000B29F2" w:rsidRDefault="000B29F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58</w:t>
            </w:r>
          </w:p>
        </w:tc>
      </w:tr>
      <w:tr w:rsidR="00794635" w:rsidRPr="00CD6F3A" w:rsidTr="000A4FC9">
        <w:trPr>
          <w:trHeight w:val="510"/>
          <w:jc w:val="center"/>
        </w:trPr>
        <w:tc>
          <w:tcPr>
            <w:tcW w:w="1249" w:type="dxa"/>
            <w:vAlign w:val="center"/>
          </w:tcPr>
          <w:p w:rsidR="00794635" w:rsidRPr="00CD6F3A" w:rsidRDefault="00794635"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В.7</w:t>
            </w:r>
          </w:p>
        </w:tc>
        <w:tc>
          <w:tcPr>
            <w:tcW w:w="7633" w:type="dxa"/>
            <w:vAlign w:val="center"/>
          </w:tcPr>
          <w:p w:rsidR="00794635"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Санитарно-гигиенические нормы ВОЗ для качества воздуха в помещении</w:t>
            </w:r>
            <w:r w:rsidR="00794635" w:rsidRPr="00CD6F3A">
              <w:rPr>
                <w:rFonts w:ascii="Times New Roman" w:hAnsi="Times New Roman" w:cs="Times New Roman"/>
                <w:sz w:val="24"/>
                <w:szCs w:val="24"/>
              </w:rPr>
              <w:t xml:space="preserve">   </w:t>
            </w:r>
          </w:p>
        </w:tc>
        <w:tc>
          <w:tcPr>
            <w:tcW w:w="417" w:type="dxa"/>
            <w:vAlign w:val="center"/>
          </w:tcPr>
          <w:p w:rsidR="00794635" w:rsidRPr="000B29F2" w:rsidRDefault="000B29F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59</w:t>
            </w:r>
          </w:p>
        </w:tc>
      </w:tr>
      <w:tr w:rsidR="00794635" w:rsidRPr="00CD6F3A" w:rsidTr="000A4FC9">
        <w:trPr>
          <w:trHeight w:val="510"/>
          <w:jc w:val="center"/>
        </w:trPr>
        <w:tc>
          <w:tcPr>
            <w:tcW w:w="1249" w:type="dxa"/>
            <w:vAlign w:val="center"/>
          </w:tcPr>
          <w:p w:rsidR="00794635" w:rsidRPr="00CD6F3A" w:rsidRDefault="00010457" w:rsidP="005F653F">
            <w:pPr>
              <w:ind w:firstLine="57"/>
              <w:jc w:val="left"/>
              <w:rPr>
                <w:rFonts w:ascii="Times New Roman" w:hAnsi="Times New Roman" w:cs="Times New Roman"/>
                <w:sz w:val="24"/>
                <w:szCs w:val="24"/>
              </w:rPr>
            </w:pPr>
            <w:r w:rsidRPr="00CD6F3A">
              <w:rPr>
                <w:rFonts w:ascii="Times New Roman" w:hAnsi="Times New Roman" w:cs="Times New Roman"/>
                <w:sz w:val="24"/>
                <w:szCs w:val="24"/>
              </w:rPr>
              <w:t>В.8</w:t>
            </w:r>
          </w:p>
        </w:tc>
        <w:tc>
          <w:tcPr>
            <w:tcW w:w="7633" w:type="dxa"/>
            <w:vAlign w:val="center"/>
          </w:tcPr>
          <w:p w:rsidR="00794635"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Графики пребывания людей в помещении для расчета энергопотребления </w:t>
            </w:r>
            <w:r w:rsidR="00010457" w:rsidRPr="00CD6F3A">
              <w:rPr>
                <w:rFonts w:ascii="Times New Roman" w:hAnsi="Times New Roman" w:cs="Times New Roman"/>
                <w:sz w:val="24"/>
                <w:szCs w:val="24"/>
              </w:rPr>
              <w:t xml:space="preserve"> </w:t>
            </w:r>
          </w:p>
        </w:tc>
        <w:tc>
          <w:tcPr>
            <w:tcW w:w="417" w:type="dxa"/>
            <w:vAlign w:val="center"/>
          </w:tcPr>
          <w:p w:rsidR="00794635" w:rsidRPr="000B29F2" w:rsidRDefault="000B29F2" w:rsidP="005F653F">
            <w:pPr>
              <w:ind w:firstLine="57"/>
              <w:jc w:val="center"/>
              <w:rPr>
                <w:rFonts w:ascii="Times New Roman" w:hAnsi="Times New Roman" w:cs="Times New Roman"/>
                <w:sz w:val="24"/>
                <w:szCs w:val="24"/>
                <w:lang w:val="en-US"/>
              </w:rPr>
            </w:pPr>
            <w:r>
              <w:rPr>
                <w:rFonts w:ascii="Times New Roman" w:hAnsi="Times New Roman" w:cs="Times New Roman"/>
                <w:sz w:val="24"/>
                <w:szCs w:val="24"/>
                <w:lang w:val="en-US"/>
              </w:rPr>
              <w:t>60</w:t>
            </w:r>
          </w:p>
        </w:tc>
      </w:tr>
      <w:tr w:rsidR="00010457" w:rsidRPr="00CD6F3A" w:rsidTr="000A4FC9">
        <w:trPr>
          <w:trHeight w:val="510"/>
          <w:jc w:val="center"/>
        </w:trPr>
        <w:tc>
          <w:tcPr>
            <w:tcW w:w="8882" w:type="dxa"/>
            <w:gridSpan w:val="2"/>
            <w:vAlign w:val="center"/>
          </w:tcPr>
          <w:p w:rsidR="0017763D" w:rsidRPr="00CD6F3A" w:rsidRDefault="00010457"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Приложение С (информационное) </w:t>
            </w:r>
            <w:r w:rsidR="0017763D" w:rsidRPr="00CD6F3A">
              <w:rPr>
                <w:rFonts w:ascii="Times New Roman" w:hAnsi="Times New Roman" w:cs="Times New Roman"/>
                <w:sz w:val="24"/>
                <w:szCs w:val="24"/>
              </w:rPr>
              <w:t xml:space="preserve">Графики пребывания людей в помещении </w:t>
            </w:r>
            <w:proofErr w:type="gramStart"/>
            <w:r w:rsidR="0017763D" w:rsidRPr="00CD6F3A">
              <w:rPr>
                <w:rFonts w:ascii="Times New Roman" w:hAnsi="Times New Roman" w:cs="Times New Roman"/>
                <w:sz w:val="24"/>
                <w:szCs w:val="24"/>
              </w:rPr>
              <w:t>для</w:t>
            </w:r>
            <w:proofErr w:type="gramEnd"/>
            <w:r w:rsidR="0017763D" w:rsidRPr="00CD6F3A">
              <w:rPr>
                <w:rFonts w:ascii="Times New Roman" w:hAnsi="Times New Roman" w:cs="Times New Roman"/>
                <w:sz w:val="24"/>
                <w:szCs w:val="24"/>
              </w:rPr>
              <w:t xml:space="preserve"> </w:t>
            </w:r>
          </w:p>
          <w:p w:rsidR="00010457" w:rsidRPr="00CD6F3A" w:rsidRDefault="0017763D"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расчета энергопотребления  </w:t>
            </w:r>
          </w:p>
        </w:tc>
        <w:tc>
          <w:tcPr>
            <w:tcW w:w="417" w:type="dxa"/>
            <w:vAlign w:val="center"/>
          </w:tcPr>
          <w:p w:rsidR="00010457"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6</w:t>
            </w:r>
            <w:r w:rsidR="003F6353">
              <w:rPr>
                <w:rFonts w:ascii="Times New Roman" w:hAnsi="Times New Roman" w:cs="Times New Roman"/>
                <w:sz w:val="24"/>
                <w:szCs w:val="24"/>
              </w:rPr>
              <w:t>4</w:t>
            </w:r>
          </w:p>
        </w:tc>
      </w:tr>
      <w:tr w:rsidR="00010457" w:rsidRPr="00CD6F3A" w:rsidTr="000A4FC9">
        <w:trPr>
          <w:trHeight w:val="510"/>
          <w:jc w:val="center"/>
        </w:trPr>
        <w:tc>
          <w:tcPr>
            <w:tcW w:w="8882" w:type="dxa"/>
            <w:gridSpan w:val="2"/>
            <w:vAlign w:val="center"/>
          </w:tcPr>
          <w:p w:rsidR="00010457" w:rsidRPr="00CD6F3A" w:rsidRDefault="00010457"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lastRenderedPageBreak/>
              <w:t xml:space="preserve">Библиография </w:t>
            </w:r>
          </w:p>
        </w:tc>
        <w:tc>
          <w:tcPr>
            <w:tcW w:w="417" w:type="dxa"/>
            <w:vAlign w:val="center"/>
          </w:tcPr>
          <w:p w:rsidR="00010457" w:rsidRPr="003F6353" w:rsidRDefault="003F6353" w:rsidP="005F653F">
            <w:pPr>
              <w:ind w:firstLine="57"/>
              <w:jc w:val="center"/>
              <w:rPr>
                <w:rFonts w:ascii="Times New Roman" w:hAnsi="Times New Roman" w:cs="Times New Roman"/>
                <w:sz w:val="24"/>
                <w:szCs w:val="24"/>
              </w:rPr>
            </w:pPr>
            <w:r>
              <w:rPr>
                <w:rFonts w:ascii="Times New Roman" w:hAnsi="Times New Roman" w:cs="Times New Roman"/>
                <w:sz w:val="24"/>
                <w:szCs w:val="24"/>
              </w:rPr>
              <w:t>80</w:t>
            </w:r>
          </w:p>
        </w:tc>
      </w:tr>
      <w:tr w:rsidR="006047D2" w:rsidRPr="00CD6F3A" w:rsidTr="000A4FC9">
        <w:trPr>
          <w:trHeight w:val="510"/>
          <w:jc w:val="center"/>
        </w:trPr>
        <w:tc>
          <w:tcPr>
            <w:tcW w:w="8882" w:type="dxa"/>
            <w:gridSpan w:val="2"/>
            <w:vAlign w:val="center"/>
          </w:tcPr>
          <w:p w:rsidR="006047D2" w:rsidRPr="00CD6F3A" w:rsidRDefault="006047D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Приложение Д (информационное) Сведения о соответствии стандартов </w:t>
            </w:r>
            <w:proofErr w:type="gramStart"/>
            <w:r w:rsidRPr="00CD6F3A">
              <w:rPr>
                <w:rFonts w:ascii="Times New Roman" w:hAnsi="Times New Roman" w:cs="Times New Roman"/>
                <w:sz w:val="24"/>
                <w:szCs w:val="24"/>
              </w:rPr>
              <w:t>ссылочным</w:t>
            </w:r>
            <w:proofErr w:type="gramEnd"/>
            <w:r w:rsidRPr="00CD6F3A">
              <w:rPr>
                <w:rFonts w:ascii="Times New Roman" w:hAnsi="Times New Roman" w:cs="Times New Roman"/>
                <w:sz w:val="24"/>
                <w:szCs w:val="24"/>
              </w:rPr>
              <w:t xml:space="preserve">                   </w:t>
            </w:r>
          </w:p>
          <w:p w:rsidR="006047D2" w:rsidRPr="00CD6F3A" w:rsidRDefault="006047D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международным, региональным стандартам, стандартам              </w:t>
            </w:r>
          </w:p>
          <w:p w:rsidR="006047D2" w:rsidRPr="00CD6F3A" w:rsidRDefault="006047D2" w:rsidP="005F653F">
            <w:pPr>
              <w:ind w:firstLine="0"/>
              <w:jc w:val="left"/>
              <w:rPr>
                <w:rFonts w:ascii="Times New Roman" w:hAnsi="Times New Roman" w:cs="Times New Roman"/>
                <w:sz w:val="24"/>
                <w:szCs w:val="24"/>
              </w:rPr>
            </w:pPr>
            <w:r w:rsidRPr="00CD6F3A">
              <w:rPr>
                <w:rFonts w:ascii="Times New Roman" w:hAnsi="Times New Roman" w:cs="Times New Roman"/>
                <w:sz w:val="24"/>
                <w:szCs w:val="24"/>
              </w:rPr>
              <w:t xml:space="preserve">                           иностранных государств</w:t>
            </w:r>
          </w:p>
        </w:tc>
        <w:tc>
          <w:tcPr>
            <w:tcW w:w="417" w:type="dxa"/>
            <w:vAlign w:val="center"/>
          </w:tcPr>
          <w:p w:rsidR="006047D2" w:rsidRPr="003F6353" w:rsidRDefault="000B29F2" w:rsidP="003F6353">
            <w:pPr>
              <w:ind w:firstLine="57"/>
              <w:jc w:val="center"/>
              <w:rPr>
                <w:rFonts w:ascii="Times New Roman" w:hAnsi="Times New Roman" w:cs="Times New Roman"/>
                <w:sz w:val="24"/>
                <w:szCs w:val="24"/>
              </w:rPr>
            </w:pPr>
            <w:r>
              <w:rPr>
                <w:rFonts w:ascii="Times New Roman" w:hAnsi="Times New Roman" w:cs="Times New Roman"/>
                <w:sz w:val="24"/>
                <w:szCs w:val="24"/>
                <w:lang w:val="en-US"/>
              </w:rPr>
              <w:t>8</w:t>
            </w:r>
            <w:r w:rsidR="003F6353">
              <w:rPr>
                <w:rFonts w:ascii="Times New Roman" w:hAnsi="Times New Roman" w:cs="Times New Roman"/>
                <w:sz w:val="24"/>
                <w:szCs w:val="24"/>
              </w:rPr>
              <w:t>4</w:t>
            </w:r>
            <w:bookmarkStart w:id="0" w:name="_GoBack"/>
            <w:bookmarkEnd w:id="0"/>
          </w:p>
        </w:tc>
      </w:tr>
    </w:tbl>
    <w:p w:rsidR="00FC3EFB" w:rsidRPr="00CD6F3A" w:rsidRDefault="00FC3EFB"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C268D3" w:rsidRPr="00CD6F3A" w:rsidRDefault="00C268D3" w:rsidP="005F653F">
      <w:pPr>
        <w:widowControl/>
        <w:autoSpaceDE/>
        <w:autoSpaceDN/>
        <w:adjustRightInd/>
        <w:ind w:firstLine="0"/>
        <w:jc w:val="left"/>
        <w:rPr>
          <w:rFonts w:ascii="Times New Roman" w:hAnsi="Times New Roman" w:cs="Times New Roman"/>
          <w:b/>
          <w:color w:val="000000"/>
          <w:spacing w:val="-2"/>
          <w:sz w:val="24"/>
          <w:szCs w:val="24"/>
        </w:rPr>
      </w:pPr>
      <w:r w:rsidRPr="00CD6F3A">
        <w:rPr>
          <w:rFonts w:ascii="Times New Roman" w:hAnsi="Times New Roman" w:cs="Times New Roman"/>
          <w:b/>
          <w:color w:val="000000"/>
          <w:spacing w:val="-2"/>
          <w:sz w:val="24"/>
          <w:szCs w:val="24"/>
        </w:rPr>
        <w:br w:type="page"/>
      </w:r>
    </w:p>
    <w:p w:rsidR="00010457" w:rsidRPr="00CD6F3A" w:rsidRDefault="00010457" w:rsidP="005F653F">
      <w:pPr>
        <w:ind w:firstLine="0"/>
        <w:jc w:val="center"/>
        <w:rPr>
          <w:rFonts w:ascii="Times New Roman" w:hAnsi="Times New Roman" w:cs="Times New Roman"/>
          <w:b/>
          <w:color w:val="000000"/>
          <w:spacing w:val="-2"/>
          <w:sz w:val="24"/>
          <w:szCs w:val="24"/>
        </w:rPr>
      </w:pPr>
      <w:r w:rsidRPr="00CD6F3A">
        <w:rPr>
          <w:rFonts w:ascii="Times New Roman" w:hAnsi="Times New Roman" w:cs="Times New Roman"/>
          <w:b/>
          <w:color w:val="000000"/>
          <w:spacing w:val="-2"/>
          <w:sz w:val="24"/>
          <w:szCs w:val="24"/>
        </w:rPr>
        <w:lastRenderedPageBreak/>
        <w:t xml:space="preserve">Введение </w:t>
      </w:r>
    </w:p>
    <w:p w:rsidR="00010457" w:rsidRPr="00CD6F3A" w:rsidRDefault="00010457" w:rsidP="005F653F">
      <w:pPr>
        <w:ind w:firstLine="0"/>
        <w:jc w:val="center"/>
        <w:rPr>
          <w:rFonts w:ascii="Times New Roman" w:hAnsi="Times New Roman" w:cs="Times New Roman"/>
          <w:b/>
          <w:color w:val="000000"/>
          <w:spacing w:val="-2"/>
          <w:sz w:val="24"/>
          <w:szCs w:val="24"/>
        </w:rPr>
      </w:pPr>
    </w:p>
    <w:p w:rsidR="00CE6CA3" w:rsidRPr="00BC4523" w:rsidRDefault="00CE6CA3" w:rsidP="005F653F">
      <w:pPr>
        <w:pStyle w:val="ForewordText"/>
        <w:autoSpaceDE w:val="0"/>
        <w:autoSpaceDN w:val="0"/>
        <w:adjustRightInd w:val="0"/>
        <w:spacing w:after="0" w:line="240" w:lineRule="auto"/>
        <w:ind w:firstLine="567"/>
        <w:rPr>
          <w:rFonts w:ascii="Times New Roman" w:hAnsi="Times New Roman"/>
          <w:sz w:val="24"/>
          <w:szCs w:val="24"/>
          <w:lang w:val="ru-RU"/>
        </w:rPr>
      </w:pPr>
      <w:r w:rsidRPr="00BC4523">
        <w:rPr>
          <w:rFonts w:ascii="Times New Roman" w:hAnsi="Times New Roman"/>
          <w:sz w:val="24"/>
          <w:szCs w:val="24"/>
          <w:lang w:val="ru-RU"/>
        </w:rPr>
        <w:t xml:space="preserve">Европейский стандарт </w:t>
      </w:r>
      <w:r w:rsidRPr="00BC4523">
        <w:rPr>
          <w:rFonts w:ascii="Times New Roman" w:hAnsi="Times New Roman"/>
          <w:sz w:val="24"/>
          <w:szCs w:val="24"/>
          <w:lang w:val="en-US"/>
        </w:rPr>
        <w:t>EN</w:t>
      </w:r>
      <w:r w:rsidRPr="00BC4523">
        <w:rPr>
          <w:rFonts w:ascii="Times New Roman" w:hAnsi="Times New Roman"/>
          <w:sz w:val="24"/>
          <w:szCs w:val="24"/>
          <w:lang w:val="ru-RU"/>
        </w:rPr>
        <w:t>16798</w:t>
      </w:r>
      <w:r w:rsidR="00B91EDA" w:rsidRPr="00BC4523">
        <w:rPr>
          <w:rFonts w:ascii="Times New Roman" w:hAnsi="Times New Roman"/>
          <w:sz w:val="24"/>
          <w:szCs w:val="24"/>
          <w:lang w:val="ru-RU"/>
        </w:rPr>
        <w:t>-</w:t>
      </w:r>
      <w:r w:rsidRPr="00BC4523">
        <w:rPr>
          <w:rFonts w:ascii="Times New Roman" w:hAnsi="Times New Roman"/>
          <w:sz w:val="24"/>
          <w:szCs w:val="24"/>
          <w:lang w:val="ru-RU"/>
        </w:rPr>
        <w:t>1</w:t>
      </w:r>
      <w:r w:rsidR="00DA00D4" w:rsidRPr="00BC4523">
        <w:rPr>
          <w:rFonts w:ascii="Times New Roman" w:hAnsi="Times New Roman"/>
          <w:sz w:val="24"/>
          <w:szCs w:val="24"/>
          <w:lang w:val="ru-RU"/>
        </w:rPr>
        <w:t>:</w:t>
      </w:r>
      <w:r w:rsidRPr="00BC4523">
        <w:rPr>
          <w:rFonts w:ascii="Times New Roman" w:hAnsi="Times New Roman"/>
          <w:sz w:val="24"/>
          <w:szCs w:val="24"/>
          <w:lang w:val="ru-RU"/>
        </w:rPr>
        <w:t xml:space="preserve">2019 разработан Техническим комитетом </w:t>
      </w:r>
      <w:r w:rsidRPr="00BC4523">
        <w:rPr>
          <w:rFonts w:ascii="Times New Roman" w:hAnsi="Times New Roman"/>
          <w:sz w:val="24"/>
          <w:szCs w:val="24"/>
          <w:lang w:val="en-US"/>
        </w:rPr>
        <w:t>CEN</w:t>
      </w:r>
      <w:r w:rsidRPr="00BC4523">
        <w:rPr>
          <w:rFonts w:ascii="Times New Roman" w:hAnsi="Times New Roman"/>
          <w:sz w:val="24"/>
          <w:szCs w:val="24"/>
          <w:lang w:val="ru-RU"/>
        </w:rPr>
        <w:t>/</w:t>
      </w:r>
      <w:r w:rsidRPr="00BC4523">
        <w:rPr>
          <w:rFonts w:ascii="Times New Roman" w:hAnsi="Times New Roman"/>
          <w:sz w:val="24"/>
          <w:szCs w:val="24"/>
          <w:lang w:val="en-US"/>
        </w:rPr>
        <w:t>TC</w:t>
      </w:r>
      <w:r w:rsidRPr="00BC4523">
        <w:rPr>
          <w:rFonts w:ascii="Times New Roman" w:hAnsi="Times New Roman"/>
          <w:sz w:val="24"/>
          <w:szCs w:val="24"/>
          <w:lang w:val="ru-RU"/>
        </w:rPr>
        <w:t xml:space="preserve"> 156 «Вентиляция в зданиях», секретариат которого находится при </w:t>
      </w:r>
      <w:r w:rsidRPr="00BC4523">
        <w:rPr>
          <w:rFonts w:ascii="Times New Roman" w:hAnsi="Times New Roman"/>
          <w:sz w:val="24"/>
          <w:szCs w:val="24"/>
          <w:lang w:val="en-US"/>
        </w:rPr>
        <w:t>BSI</w:t>
      </w:r>
      <w:r w:rsidRPr="00BC4523">
        <w:rPr>
          <w:rFonts w:ascii="Times New Roman" w:hAnsi="Times New Roman"/>
          <w:sz w:val="24"/>
          <w:szCs w:val="24"/>
          <w:lang w:val="ru-RU"/>
        </w:rPr>
        <w:t xml:space="preserve"> (Британский институт стандартизации).</w:t>
      </w:r>
    </w:p>
    <w:p w:rsidR="00CE6CA3" w:rsidRPr="00CD6F3A" w:rsidRDefault="0067123B" w:rsidP="005F653F">
      <w:pPr>
        <w:pStyle w:val="ForewordText"/>
        <w:autoSpaceDE w:val="0"/>
        <w:autoSpaceDN w:val="0"/>
        <w:adjustRightInd w:val="0"/>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Е</w:t>
      </w:r>
      <w:r w:rsidR="00CE6CA3" w:rsidRPr="00CD6F3A">
        <w:rPr>
          <w:rFonts w:ascii="Times New Roman" w:hAnsi="Times New Roman"/>
          <w:sz w:val="24"/>
          <w:szCs w:val="24"/>
          <w:lang w:val="ru-RU"/>
        </w:rPr>
        <w:t xml:space="preserve">вропейский стандарт </w:t>
      </w:r>
      <w:r w:rsidRPr="00CD6F3A">
        <w:rPr>
          <w:rFonts w:ascii="Times New Roman" w:hAnsi="Times New Roman"/>
          <w:sz w:val="24"/>
          <w:szCs w:val="24"/>
          <w:lang w:val="ru-RU"/>
        </w:rPr>
        <w:t>EN16798</w:t>
      </w:r>
      <w:r w:rsidR="00B91EDA" w:rsidRPr="00CD6F3A">
        <w:rPr>
          <w:rFonts w:ascii="Times New Roman" w:hAnsi="Times New Roman"/>
          <w:sz w:val="24"/>
          <w:szCs w:val="24"/>
          <w:lang w:val="ru-RU"/>
        </w:rPr>
        <w:t>-</w:t>
      </w:r>
      <w:r w:rsidRPr="00CD6F3A">
        <w:rPr>
          <w:rFonts w:ascii="Times New Roman" w:hAnsi="Times New Roman"/>
          <w:sz w:val="24"/>
          <w:szCs w:val="24"/>
          <w:lang w:val="ru-RU"/>
        </w:rPr>
        <w:t xml:space="preserve">1:2019 </w:t>
      </w:r>
      <w:r w:rsidR="00CE6CA3" w:rsidRPr="00CD6F3A">
        <w:rPr>
          <w:rFonts w:ascii="Times New Roman" w:hAnsi="Times New Roman"/>
          <w:sz w:val="24"/>
          <w:szCs w:val="24"/>
          <w:lang w:val="ru-RU"/>
        </w:rPr>
        <w:t xml:space="preserve">заменяет </w:t>
      </w:r>
      <w:r w:rsidR="00CE6CA3" w:rsidRPr="00CD6F3A">
        <w:rPr>
          <w:rFonts w:ascii="Times New Roman" w:hAnsi="Times New Roman"/>
          <w:sz w:val="24"/>
          <w:szCs w:val="24"/>
          <w:lang w:val="en-US"/>
        </w:rPr>
        <w:t>EN</w:t>
      </w:r>
      <w:r w:rsidRPr="00CD6F3A">
        <w:rPr>
          <w:rFonts w:ascii="Times New Roman" w:hAnsi="Times New Roman"/>
          <w:sz w:val="24"/>
          <w:szCs w:val="24"/>
          <w:lang w:val="ru-RU"/>
        </w:rPr>
        <w:t xml:space="preserve"> </w:t>
      </w:r>
      <w:r w:rsidR="00CE6CA3" w:rsidRPr="00CD6F3A">
        <w:rPr>
          <w:rFonts w:ascii="Times New Roman" w:hAnsi="Times New Roman"/>
          <w:sz w:val="24"/>
          <w:szCs w:val="24"/>
          <w:lang w:val="ru-RU"/>
        </w:rPr>
        <w:t>15251: 2007.</w:t>
      </w:r>
    </w:p>
    <w:p w:rsidR="00CE6CA3" w:rsidRPr="00CD6F3A" w:rsidRDefault="0067123B" w:rsidP="005F653F">
      <w:pPr>
        <w:pStyle w:val="ForewordText"/>
        <w:autoSpaceDE w:val="0"/>
        <w:autoSpaceDN w:val="0"/>
        <w:adjustRightInd w:val="0"/>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Е</w:t>
      </w:r>
      <w:r w:rsidR="00CE6CA3" w:rsidRPr="00CD6F3A">
        <w:rPr>
          <w:rFonts w:ascii="Times New Roman" w:hAnsi="Times New Roman"/>
          <w:sz w:val="24"/>
          <w:szCs w:val="24"/>
          <w:lang w:val="ru-RU"/>
        </w:rPr>
        <w:t xml:space="preserve">вропейский стандарт </w:t>
      </w:r>
      <w:r w:rsidR="009E5585" w:rsidRPr="00CD6F3A">
        <w:rPr>
          <w:rFonts w:ascii="Times New Roman" w:hAnsi="Times New Roman"/>
          <w:sz w:val="24"/>
          <w:szCs w:val="24"/>
          <w:lang w:val="ru-RU"/>
        </w:rPr>
        <w:t>EN16798</w:t>
      </w:r>
      <w:r w:rsidR="00B91EDA" w:rsidRPr="00CD6F3A">
        <w:rPr>
          <w:rFonts w:ascii="Times New Roman" w:hAnsi="Times New Roman"/>
          <w:sz w:val="24"/>
          <w:szCs w:val="24"/>
          <w:lang w:val="ru-RU"/>
        </w:rPr>
        <w:t>-</w:t>
      </w:r>
      <w:r w:rsidR="009E5585" w:rsidRPr="00CD6F3A">
        <w:rPr>
          <w:rFonts w:ascii="Times New Roman" w:hAnsi="Times New Roman"/>
          <w:sz w:val="24"/>
          <w:szCs w:val="24"/>
          <w:lang w:val="ru-RU"/>
        </w:rPr>
        <w:t xml:space="preserve">1:2019 </w:t>
      </w:r>
      <w:r w:rsidR="00CE6CA3" w:rsidRPr="00CD6F3A">
        <w:rPr>
          <w:rFonts w:ascii="Times New Roman" w:hAnsi="Times New Roman"/>
          <w:sz w:val="24"/>
          <w:szCs w:val="24"/>
          <w:lang w:val="ru-RU"/>
        </w:rPr>
        <w:t xml:space="preserve">был разработан в соответствии с мандатом, предоставленным </w:t>
      </w:r>
      <w:r w:rsidR="00CE6CA3" w:rsidRPr="00CD6F3A">
        <w:rPr>
          <w:rFonts w:ascii="Times New Roman" w:hAnsi="Times New Roman"/>
          <w:sz w:val="24"/>
          <w:szCs w:val="24"/>
          <w:lang w:val="en-US"/>
        </w:rPr>
        <w:t>CEN</w:t>
      </w:r>
      <w:r w:rsidR="00CE6CA3" w:rsidRPr="00CD6F3A">
        <w:rPr>
          <w:rFonts w:ascii="Times New Roman" w:hAnsi="Times New Roman"/>
          <w:sz w:val="24"/>
          <w:szCs w:val="24"/>
          <w:lang w:val="ru-RU"/>
        </w:rPr>
        <w:t xml:space="preserve"> Европейской комиссией и Европейской ассоциацией свободной торговли</w:t>
      </w:r>
      <w:r w:rsidRPr="00CD6F3A">
        <w:rPr>
          <w:rFonts w:ascii="Times New Roman" w:hAnsi="Times New Roman"/>
          <w:sz w:val="24"/>
          <w:szCs w:val="24"/>
          <w:lang w:val="ru-RU"/>
        </w:rPr>
        <w:t xml:space="preserve"> и </w:t>
      </w:r>
      <w:r w:rsidR="00CE6CA3" w:rsidRPr="00CD6F3A">
        <w:rPr>
          <w:rFonts w:ascii="Times New Roman" w:hAnsi="Times New Roman"/>
          <w:sz w:val="24"/>
          <w:szCs w:val="24"/>
          <w:lang w:val="ru-RU"/>
        </w:rPr>
        <w:t>в соответствии с требованиями Директивы 2010/31/</w:t>
      </w:r>
      <w:r w:rsidR="00CE6CA3" w:rsidRPr="00CD6F3A">
        <w:rPr>
          <w:rFonts w:ascii="Times New Roman" w:hAnsi="Times New Roman"/>
          <w:sz w:val="24"/>
          <w:szCs w:val="24"/>
          <w:lang w:val="en-US"/>
        </w:rPr>
        <w:t>EU</w:t>
      </w:r>
      <w:r w:rsidR="00CE6CA3" w:rsidRPr="00CD6F3A">
        <w:rPr>
          <w:rFonts w:ascii="Times New Roman" w:hAnsi="Times New Roman"/>
          <w:sz w:val="24"/>
          <w:szCs w:val="24"/>
          <w:lang w:val="ru-RU"/>
        </w:rPr>
        <w:t xml:space="preserve"> (от 19 мая 2010 г.) к  энергоэффективности зданий, именуемой «новая редакция </w:t>
      </w:r>
      <w:r w:rsidR="000570AF" w:rsidRPr="000570AF">
        <w:rPr>
          <w:rFonts w:ascii="Times New Roman" w:hAnsi="Times New Roman"/>
          <w:sz w:val="24"/>
          <w:szCs w:val="24"/>
        </w:rPr>
        <w:t>EPBD</w:t>
      </w:r>
      <w:r w:rsidR="00CE6CA3" w:rsidRPr="00CD6F3A">
        <w:rPr>
          <w:rFonts w:ascii="Times New Roman" w:hAnsi="Times New Roman"/>
          <w:sz w:val="24"/>
          <w:szCs w:val="24"/>
          <w:lang w:val="ru-RU"/>
        </w:rPr>
        <w:t>».</w:t>
      </w:r>
    </w:p>
    <w:p w:rsidR="00CE6CA3" w:rsidRPr="00CD6F3A" w:rsidRDefault="00272348" w:rsidP="005F653F">
      <w:pPr>
        <w:pStyle w:val="ForewordText"/>
        <w:autoSpaceDE w:val="0"/>
        <w:autoSpaceDN w:val="0"/>
        <w:adjustRightInd w:val="0"/>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В свою очередь </w:t>
      </w:r>
      <w:r w:rsidR="00CE6CA3" w:rsidRPr="00CD6F3A">
        <w:rPr>
          <w:rFonts w:ascii="Times New Roman" w:hAnsi="Times New Roman"/>
          <w:sz w:val="24"/>
          <w:szCs w:val="24"/>
          <w:lang w:val="en-US"/>
        </w:rPr>
        <w:t>EN</w:t>
      </w:r>
      <w:r w:rsidR="0067123B" w:rsidRPr="00CD6F3A">
        <w:rPr>
          <w:rFonts w:ascii="Times New Roman" w:hAnsi="Times New Roman"/>
          <w:sz w:val="24"/>
          <w:szCs w:val="24"/>
          <w:lang w:val="ru-RU"/>
        </w:rPr>
        <w:t xml:space="preserve"> </w:t>
      </w:r>
      <w:r w:rsidR="00CE6CA3" w:rsidRPr="00CD6F3A">
        <w:rPr>
          <w:rFonts w:ascii="Times New Roman" w:hAnsi="Times New Roman"/>
          <w:sz w:val="24"/>
          <w:szCs w:val="24"/>
          <w:lang w:val="ru-RU"/>
        </w:rPr>
        <w:t>15251:2007 был разработан в соответствии с требованиями Директивы 2002/91/</w:t>
      </w:r>
      <w:r w:rsidR="00CE6CA3" w:rsidRPr="00CD6F3A">
        <w:rPr>
          <w:rFonts w:ascii="Times New Roman" w:hAnsi="Times New Roman"/>
          <w:sz w:val="24"/>
          <w:szCs w:val="24"/>
          <w:lang w:val="en-US"/>
        </w:rPr>
        <w:t>EC</w:t>
      </w:r>
      <w:r w:rsidR="00CE6CA3" w:rsidRPr="00CD6F3A">
        <w:rPr>
          <w:rFonts w:ascii="Times New Roman" w:hAnsi="Times New Roman"/>
          <w:sz w:val="24"/>
          <w:szCs w:val="24"/>
          <w:lang w:val="ru-RU"/>
        </w:rPr>
        <w:t xml:space="preserve"> (от 16 декабря 2002 г.) к энергоэффективности зданий, именуемой «</w:t>
      </w:r>
      <w:r w:rsidR="00CE6CA3" w:rsidRPr="00CD6F3A">
        <w:rPr>
          <w:rFonts w:ascii="Times New Roman" w:hAnsi="Times New Roman"/>
          <w:sz w:val="24"/>
          <w:szCs w:val="24"/>
          <w:lang w:val="en-US"/>
        </w:rPr>
        <w:t>EPBD</w:t>
      </w:r>
      <w:r w:rsidR="00CE6CA3" w:rsidRPr="00CD6F3A">
        <w:rPr>
          <w:rFonts w:ascii="Times New Roman" w:hAnsi="Times New Roman"/>
          <w:sz w:val="24"/>
          <w:szCs w:val="24"/>
          <w:lang w:val="ru-RU"/>
        </w:rPr>
        <w:t>».</w:t>
      </w:r>
    </w:p>
    <w:p w:rsidR="0067123B" w:rsidRPr="00CD6F3A" w:rsidRDefault="00CE6CA3" w:rsidP="005F653F">
      <w:pPr>
        <w:pStyle w:val="ForewordText"/>
        <w:autoSpaceDE w:val="0"/>
        <w:autoSpaceDN w:val="0"/>
        <w:adjustRightInd w:val="0"/>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Для удобства пользователей стандартов </w:t>
      </w:r>
      <w:r w:rsidRPr="00CD6F3A">
        <w:rPr>
          <w:rFonts w:ascii="Times New Roman" w:hAnsi="Times New Roman"/>
          <w:sz w:val="24"/>
          <w:szCs w:val="24"/>
          <w:lang w:val="en-US"/>
        </w:rPr>
        <w:t>CEN</w:t>
      </w:r>
      <w:r w:rsidRPr="00CD6F3A">
        <w:rPr>
          <w:rFonts w:ascii="Times New Roman" w:hAnsi="Times New Roman"/>
          <w:sz w:val="24"/>
          <w:szCs w:val="24"/>
          <w:lang w:val="ru-RU"/>
        </w:rPr>
        <w:t>/</w:t>
      </w:r>
      <w:r w:rsidRPr="00CD6F3A">
        <w:rPr>
          <w:rFonts w:ascii="Times New Roman" w:hAnsi="Times New Roman"/>
          <w:sz w:val="24"/>
          <w:szCs w:val="24"/>
          <w:lang w:val="en-US"/>
        </w:rPr>
        <w:t>TC</w:t>
      </w:r>
      <w:r w:rsidRPr="00CD6F3A">
        <w:rPr>
          <w:rFonts w:ascii="Times New Roman" w:hAnsi="Times New Roman"/>
          <w:sz w:val="24"/>
          <w:szCs w:val="24"/>
          <w:lang w:val="ru-RU"/>
        </w:rPr>
        <w:t>156</w:t>
      </w:r>
      <w:r w:rsidR="0067123B" w:rsidRPr="00CD6F3A">
        <w:rPr>
          <w:rFonts w:ascii="Times New Roman" w:hAnsi="Times New Roman"/>
          <w:sz w:val="24"/>
          <w:szCs w:val="24"/>
          <w:lang w:val="ru-RU"/>
        </w:rPr>
        <w:t xml:space="preserve"> подготовлена таблица, в которой</w:t>
      </w:r>
      <w:r w:rsidR="00272348" w:rsidRPr="00CD6F3A">
        <w:rPr>
          <w:rFonts w:ascii="Times New Roman" w:hAnsi="Times New Roman"/>
          <w:sz w:val="24"/>
          <w:szCs w:val="24"/>
          <w:lang w:val="ru-RU"/>
        </w:rPr>
        <w:t xml:space="preserve"> </w:t>
      </w:r>
      <w:r w:rsidR="0067123B" w:rsidRPr="00CD6F3A">
        <w:rPr>
          <w:rFonts w:ascii="Times New Roman" w:hAnsi="Times New Roman"/>
          <w:sz w:val="24"/>
          <w:szCs w:val="24"/>
          <w:lang w:val="ru-RU"/>
        </w:rPr>
        <w:t>указана взаимосвязь между номерами стандартов «</w:t>
      </w:r>
      <w:r w:rsidR="0067123B" w:rsidRPr="00CD6F3A">
        <w:rPr>
          <w:rFonts w:ascii="Times New Roman" w:hAnsi="Times New Roman"/>
          <w:sz w:val="24"/>
          <w:szCs w:val="24"/>
          <w:lang w:val="en-US"/>
        </w:rPr>
        <w:t>EPBD</w:t>
      </w:r>
      <w:r w:rsidR="0067123B" w:rsidRPr="00CD6F3A">
        <w:rPr>
          <w:rFonts w:ascii="Times New Roman" w:hAnsi="Times New Roman"/>
          <w:sz w:val="24"/>
          <w:szCs w:val="24"/>
          <w:lang w:val="ru-RU"/>
        </w:rPr>
        <w:t xml:space="preserve">» и «Новой редакцией </w:t>
      </w:r>
      <w:r w:rsidR="0067123B" w:rsidRPr="00CD6F3A">
        <w:rPr>
          <w:rFonts w:ascii="Times New Roman" w:hAnsi="Times New Roman"/>
          <w:sz w:val="24"/>
          <w:szCs w:val="24"/>
          <w:lang w:val="en-US"/>
        </w:rPr>
        <w:t>EPBD</w:t>
      </w:r>
      <w:r w:rsidR="0067123B" w:rsidRPr="00CD6F3A">
        <w:rPr>
          <w:rFonts w:ascii="Times New Roman" w:hAnsi="Times New Roman"/>
          <w:sz w:val="24"/>
          <w:szCs w:val="24"/>
          <w:lang w:val="ru-RU"/>
        </w:rPr>
        <w:t xml:space="preserve">», подготовленная Техническим комитетом </w:t>
      </w:r>
      <w:r w:rsidR="0067123B" w:rsidRPr="00CD6F3A">
        <w:rPr>
          <w:rFonts w:ascii="Times New Roman" w:hAnsi="Times New Roman"/>
          <w:sz w:val="24"/>
          <w:szCs w:val="24"/>
          <w:lang w:val="en-US"/>
        </w:rPr>
        <w:t>CEN</w:t>
      </w:r>
      <w:r w:rsidR="0067123B" w:rsidRPr="00CD6F3A">
        <w:rPr>
          <w:rFonts w:ascii="Times New Roman" w:hAnsi="Times New Roman"/>
          <w:sz w:val="24"/>
          <w:szCs w:val="24"/>
          <w:lang w:val="ru-RU"/>
        </w:rPr>
        <w:t>/</w:t>
      </w:r>
      <w:r w:rsidR="0067123B" w:rsidRPr="00CD6F3A">
        <w:rPr>
          <w:rFonts w:ascii="Times New Roman" w:hAnsi="Times New Roman"/>
          <w:sz w:val="24"/>
          <w:szCs w:val="24"/>
          <w:lang w:val="en-US"/>
        </w:rPr>
        <w:t>TC</w:t>
      </w:r>
      <w:r w:rsidR="0067123B" w:rsidRPr="00CD6F3A">
        <w:rPr>
          <w:rFonts w:ascii="Times New Roman" w:hAnsi="Times New Roman"/>
          <w:sz w:val="24"/>
          <w:szCs w:val="24"/>
          <w:lang w:val="ru-RU"/>
        </w:rPr>
        <w:t>156 «Вентиляция в зданиях».</w:t>
      </w:r>
    </w:p>
    <w:p w:rsidR="00093AFF" w:rsidRPr="00CD6F3A" w:rsidRDefault="00093AFF" w:rsidP="00093AFF">
      <w:pPr>
        <w:pStyle w:val="ForewordText"/>
        <w:autoSpaceDE w:val="0"/>
        <w:autoSpaceDN w:val="0"/>
        <w:adjustRightInd w:val="0"/>
        <w:spacing w:after="0" w:line="240" w:lineRule="auto"/>
        <w:rPr>
          <w:rFonts w:ascii="Times New Roman" w:hAnsi="Times New Roman"/>
          <w:sz w:val="24"/>
          <w:szCs w:val="24"/>
          <w:lang w:val="ru-RU"/>
        </w:rPr>
      </w:pPr>
    </w:p>
    <w:p w:rsidR="00D85AE9" w:rsidRPr="00CD6F3A" w:rsidRDefault="00D85AE9" w:rsidP="004D37DE">
      <w:pPr>
        <w:pStyle w:val="ForewordText"/>
        <w:autoSpaceDE w:val="0"/>
        <w:autoSpaceDN w:val="0"/>
        <w:adjustRightInd w:val="0"/>
        <w:spacing w:after="0" w:line="240" w:lineRule="auto"/>
        <w:jc w:val="center"/>
        <w:rPr>
          <w:rFonts w:ascii="Times New Roman" w:hAnsi="Times New Roman"/>
          <w:b/>
          <w:sz w:val="24"/>
          <w:szCs w:val="24"/>
          <w:lang w:val="ru-RU"/>
        </w:rPr>
      </w:pPr>
      <w:r w:rsidRPr="00CD6F3A">
        <w:rPr>
          <w:rFonts w:ascii="Times New Roman" w:hAnsi="Times New Roman"/>
          <w:b/>
          <w:sz w:val="24"/>
          <w:szCs w:val="24"/>
          <w:lang w:val="ru-RU"/>
        </w:rPr>
        <w:t>Таблица - Взаимосвязь между номерами стандартов «EPBD» и «Новой редакцией EPBD»</w:t>
      </w:r>
    </w:p>
    <w:p w:rsidR="0067123B" w:rsidRPr="00CD6F3A" w:rsidRDefault="0067123B" w:rsidP="005F653F">
      <w:pPr>
        <w:pStyle w:val="ForewordText"/>
        <w:autoSpaceDE w:val="0"/>
        <w:autoSpaceDN w:val="0"/>
        <w:adjustRightInd w:val="0"/>
        <w:spacing w:after="0" w:line="240" w:lineRule="auto"/>
        <w:ind w:firstLine="567"/>
        <w:rPr>
          <w:rFonts w:ascii="Times New Roman" w:hAnsi="Times New Roman"/>
          <w:sz w:val="24"/>
          <w:szCs w:val="24"/>
          <w:lang w:val="ru-RU"/>
        </w:rPr>
      </w:pPr>
    </w:p>
    <w:tbl>
      <w:tblPr>
        <w:tblW w:w="93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8" w:type="dxa"/>
          <w:left w:w="115" w:type="dxa"/>
          <w:bottom w:w="58" w:type="dxa"/>
          <w:right w:w="115" w:type="dxa"/>
        </w:tblCellMar>
        <w:tblLook w:val="01E0" w:firstRow="1" w:lastRow="1" w:firstColumn="1" w:lastColumn="1" w:noHBand="0" w:noVBand="0"/>
      </w:tblPr>
      <w:tblGrid>
        <w:gridCol w:w="2069"/>
        <w:gridCol w:w="2215"/>
        <w:gridCol w:w="5072"/>
      </w:tblGrid>
      <w:tr w:rsidR="009B0C01" w:rsidRPr="00CD6F3A" w:rsidTr="00E73311">
        <w:trPr>
          <w:cantSplit/>
          <w:trHeight w:val="403"/>
          <w:jc w:val="center"/>
        </w:trPr>
        <w:tc>
          <w:tcPr>
            <w:tcW w:w="2100" w:type="dxa"/>
            <w:tcBorders>
              <w:bottom w:val="triple" w:sz="4" w:space="0" w:color="auto"/>
            </w:tcBorders>
            <w:vAlign w:val="center"/>
          </w:tcPr>
          <w:p w:rsidR="009B0C01" w:rsidRPr="00CD6F3A" w:rsidRDefault="009B0C01" w:rsidP="005F653F">
            <w:pPr>
              <w:pStyle w:val="ForewordText"/>
              <w:spacing w:after="0" w:line="240" w:lineRule="auto"/>
              <w:rPr>
                <w:rFonts w:ascii="Times New Roman" w:hAnsi="Times New Roman"/>
                <w:b/>
                <w:sz w:val="24"/>
                <w:szCs w:val="24"/>
              </w:rPr>
            </w:pPr>
            <w:r w:rsidRPr="00CD6F3A">
              <w:rPr>
                <w:rFonts w:ascii="Times New Roman" w:hAnsi="Times New Roman"/>
                <w:b/>
                <w:sz w:val="24"/>
                <w:szCs w:val="24"/>
              </w:rPr>
              <w:t>Номер EPBD EN</w:t>
            </w:r>
          </w:p>
        </w:tc>
        <w:tc>
          <w:tcPr>
            <w:tcW w:w="2268" w:type="dxa"/>
            <w:tcBorders>
              <w:bottom w:val="triple" w:sz="4" w:space="0" w:color="auto"/>
            </w:tcBorders>
            <w:vAlign w:val="center"/>
          </w:tcPr>
          <w:p w:rsidR="009B0C01" w:rsidRPr="00CD6F3A" w:rsidRDefault="009B0C01" w:rsidP="005F653F">
            <w:pPr>
              <w:pStyle w:val="ForewordText"/>
              <w:spacing w:after="0" w:line="240" w:lineRule="auto"/>
              <w:rPr>
                <w:rFonts w:ascii="Times New Roman" w:hAnsi="Times New Roman"/>
                <w:b/>
                <w:sz w:val="24"/>
                <w:szCs w:val="24"/>
                <w:lang w:val="ru-RU"/>
              </w:rPr>
            </w:pPr>
            <w:r w:rsidRPr="00CD6F3A">
              <w:rPr>
                <w:rFonts w:ascii="Times New Roman" w:hAnsi="Times New Roman"/>
                <w:b/>
                <w:sz w:val="24"/>
                <w:szCs w:val="24"/>
                <w:lang w:val="ru-RU"/>
              </w:rPr>
              <w:t xml:space="preserve">Номер </w:t>
            </w:r>
            <w:r w:rsidRPr="00CD6F3A">
              <w:rPr>
                <w:rFonts w:ascii="Times New Roman" w:hAnsi="Times New Roman"/>
                <w:b/>
                <w:sz w:val="24"/>
                <w:szCs w:val="24"/>
              </w:rPr>
              <w:t>EPBD</w:t>
            </w:r>
            <w:r w:rsidRPr="00CD6F3A">
              <w:rPr>
                <w:rFonts w:ascii="Times New Roman" w:hAnsi="Times New Roman"/>
                <w:b/>
                <w:sz w:val="24"/>
                <w:szCs w:val="24"/>
                <w:lang w:val="ru-RU"/>
              </w:rPr>
              <w:t xml:space="preserve"> </w:t>
            </w:r>
            <w:r w:rsidRPr="00CD6F3A">
              <w:rPr>
                <w:rFonts w:ascii="Times New Roman" w:hAnsi="Times New Roman"/>
                <w:b/>
                <w:sz w:val="24"/>
                <w:szCs w:val="24"/>
              </w:rPr>
              <w:t>EN</w:t>
            </w:r>
            <w:r w:rsidRPr="00CD6F3A">
              <w:rPr>
                <w:rFonts w:ascii="Times New Roman" w:hAnsi="Times New Roman"/>
                <w:b/>
                <w:sz w:val="24"/>
                <w:szCs w:val="24"/>
                <w:lang w:val="ru-RU"/>
              </w:rPr>
              <w:t xml:space="preserve"> в новой редакции</w:t>
            </w:r>
          </w:p>
        </w:tc>
        <w:tc>
          <w:tcPr>
            <w:tcW w:w="5216" w:type="dxa"/>
            <w:tcBorders>
              <w:bottom w:val="triple" w:sz="4" w:space="0" w:color="auto"/>
            </w:tcBorders>
            <w:vAlign w:val="center"/>
          </w:tcPr>
          <w:p w:rsidR="009B0C01" w:rsidRPr="00CD6F3A" w:rsidRDefault="00D85AE9" w:rsidP="005F653F">
            <w:pPr>
              <w:pStyle w:val="ForewordText"/>
              <w:spacing w:after="0" w:line="240" w:lineRule="auto"/>
              <w:ind w:firstLine="567"/>
              <w:jc w:val="center"/>
              <w:rPr>
                <w:rFonts w:ascii="Times New Roman" w:hAnsi="Times New Roman"/>
                <w:b/>
                <w:sz w:val="24"/>
                <w:szCs w:val="24"/>
                <w:lang w:val="ru-RU"/>
              </w:rPr>
            </w:pPr>
            <w:r w:rsidRPr="00CD6F3A">
              <w:rPr>
                <w:rFonts w:ascii="Times New Roman" w:hAnsi="Times New Roman"/>
                <w:b/>
                <w:sz w:val="24"/>
                <w:szCs w:val="24"/>
                <w:lang w:val="ru-RU"/>
              </w:rPr>
              <w:t>Наименование</w:t>
            </w:r>
          </w:p>
        </w:tc>
      </w:tr>
      <w:tr w:rsidR="009B0C01" w:rsidRPr="00CD6F3A" w:rsidTr="00E73311">
        <w:trPr>
          <w:cantSplit/>
          <w:trHeight w:val="403"/>
          <w:jc w:val="center"/>
        </w:trPr>
        <w:tc>
          <w:tcPr>
            <w:tcW w:w="2100" w:type="dxa"/>
            <w:tcBorders>
              <w:top w:val="triple" w:sz="4" w:space="0" w:color="auto"/>
            </w:tcBorders>
            <w:vAlign w:val="center"/>
          </w:tcPr>
          <w:p w:rsidR="009B0C01" w:rsidRPr="00CD6F3A" w:rsidRDefault="009B0C01"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EN15251</w:t>
            </w:r>
          </w:p>
        </w:tc>
        <w:tc>
          <w:tcPr>
            <w:tcW w:w="2268" w:type="dxa"/>
            <w:tcBorders>
              <w:top w:val="triple" w:sz="4" w:space="0" w:color="auto"/>
            </w:tcBorders>
            <w:vAlign w:val="center"/>
          </w:tcPr>
          <w:p w:rsidR="009B0C01" w:rsidRPr="00CD6F3A" w:rsidRDefault="009B0C01"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EN16798–1</w:t>
            </w:r>
          </w:p>
        </w:tc>
        <w:tc>
          <w:tcPr>
            <w:tcW w:w="5216" w:type="dxa"/>
            <w:tcBorders>
              <w:top w:val="triple" w:sz="4" w:space="0" w:color="auto"/>
            </w:tcBorders>
            <w:vAlign w:val="center"/>
          </w:tcPr>
          <w:p w:rsidR="009B0C01" w:rsidRPr="005174E1" w:rsidRDefault="009B0C01" w:rsidP="005174E1">
            <w:pPr>
              <w:pStyle w:val="ForewordText"/>
              <w:spacing w:after="0" w:line="240" w:lineRule="auto"/>
              <w:rPr>
                <w:rFonts w:ascii="Times New Roman" w:hAnsi="Times New Roman"/>
                <w:b/>
                <w:sz w:val="24"/>
                <w:szCs w:val="24"/>
                <w:lang w:val="ru-RU"/>
              </w:rPr>
            </w:pPr>
            <w:r w:rsidRPr="005826EF">
              <w:rPr>
                <w:rFonts w:ascii="Times New Roman" w:hAnsi="Times New Roman"/>
                <w:sz w:val="24"/>
                <w:szCs w:val="24"/>
                <w:lang w:val="ru-RU"/>
              </w:rPr>
              <w:t xml:space="preserve">Энергоэффективность зданий. Часть 1: Расчетные параметры микроклимата помещений для проектирования и оценки энергоэффективности зданий по отношению к качеству воздуха, тепловому комфорту, освещению и акустике. </w:t>
            </w:r>
            <w:r w:rsidR="007E16C3" w:rsidRPr="005174E1">
              <w:rPr>
                <w:rFonts w:ascii="Times New Roman" w:hAnsi="Times New Roman"/>
                <w:sz w:val="24"/>
                <w:szCs w:val="24"/>
                <w:lang w:val="ru-RU"/>
              </w:rPr>
              <w:t>Модуль М1-6 (</w:t>
            </w:r>
            <w:r w:rsidR="007E16C3" w:rsidRPr="007E16C3">
              <w:rPr>
                <w:rFonts w:ascii="Times New Roman" w:hAnsi="Times New Roman"/>
                <w:sz w:val="24"/>
                <w:szCs w:val="24"/>
                <w:lang w:val="ru-RU"/>
              </w:rPr>
              <w:t>ре</w:t>
            </w:r>
            <w:r w:rsidRPr="007E16C3">
              <w:rPr>
                <w:rFonts w:ascii="Times New Roman" w:hAnsi="Times New Roman"/>
                <w:sz w:val="24"/>
                <w:szCs w:val="24"/>
                <w:lang w:val="ru-RU"/>
              </w:rPr>
              <w:t>дакция</w:t>
            </w:r>
            <w:r w:rsidRPr="005174E1">
              <w:rPr>
                <w:rFonts w:ascii="Times New Roman" w:hAnsi="Times New Roman"/>
                <w:sz w:val="24"/>
                <w:szCs w:val="24"/>
                <w:lang w:val="ru-RU"/>
              </w:rPr>
              <w:t xml:space="preserve"> </w:t>
            </w:r>
            <w:r w:rsidRPr="005826EF">
              <w:rPr>
                <w:rFonts w:ascii="Times New Roman" w:hAnsi="Times New Roman"/>
                <w:sz w:val="24"/>
                <w:szCs w:val="24"/>
              </w:rPr>
              <w:t>EN</w:t>
            </w:r>
            <w:r w:rsidRPr="005174E1">
              <w:rPr>
                <w:rFonts w:ascii="Times New Roman" w:hAnsi="Times New Roman"/>
                <w:sz w:val="24"/>
                <w:szCs w:val="24"/>
                <w:lang w:val="ru-RU"/>
              </w:rPr>
              <w:t xml:space="preserve"> 15251)</w:t>
            </w:r>
          </w:p>
        </w:tc>
      </w:tr>
      <w:tr w:rsidR="009B0C01" w:rsidRPr="00CD6F3A" w:rsidTr="00E73311">
        <w:trPr>
          <w:cantSplit/>
          <w:trHeight w:val="403"/>
          <w:jc w:val="center"/>
        </w:trPr>
        <w:tc>
          <w:tcPr>
            <w:tcW w:w="2100" w:type="dxa"/>
            <w:vAlign w:val="center"/>
          </w:tcPr>
          <w:p w:rsidR="009B0C01" w:rsidRPr="00CD6F3A" w:rsidRDefault="009B0C01"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9B0C01" w:rsidRPr="00CD6F3A" w:rsidRDefault="009B0C01"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CEN/TR 16798–2</w:t>
            </w:r>
          </w:p>
        </w:tc>
        <w:tc>
          <w:tcPr>
            <w:tcW w:w="5216" w:type="dxa"/>
            <w:vAlign w:val="center"/>
          </w:tcPr>
          <w:p w:rsidR="009B0C01" w:rsidRPr="005174E1" w:rsidRDefault="009B0C01" w:rsidP="005174E1">
            <w:pPr>
              <w:pStyle w:val="ForewordText"/>
              <w:spacing w:after="0" w:line="240" w:lineRule="auto"/>
              <w:rPr>
                <w:rFonts w:ascii="Times New Roman" w:hAnsi="Times New Roman"/>
                <w:sz w:val="24"/>
                <w:szCs w:val="24"/>
                <w:lang w:val="ru-RU"/>
              </w:rPr>
            </w:pPr>
            <w:r w:rsidRPr="005826EF">
              <w:rPr>
                <w:rFonts w:ascii="Times New Roman" w:hAnsi="Times New Roman"/>
                <w:sz w:val="24"/>
                <w:szCs w:val="24"/>
                <w:lang w:val="ru-RU"/>
              </w:rPr>
              <w:t xml:space="preserve">Энергоэффективность зданий. Часть 1: Расчетные параметры микроклимата помещений для проектирования и оценки энергоэффективности зданий по отношению к качеству воздуха, тепловому комфорту, освещению и акустике. </w:t>
            </w:r>
            <w:r w:rsidRPr="005174E1">
              <w:rPr>
                <w:rFonts w:ascii="Times New Roman" w:hAnsi="Times New Roman"/>
                <w:sz w:val="24"/>
                <w:szCs w:val="24"/>
                <w:lang w:val="ru-RU"/>
              </w:rPr>
              <w:t xml:space="preserve">Модуль </w:t>
            </w:r>
            <w:r w:rsidRPr="005826EF">
              <w:rPr>
                <w:rFonts w:ascii="Times New Roman" w:hAnsi="Times New Roman"/>
                <w:sz w:val="24"/>
                <w:szCs w:val="24"/>
              </w:rPr>
              <w:t>M</w:t>
            </w:r>
            <w:r w:rsidRPr="005174E1">
              <w:rPr>
                <w:rFonts w:ascii="Times New Roman" w:hAnsi="Times New Roman"/>
                <w:sz w:val="24"/>
                <w:szCs w:val="24"/>
                <w:lang w:val="ru-RU"/>
              </w:rPr>
              <w:t xml:space="preserve">1–6. Технический отчет. Интерпретация требований в </w:t>
            </w:r>
            <w:r w:rsidRPr="005826EF">
              <w:rPr>
                <w:rFonts w:ascii="Times New Roman" w:hAnsi="Times New Roman"/>
                <w:sz w:val="24"/>
                <w:szCs w:val="24"/>
              </w:rPr>
              <w:t>EN</w:t>
            </w:r>
            <w:r w:rsidRPr="005174E1">
              <w:rPr>
                <w:rFonts w:ascii="Times New Roman" w:hAnsi="Times New Roman"/>
                <w:sz w:val="24"/>
                <w:szCs w:val="24"/>
                <w:lang w:val="ru-RU"/>
              </w:rPr>
              <w:t xml:space="preserve"> 16798–1</w:t>
            </w:r>
          </w:p>
        </w:tc>
      </w:tr>
      <w:tr w:rsidR="00D3144E" w:rsidRPr="00CD6F3A" w:rsidTr="00E73311">
        <w:trPr>
          <w:cantSplit/>
          <w:trHeight w:val="403"/>
          <w:jc w:val="center"/>
        </w:trPr>
        <w:tc>
          <w:tcPr>
            <w:tcW w:w="2100" w:type="dxa"/>
            <w:tcBorders>
              <w:bottom w:val="nil"/>
            </w:tcBorders>
            <w:vAlign w:val="center"/>
          </w:tcPr>
          <w:p w:rsidR="00D3144E" w:rsidRPr="00CD6F3A" w:rsidRDefault="00D3144E" w:rsidP="009E2AD7">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EN13779</w:t>
            </w:r>
          </w:p>
        </w:tc>
        <w:tc>
          <w:tcPr>
            <w:tcW w:w="2268" w:type="dxa"/>
            <w:tcBorders>
              <w:bottom w:val="nil"/>
            </w:tcBorders>
            <w:vAlign w:val="center"/>
          </w:tcPr>
          <w:p w:rsidR="00D3144E" w:rsidRPr="00CD6F3A" w:rsidRDefault="00D3144E" w:rsidP="009E2AD7">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EN16798–3</w:t>
            </w:r>
          </w:p>
        </w:tc>
        <w:tc>
          <w:tcPr>
            <w:tcW w:w="5216" w:type="dxa"/>
            <w:tcBorders>
              <w:bottom w:val="nil"/>
            </w:tcBorders>
            <w:vAlign w:val="center"/>
          </w:tcPr>
          <w:p w:rsidR="00D3144E" w:rsidRPr="005826EF" w:rsidRDefault="00D3144E" w:rsidP="005F653F">
            <w:pPr>
              <w:pStyle w:val="ForewordText"/>
              <w:spacing w:after="0" w:line="240" w:lineRule="auto"/>
              <w:rPr>
                <w:rFonts w:ascii="Times New Roman" w:hAnsi="Times New Roman"/>
                <w:sz w:val="24"/>
                <w:szCs w:val="24"/>
                <w:lang w:val="ru-RU"/>
              </w:rPr>
            </w:pPr>
            <w:r w:rsidRPr="005826EF">
              <w:rPr>
                <w:rFonts w:ascii="Times New Roman" w:hAnsi="Times New Roman"/>
                <w:sz w:val="24"/>
                <w:szCs w:val="24"/>
                <w:lang w:val="ru-RU"/>
              </w:rPr>
              <w:t xml:space="preserve">Энергоэффективность зданий. Вентиляция в зданиях. Часть 3: Для нежилых зданий. Требования к рабочим характеристикам систем вентиляции и кондиционирования внутри помещения (Модули </w:t>
            </w:r>
            <w:r w:rsidRPr="005826EF">
              <w:rPr>
                <w:rFonts w:ascii="Times New Roman" w:hAnsi="Times New Roman"/>
                <w:sz w:val="24"/>
                <w:szCs w:val="24"/>
              </w:rPr>
              <w:t>M</w:t>
            </w:r>
            <w:r w:rsidRPr="005826EF">
              <w:rPr>
                <w:rFonts w:ascii="Times New Roman" w:hAnsi="Times New Roman"/>
                <w:sz w:val="24"/>
                <w:szCs w:val="24"/>
                <w:lang w:val="ru-RU"/>
              </w:rPr>
              <w:t xml:space="preserve">5-1, </w:t>
            </w:r>
            <w:r w:rsidRPr="005826EF">
              <w:rPr>
                <w:rFonts w:ascii="Times New Roman" w:hAnsi="Times New Roman"/>
                <w:sz w:val="24"/>
                <w:szCs w:val="24"/>
              </w:rPr>
              <w:t>M</w:t>
            </w:r>
            <w:r w:rsidRPr="005826EF">
              <w:rPr>
                <w:rFonts w:ascii="Times New Roman" w:hAnsi="Times New Roman"/>
                <w:sz w:val="24"/>
                <w:szCs w:val="24"/>
                <w:lang w:val="ru-RU"/>
              </w:rPr>
              <w:t xml:space="preserve">5-4) (редакция </w:t>
            </w:r>
            <w:r w:rsidRPr="005826EF">
              <w:rPr>
                <w:rFonts w:ascii="Times New Roman" w:hAnsi="Times New Roman"/>
                <w:sz w:val="24"/>
                <w:szCs w:val="24"/>
              </w:rPr>
              <w:t>EN</w:t>
            </w:r>
            <w:r w:rsidRPr="005826EF">
              <w:rPr>
                <w:rFonts w:ascii="Times New Roman" w:hAnsi="Times New Roman"/>
                <w:sz w:val="24"/>
                <w:szCs w:val="24"/>
                <w:lang w:val="ru-RU"/>
              </w:rPr>
              <w:t xml:space="preserve"> 13779)</w:t>
            </w:r>
          </w:p>
        </w:tc>
      </w:tr>
    </w:tbl>
    <w:p w:rsidR="001106E1" w:rsidRPr="00CD6F3A" w:rsidRDefault="001106E1" w:rsidP="005F653F">
      <w:r w:rsidRPr="00CD6F3A">
        <w:br w:type="page"/>
      </w:r>
    </w:p>
    <w:p w:rsidR="001106E1" w:rsidRPr="00CD6F3A" w:rsidRDefault="001106E1" w:rsidP="00093AFF">
      <w:pPr>
        <w:ind w:firstLine="0"/>
        <w:jc w:val="center"/>
        <w:rPr>
          <w:rFonts w:ascii="Times New Roman" w:hAnsi="Times New Roman" w:cs="Times New Roman"/>
          <w:i/>
          <w:sz w:val="24"/>
          <w:szCs w:val="24"/>
        </w:rPr>
      </w:pPr>
      <w:r w:rsidRPr="00CD6F3A">
        <w:rPr>
          <w:rFonts w:ascii="Times New Roman" w:hAnsi="Times New Roman" w:cs="Times New Roman"/>
          <w:i/>
          <w:sz w:val="24"/>
          <w:szCs w:val="24"/>
        </w:rPr>
        <w:lastRenderedPageBreak/>
        <w:t>Продолжение таблицы</w:t>
      </w:r>
    </w:p>
    <w:p w:rsidR="00093AFF" w:rsidRPr="00CD6F3A" w:rsidRDefault="00093AFF" w:rsidP="00093AFF">
      <w:pPr>
        <w:ind w:firstLine="0"/>
        <w:jc w:val="center"/>
        <w:rPr>
          <w:rFonts w:ascii="Times New Roman" w:hAnsi="Times New Roman" w:cs="Times New Roman"/>
          <w:i/>
          <w:sz w:val="24"/>
          <w:szCs w:val="24"/>
        </w:rPr>
      </w:pPr>
    </w:p>
    <w:tbl>
      <w:tblPr>
        <w:tblpPr w:leftFromText="180" w:rightFromText="180" w:vertAnchor="page" w:horzAnchor="margin" w:tblpXSpec="center" w:tblpY="2671"/>
        <w:tblW w:w="93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8" w:type="dxa"/>
          <w:left w:w="115" w:type="dxa"/>
          <w:bottom w:w="58" w:type="dxa"/>
          <w:right w:w="115" w:type="dxa"/>
        </w:tblCellMar>
        <w:tblLook w:val="01E0" w:firstRow="1" w:lastRow="1" w:firstColumn="1" w:lastColumn="1" w:noHBand="0" w:noVBand="0"/>
      </w:tblPr>
      <w:tblGrid>
        <w:gridCol w:w="2069"/>
        <w:gridCol w:w="2215"/>
        <w:gridCol w:w="5072"/>
      </w:tblGrid>
      <w:tr w:rsidR="001106E1" w:rsidRPr="00CD6F3A" w:rsidTr="00E73311">
        <w:trPr>
          <w:cantSplit/>
          <w:trHeight w:val="403"/>
          <w:jc w:val="center"/>
        </w:trPr>
        <w:tc>
          <w:tcPr>
            <w:tcW w:w="2100" w:type="dxa"/>
            <w:tcBorders>
              <w:bottom w:val="triple" w:sz="4" w:space="0" w:color="auto"/>
            </w:tcBorders>
            <w:vAlign w:val="center"/>
          </w:tcPr>
          <w:p w:rsidR="001106E1" w:rsidRPr="00CD6F3A" w:rsidRDefault="001106E1" w:rsidP="00E73311">
            <w:pPr>
              <w:pStyle w:val="ForewordText"/>
              <w:spacing w:after="0" w:line="240" w:lineRule="auto"/>
              <w:rPr>
                <w:rFonts w:ascii="Times New Roman" w:hAnsi="Times New Roman"/>
                <w:b/>
                <w:sz w:val="24"/>
                <w:szCs w:val="24"/>
              </w:rPr>
            </w:pPr>
            <w:r w:rsidRPr="00CD6F3A">
              <w:rPr>
                <w:rFonts w:ascii="Times New Roman" w:hAnsi="Times New Roman"/>
                <w:b/>
                <w:sz w:val="24"/>
                <w:szCs w:val="24"/>
              </w:rPr>
              <w:t>Номер EPBD EN</w:t>
            </w:r>
          </w:p>
        </w:tc>
        <w:tc>
          <w:tcPr>
            <w:tcW w:w="2268" w:type="dxa"/>
            <w:tcBorders>
              <w:bottom w:val="triple" w:sz="4" w:space="0" w:color="auto"/>
            </w:tcBorders>
            <w:vAlign w:val="center"/>
          </w:tcPr>
          <w:p w:rsidR="001106E1" w:rsidRPr="00CD6F3A" w:rsidRDefault="001106E1" w:rsidP="00E73311">
            <w:pPr>
              <w:pStyle w:val="ForewordText"/>
              <w:spacing w:after="0" w:line="240" w:lineRule="auto"/>
              <w:rPr>
                <w:rFonts w:ascii="Times New Roman" w:hAnsi="Times New Roman"/>
                <w:b/>
                <w:sz w:val="24"/>
                <w:szCs w:val="24"/>
                <w:lang w:val="ru-RU"/>
              </w:rPr>
            </w:pPr>
            <w:r w:rsidRPr="00CD6F3A">
              <w:rPr>
                <w:rFonts w:ascii="Times New Roman" w:hAnsi="Times New Roman"/>
                <w:b/>
                <w:sz w:val="24"/>
                <w:szCs w:val="24"/>
                <w:lang w:val="ru-RU"/>
              </w:rPr>
              <w:t xml:space="preserve">Номер </w:t>
            </w:r>
            <w:r w:rsidRPr="00CD6F3A">
              <w:rPr>
                <w:rFonts w:ascii="Times New Roman" w:hAnsi="Times New Roman"/>
                <w:b/>
                <w:sz w:val="24"/>
                <w:szCs w:val="24"/>
              </w:rPr>
              <w:t>EPBD</w:t>
            </w:r>
            <w:r w:rsidRPr="00CD6F3A">
              <w:rPr>
                <w:rFonts w:ascii="Times New Roman" w:hAnsi="Times New Roman"/>
                <w:b/>
                <w:sz w:val="24"/>
                <w:szCs w:val="24"/>
                <w:lang w:val="ru-RU"/>
              </w:rPr>
              <w:t xml:space="preserve"> </w:t>
            </w:r>
            <w:r w:rsidRPr="00CD6F3A">
              <w:rPr>
                <w:rFonts w:ascii="Times New Roman" w:hAnsi="Times New Roman"/>
                <w:b/>
                <w:sz w:val="24"/>
                <w:szCs w:val="24"/>
              </w:rPr>
              <w:t>EN</w:t>
            </w:r>
            <w:r w:rsidRPr="00CD6F3A">
              <w:rPr>
                <w:rFonts w:ascii="Times New Roman" w:hAnsi="Times New Roman"/>
                <w:b/>
                <w:sz w:val="24"/>
                <w:szCs w:val="24"/>
                <w:lang w:val="ru-RU"/>
              </w:rPr>
              <w:t xml:space="preserve"> в новой редакции</w:t>
            </w:r>
          </w:p>
        </w:tc>
        <w:tc>
          <w:tcPr>
            <w:tcW w:w="5216" w:type="dxa"/>
            <w:tcBorders>
              <w:bottom w:val="triple" w:sz="2" w:space="0" w:color="auto"/>
            </w:tcBorders>
            <w:vAlign w:val="center"/>
          </w:tcPr>
          <w:p w:rsidR="001106E1" w:rsidRPr="00CD6F3A" w:rsidRDefault="001106E1" w:rsidP="00E73311">
            <w:pPr>
              <w:pStyle w:val="ForewordText"/>
              <w:spacing w:after="0" w:line="240" w:lineRule="auto"/>
              <w:ind w:firstLine="27"/>
              <w:jc w:val="center"/>
              <w:rPr>
                <w:rFonts w:ascii="Times New Roman" w:hAnsi="Times New Roman"/>
                <w:b/>
                <w:sz w:val="24"/>
                <w:szCs w:val="24"/>
                <w:lang w:val="ru-RU"/>
              </w:rPr>
            </w:pPr>
            <w:r w:rsidRPr="00CD6F3A">
              <w:rPr>
                <w:rFonts w:ascii="Times New Roman" w:hAnsi="Times New Roman"/>
                <w:b/>
                <w:sz w:val="24"/>
                <w:szCs w:val="24"/>
                <w:lang w:val="ru-RU"/>
              </w:rPr>
              <w:t>Наименование</w:t>
            </w:r>
          </w:p>
        </w:tc>
      </w:tr>
      <w:tr w:rsidR="001106E1" w:rsidRPr="00CD6F3A" w:rsidTr="00E73311">
        <w:trPr>
          <w:cantSplit/>
          <w:trHeight w:val="403"/>
          <w:jc w:val="center"/>
        </w:trPr>
        <w:tc>
          <w:tcPr>
            <w:tcW w:w="2100" w:type="dxa"/>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16798–4</w:t>
            </w:r>
          </w:p>
        </w:tc>
        <w:tc>
          <w:tcPr>
            <w:tcW w:w="5216" w:type="dxa"/>
            <w:vAlign w:val="center"/>
          </w:tcPr>
          <w:p w:rsidR="001106E1" w:rsidRPr="005826EF" w:rsidRDefault="001106E1" w:rsidP="00E73311">
            <w:pPr>
              <w:pStyle w:val="ForewordText"/>
              <w:spacing w:after="0" w:line="240" w:lineRule="auto"/>
              <w:rPr>
                <w:rFonts w:ascii="Times New Roman" w:hAnsi="Times New Roman"/>
                <w:sz w:val="24"/>
                <w:szCs w:val="24"/>
              </w:rPr>
            </w:pPr>
            <w:r w:rsidRPr="005826EF">
              <w:rPr>
                <w:rFonts w:ascii="Times New Roman" w:hAnsi="Times New Roman"/>
                <w:sz w:val="24"/>
                <w:szCs w:val="24"/>
                <w:lang w:val="ru-RU"/>
              </w:rPr>
              <w:t xml:space="preserve">Энергоэффективность зданий. Часть 4: Вентиляция в нежилых зданиях. Требования к рабочим характеристикам систем вентиляции и кондиционирования внутри помещения. </w:t>
            </w:r>
            <w:r w:rsidRPr="005826EF">
              <w:rPr>
                <w:rFonts w:ascii="Times New Roman" w:hAnsi="Times New Roman"/>
                <w:sz w:val="24"/>
                <w:szCs w:val="24"/>
              </w:rPr>
              <w:t>Технический отчет. Интерпретация требований в EN 16798–3</w:t>
            </w:r>
          </w:p>
        </w:tc>
      </w:tr>
      <w:tr w:rsidR="001106E1" w:rsidRPr="00CD6F3A" w:rsidTr="00E73311">
        <w:trPr>
          <w:cantSplit/>
          <w:trHeight w:val="403"/>
          <w:jc w:val="center"/>
        </w:trPr>
        <w:tc>
          <w:tcPr>
            <w:tcW w:w="2100"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EN15241</w:t>
            </w:r>
          </w:p>
        </w:tc>
        <w:tc>
          <w:tcPr>
            <w:tcW w:w="2268"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EN16798–5–1</w:t>
            </w:r>
          </w:p>
        </w:tc>
        <w:tc>
          <w:tcPr>
            <w:tcW w:w="5216" w:type="dxa"/>
            <w:vAlign w:val="center"/>
          </w:tcPr>
          <w:p w:rsidR="001106E1" w:rsidRPr="005826EF" w:rsidRDefault="001106E1" w:rsidP="00E73311">
            <w:pPr>
              <w:pStyle w:val="ForewordText"/>
              <w:spacing w:after="0" w:line="240" w:lineRule="auto"/>
              <w:rPr>
                <w:rFonts w:ascii="Times New Roman" w:hAnsi="Times New Roman"/>
                <w:sz w:val="24"/>
                <w:szCs w:val="24"/>
                <w:lang w:val="ru-RU"/>
              </w:rPr>
            </w:pPr>
            <w:r w:rsidRPr="005826EF">
              <w:rPr>
                <w:rFonts w:ascii="Times New Roman" w:hAnsi="Times New Roman"/>
                <w:sz w:val="24"/>
                <w:szCs w:val="24"/>
                <w:lang w:val="ru-RU"/>
              </w:rPr>
              <w:t xml:space="preserve">Энергоэффективность зданий. Модули </w:t>
            </w:r>
            <w:r w:rsidRPr="005826EF">
              <w:rPr>
                <w:rFonts w:ascii="Times New Roman" w:hAnsi="Times New Roman"/>
                <w:sz w:val="24"/>
                <w:szCs w:val="24"/>
              </w:rPr>
              <w:t>M</w:t>
            </w:r>
            <w:r w:rsidRPr="005826EF">
              <w:rPr>
                <w:rFonts w:ascii="Times New Roman" w:hAnsi="Times New Roman"/>
                <w:sz w:val="24"/>
                <w:szCs w:val="24"/>
                <w:lang w:val="ru-RU"/>
              </w:rPr>
              <w:t xml:space="preserve">5-6, </w:t>
            </w:r>
            <w:r w:rsidRPr="005826EF">
              <w:rPr>
                <w:rFonts w:ascii="Times New Roman" w:hAnsi="Times New Roman"/>
                <w:sz w:val="24"/>
                <w:szCs w:val="24"/>
              </w:rPr>
              <w:t>M</w:t>
            </w:r>
            <w:r w:rsidRPr="005826EF">
              <w:rPr>
                <w:rFonts w:ascii="Times New Roman" w:hAnsi="Times New Roman"/>
                <w:sz w:val="24"/>
                <w:szCs w:val="24"/>
                <w:lang w:val="ru-RU"/>
              </w:rPr>
              <w:t xml:space="preserve">5-8, </w:t>
            </w:r>
            <w:r w:rsidRPr="005826EF">
              <w:rPr>
                <w:rFonts w:ascii="Times New Roman" w:hAnsi="Times New Roman"/>
                <w:sz w:val="24"/>
                <w:szCs w:val="24"/>
              </w:rPr>
              <w:t>M</w:t>
            </w:r>
            <w:r w:rsidRPr="005826EF">
              <w:rPr>
                <w:rFonts w:ascii="Times New Roman" w:hAnsi="Times New Roman"/>
                <w:sz w:val="24"/>
                <w:szCs w:val="24"/>
                <w:lang w:val="ru-RU"/>
              </w:rPr>
              <w:t xml:space="preserve">6-5, </w:t>
            </w:r>
            <w:r w:rsidRPr="005826EF">
              <w:rPr>
                <w:rFonts w:ascii="Times New Roman" w:hAnsi="Times New Roman"/>
                <w:sz w:val="24"/>
                <w:szCs w:val="24"/>
              </w:rPr>
              <w:t>M</w:t>
            </w:r>
            <w:r w:rsidRPr="005826EF">
              <w:rPr>
                <w:rFonts w:ascii="Times New Roman" w:hAnsi="Times New Roman"/>
                <w:sz w:val="24"/>
                <w:szCs w:val="24"/>
                <w:lang w:val="ru-RU"/>
              </w:rPr>
              <w:t xml:space="preserve">6-8, </w:t>
            </w:r>
            <w:r w:rsidRPr="005826EF">
              <w:rPr>
                <w:rFonts w:ascii="Times New Roman" w:hAnsi="Times New Roman"/>
                <w:sz w:val="24"/>
                <w:szCs w:val="24"/>
              </w:rPr>
              <w:t>M</w:t>
            </w:r>
            <w:r w:rsidRPr="005826EF">
              <w:rPr>
                <w:rFonts w:ascii="Times New Roman" w:hAnsi="Times New Roman"/>
                <w:sz w:val="24"/>
                <w:szCs w:val="24"/>
                <w:lang w:val="ru-RU"/>
              </w:rPr>
              <w:t xml:space="preserve">7-5, </w:t>
            </w:r>
            <w:r w:rsidRPr="005826EF">
              <w:rPr>
                <w:rFonts w:ascii="Times New Roman" w:hAnsi="Times New Roman"/>
                <w:sz w:val="24"/>
                <w:szCs w:val="24"/>
              </w:rPr>
              <w:t>M</w:t>
            </w:r>
            <w:r w:rsidRPr="005826EF">
              <w:rPr>
                <w:rFonts w:ascii="Times New Roman" w:hAnsi="Times New Roman"/>
                <w:sz w:val="24"/>
                <w:szCs w:val="24"/>
                <w:lang w:val="ru-RU"/>
              </w:rPr>
              <w:t xml:space="preserve">7-8. Вентиляция в зданиях. Методы расчета для потребности в энергии систем вентиляции и </w:t>
            </w:r>
            <w:r w:rsidR="005174E1">
              <w:rPr>
                <w:rFonts w:ascii="Times New Roman" w:hAnsi="Times New Roman"/>
                <w:sz w:val="24"/>
                <w:szCs w:val="24"/>
                <w:lang w:val="ru-RU"/>
              </w:rPr>
              <w:t>кондиционирования</w:t>
            </w:r>
            <w:r w:rsidRPr="005826EF">
              <w:rPr>
                <w:rFonts w:ascii="Times New Roman" w:hAnsi="Times New Roman"/>
                <w:sz w:val="24"/>
                <w:szCs w:val="24"/>
                <w:lang w:val="ru-RU"/>
              </w:rPr>
              <w:t xml:space="preserve"> воздуха. Часть 5-1: Распределение и генерация. Метод 1 (редакция </w:t>
            </w:r>
            <w:r w:rsidRPr="005826EF">
              <w:rPr>
                <w:rFonts w:ascii="Times New Roman" w:hAnsi="Times New Roman"/>
                <w:sz w:val="24"/>
                <w:szCs w:val="24"/>
              </w:rPr>
              <w:t>EN</w:t>
            </w:r>
            <w:r w:rsidRPr="005826EF">
              <w:rPr>
                <w:rFonts w:ascii="Times New Roman" w:hAnsi="Times New Roman"/>
                <w:sz w:val="24"/>
                <w:szCs w:val="24"/>
                <w:lang w:val="ru-RU"/>
              </w:rPr>
              <w:t xml:space="preserve"> 15241)</w:t>
            </w:r>
          </w:p>
        </w:tc>
      </w:tr>
      <w:tr w:rsidR="001106E1" w:rsidRPr="00CD6F3A" w:rsidTr="00E73311">
        <w:trPr>
          <w:cantSplit/>
          <w:trHeight w:val="403"/>
          <w:jc w:val="center"/>
        </w:trPr>
        <w:tc>
          <w:tcPr>
            <w:tcW w:w="2100"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EN15241</w:t>
            </w:r>
          </w:p>
        </w:tc>
        <w:tc>
          <w:tcPr>
            <w:tcW w:w="2268"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EN16798–5–2</w:t>
            </w:r>
          </w:p>
        </w:tc>
        <w:tc>
          <w:tcPr>
            <w:tcW w:w="5216" w:type="dxa"/>
            <w:vAlign w:val="center"/>
          </w:tcPr>
          <w:p w:rsidR="001106E1" w:rsidRPr="005826EF" w:rsidRDefault="001106E1" w:rsidP="00E73311">
            <w:pPr>
              <w:pStyle w:val="ForewordText"/>
              <w:spacing w:after="0" w:line="240" w:lineRule="auto"/>
              <w:rPr>
                <w:rFonts w:ascii="Times New Roman" w:hAnsi="Times New Roman"/>
                <w:sz w:val="24"/>
                <w:szCs w:val="24"/>
              </w:rPr>
            </w:pPr>
            <w:r w:rsidRPr="005826EF">
              <w:rPr>
                <w:rFonts w:ascii="Times New Roman" w:hAnsi="Times New Roman"/>
                <w:sz w:val="24"/>
                <w:szCs w:val="24"/>
                <w:lang w:val="ru-RU"/>
              </w:rPr>
              <w:t xml:space="preserve">Энергоэффективность зданий. Вентиляция в зданиях. Часть 5-2: Методы расчета для потребности в энергии систем вентиляции (Модули </w:t>
            </w:r>
            <w:r w:rsidRPr="005826EF">
              <w:rPr>
                <w:rFonts w:ascii="Times New Roman" w:hAnsi="Times New Roman"/>
                <w:sz w:val="24"/>
                <w:szCs w:val="24"/>
              </w:rPr>
              <w:t>M</w:t>
            </w:r>
            <w:r w:rsidRPr="005826EF">
              <w:rPr>
                <w:rFonts w:ascii="Times New Roman" w:hAnsi="Times New Roman"/>
                <w:sz w:val="24"/>
                <w:szCs w:val="24"/>
                <w:lang w:val="ru-RU"/>
              </w:rPr>
              <w:t xml:space="preserve">5-6, </w:t>
            </w:r>
            <w:r w:rsidRPr="005826EF">
              <w:rPr>
                <w:rFonts w:ascii="Times New Roman" w:hAnsi="Times New Roman"/>
                <w:sz w:val="24"/>
                <w:szCs w:val="24"/>
              </w:rPr>
              <w:t>M</w:t>
            </w:r>
            <w:r w:rsidRPr="005826EF">
              <w:rPr>
                <w:rFonts w:ascii="Times New Roman" w:hAnsi="Times New Roman"/>
                <w:sz w:val="24"/>
                <w:szCs w:val="24"/>
                <w:lang w:val="ru-RU"/>
              </w:rPr>
              <w:t xml:space="preserve">5-8, </w:t>
            </w:r>
            <w:r w:rsidRPr="005826EF">
              <w:rPr>
                <w:rFonts w:ascii="Times New Roman" w:hAnsi="Times New Roman"/>
                <w:sz w:val="24"/>
                <w:szCs w:val="24"/>
              </w:rPr>
              <w:t>M</w:t>
            </w:r>
            <w:r w:rsidRPr="005826EF">
              <w:rPr>
                <w:rFonts w:ascii="Times New Roman" w:hAnsi="Times New Roman"/>
                <w:sz w:val="24"/>
                <w:szCs w:val="24"/>
                <w:lang w:val="ru-RU"/>
              </w:rPr>
              <w:t xml:space="preserve">6-5, </w:t>
            </w:r>
            <w:r w:rsidRPr="005826EF">
              <w:rPr>
                <w:rFonts w:ascii="Times New Roman" w:hAnsi="Times New Roman"/>
                <w:sz w:val="24"/>
                <w:szCs w:val="24"/>
              </w:rPr>
              <w:t>M</w:t>
            </w:r>
            <w:r w:rsidRPr="005826EF">
              <w:rPr>
                <w:rFonts w:ascii="Times New Roman" w:hAnsi="Times New Roman"/>
                <w:sz w:val="24"/>
                <w:szCs w:val="24"/>
                <w:lang w:val="ru-RU"/>
              </w:rPr>
              <w:t xml:space="preserve">6-8, </w:t>
            </w:r>
            <w:r w:rsidRPr="005826EF">
              <w:rPr>
                <w:rFonts w:ascii="Times New Roman" w:hAnsi="Times New Roman"/>
                <w:sz w:val="24"/>
                <w:szCs w:val="24"/>
              </w:rPr>
              <w:t>M</w:t>
            </w:r>
            <w:r w:rsidRPr="005826EF">
              <w:rPr>
                <w:rFonts w:ascii="Times New Roman" w:hAnsi="Times New Roman"/>
                <w:sz w:val="24"/>
                <w:szCs w:val="24"/>
                <w:lang w:val="ru-RU"/>
              </w:rPr>
              <w:t xml:space="preserve">7-5, </w:t>
            </w:r>
            <w:r w:rsidRPr="005826EF">
              <w:rPr>
                <w:rFonts w:ascii="Times New Roman" w:hAnsi="Times New Roman"/>
                <w:sz w:val="24"/>
                <w:szCs w:val="24"/>
              </w:rPr>
              <w:t>M</w:t>
            </w:r>
            <w:r w:rsidRPr="005826EF">
              <w:rPr>
                <w:rFonts w:ascii="Times New Roman" w:hAnsi="Times New Roman"/>
                <w:sz w:val="24"/>
                <w:szCs w:val="24"/>
                <w:lang w:val="ru-RU"/>
              </w:rPr>
              <w:t xml:space="preserve">7-8). </w:t>
            </w:r>
            <w:r w:rsidRPr="005826EF">
              <w:rPr>
                <w:rFonts w:ascii="Times New Roman" w:hAnsi="Times New Roman"/>
                <w:sz w:val="24"/>
                <w:szCs w:val="24"/>
              </w:rPr>
              <w:t>Метод</w:t>
            </w:r>
            <w:r w:rsidRPr="005826EF">
              <w:rPr>
                <w:rFonts w:ascii="Times New Roman" w:hAnsi="Times New Roman"/>
                <w:sz w:val="24"/>
                <w:szCs w:val="24"/>
                <w:lang w:val="en-US"/>
              </w:rPr>
              <w:t xml:space="preserve"> </w:t>
            </w:r>
            <w:r w:rsidRPr="005826EF">
              <w:rPr>
                <w:rFonts w:ascii="Times New Roman" w:hAnsi="Times New Roman"/>
                <w:sz w:val="24"/>
                <w:szCs w:val="24"/>
              </w:rPr>
              <w:t>2: Распределение и генерация</w:t>
            </w:r>
            <w:r w:rsidRPr="005826EF">
              <w:rPr>
                <w:rFonts w:ascii="Times New Roman" w:hAnsi="Times New Roman"/>
                <w:sz w:val="24"/>
                <w:szCs w:val="24"/>
                <w:lang w:val="en-US"/>
              </w:rPr>
              <w:t xml:space="preserve"> </w:t>
            </w:r>
            <w:r w:rsidRPr="005826EF">
              <w:rPr>
                <w:rFonts w:ascii="Times New Roman" w:hAnsi="Times New Roman"/>
                <w:sz w:val="24"/>
                <w:szCs w:val="24"/>
              </w:rPr>
              <w:t>(редакция EN 15241)</w:t>
            </w:r>
          </w:p>
        </w:tc>
      </w:tr>
      <w:tr w:rsidR="001106E1" w:rsidRPr="00CD6F3A" w:rsidTr="00E73311">
        <w:trPr>
          <w:cantSplit/>
          <w:trHeight w:val="403"/>
          <w:jc w:val="center"/>
        </w:trPr>
        <w:tc>
          <w:tcPr>
            <w:tcW w:w="2100" w:type="dxa"/>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16798–6</w:t>
            </w:r>
          </w:p>
        </w:tc>
        <w:tc>
          <w:tcPr>
            <w:tcW w:w="5216" w:type="dxa"/>
            <w:vAlign w:val="center"/>
          </w:tcPr>
          <w:p w:rsidR="001106E1" w:rsidRPr="005826EF" w:rsidRDefault="001106E1" w:rsidP="00E73311">
            <w:pPr>
              <w:pStyle w:val="ForewordText"/>
              <w:spacing w:after="0" w:line="240" w:lineRule="auto"/>
              <w:rPr>
                <w:rFonts w:ascii="Times New Roman" w:hAnsi="Times New Roman"/>
                <w:sz w:val="24"/>
                <w:szCs w:val="24"/>
              </w:rPr>
            </w:pPr>
            <w:r w:rsidRPr="005826EF">
              <w:rPr>
                <w:rFonts w:ascii="Times New Roman" w:hAnsi="Times New Roman"/>
                <w:sz w:val="24"/>
                <w:szCs w:val="24"/>
                <w:lang w:val="ru-RU"/>
              </w:rPr>
              <w:t xml:space="preserve">Энергоэффективность зданий. Часть 6: Вентиляция в зданиях. Модули </w:t>
            </w:r>
            <w:r w:rsidRPr="005826EF">
              <w:rPr>
                <w:rFonts w:ascii="Times New Roman" w:hAnsi="Times New Roman"/>
                <w:sz w:val="24"/>
                <w:szCs w:val="24"/>
              </w:rPr>
              <w:t>M</w:t>
            </w:r>
            <w:r w:rsidRPr="005826EF">
              <w:rPr>
                <w:rFonts w:ascii="Times New Roman" w:hAnsi="Times New Roman"/>
                <w:sz w:val="24"/>
                <w:szCs w:val="24"/>
                <w:lang w:val="ru-RU"/>
              </w:rPr>
              <w:t xml:space="preserve">5-6, </w:t>
            </w:r>
            <w:r w:rsidRPr="005826EF">
              <w:rPr>
                <w:rFonts w:ascii="Times New Roman" w:hAnsi="Times New Roman"/>
                <w:sz w:val="24"/>
                <w:szCs w:val="24"/>
              </w:rPr>
              <w:t>M</w:t>
            </w:r>
            <w:r w:rsidRPr="005826EF">
              <w:rPr>
                <w:rFonts w:ascii="Times New Roman" w:hAnsi="Times New Roman"/>
                <w:sz w:val="24"/>
                <w:szCs w:val="24"/>
                <w:lang w:val="ru-RU"/>
              </w:rPr>
              <w:t xml:space="preserve">5-8, </w:t>
            </w:r>
            <w:r w:rsidRPr="005826EF">
              <w:rPr>
                <w:rFonts w:ascii="Times New Roman" w:hAnsi="Times New Roman"/>
                <w:sz w:val="24"/>
                <w:szCs w:val="24"/>
              </w:rPr>
              <w:t>M</w:t>
            </w:r>
            <w:r w:rsidRPr="005826EF">
              <w:rPr>
                <w:rFonts w:ascii="Times New Roman" w:hAnsi="Times New Roman"/>
                <w:sz w:val="24"/>
                <w:szCs w:val="24"/>
                <w:lang w:val="ru-RU"/>
              </w:rPr>
              <w:t xml:space="preserve">6-5, </w:t>
            </w:r>
            <w:r w:rsidRPr="005826EF">
              <w:rPr>
                <w:rFonts w:ascii="Times New Roman" w:hAnsi="Times New Roman"/>
                <w:sz w:val="24"/>
                <w:szCs w:val="24"/>
              </w:rPr>
              <w:t>M</w:t>
            </w:r>
            <w:r w:rsidRPr="005826EF">
              <w:rPr>
                <w:rFonts w:ascii="Times New Roman" w:hAnsi="Times New Roman"/>
                <w:sz w:val="24"/>
                <w:szCs w:val="24"/>
                <w:lang w:val="ru-RU"/>
              </w:rPr>
              <w:t xml:space="preserve">6-8, </w:t>
            </w:r>
            <w:r w:rsidRPr="005826EF">
              <w:rPr>
                <w:rFonts w:ascii="Times New Roman" w:hAnsi="Times New Roman"/>
                <w:sz w:val="24"/>
                <w:szCs w:val="24"/>
              </w:rPr>
              <w:t>M</w:t>
            </w:r>
            <w:r w:rsidRPr="005826EF">
              <w:rPr>
                <w:rFonts w:ascii="Times New Roman" w:hAnsi="Times New Roman"/>
                <w:sz w:val="24"/>
                <w:szCs w:val="24"/>
                <w:lang w:val="ru-RU"/>
              </w:rPr>
              <w:t xml:space="preserve">7-5, </w:t>
            </w:r>
            <w:r w:rsidRPr="005826EF">
              <w:rPr>
                <w:rFonts w:ascii="Times New Roman" w:hAnsi="Times New Roman"/>
                <w:sz w:val="24"/>
                <w:szCs w:val="24"/>
              </w:rPr>
              <w:t>M</w:t>
            </w:r>
            <w:r w:rsidRPr="005826EF">
              <w:rPr>
                <w:rFonts w:ascii="Times New Roman" w:hAnsi="Times New Roman"/>
                <w:sz w:val="24"/>
                <w:szCs w:val="24"/>
                <w:lang w:val="ru-RU"/>
              </w:rPr>
              <w:t xml:space="preserve">7-8. Методы расчета для потребности в энергии систем вентиляции и кондиционирования воздуха. </w:t>
            </w:r>
            <w:r w:rsidRPr="005826EF">
              <w:rPr>
                <w:rFonts w:ascii="Times New Roman" w:hAnsi="Times New Roman"/>
                <w:sz w:val="24"/>
                <w:szCs w:val="24"/>
              </w:rPr>
              <w:t>Технический отчет. Интерпретация требований в EN 16798-5-1 и EN 16798-5-2</w:t>
            </w:r>
          </w:p>
        </w:tc>
      </w:tr>
      <w:tr w:rsidR="001106E1" w:rsidRPr="00CD6F3A" w:rsidTr="00E73311">
        <w:trPr>
          <w:cantSplit/>
          <w:trHeight w:val="403"/>
          <w:jc w:val="center"/>
        </w:trPr>
        <w:tc>
          <w:tcPr>
            <w:tcW w:w="2100"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EN15242</w:t>
            </w:r>
          </w:p>
        </w:tc>
        <w:tc>
          <w:tcPr>
            <w:tcW w:w="2268" w:type="dxa"/>
            <w:vAlign w:val="center"/>
          </w:tcPr>
          <w:p w:rsidR="001106E1" w:rsidRPr="00CD6F3A" w:rsidRDefault="001106E1" w:rsidP="00E73311">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EN16798–7</w:t>
            </w:r>
          </w:p>
        </w:tc>
        <w:tc>
          <w:tcPr>
            <w:tcW w:w="5216" w:type="dxa"/>
            <w:vAlign w:val="center"/>
          </w:tcPr>
          <w:p w:rsidR="001106E1" w:rsidRPr="005826EF" w:rsidRDefault="001106E1" w:rsidP="00E73311">
            <w:pPr>
              <w:pStyle w:val="ForewordText"/>
              <w:spacing w:after="0" w:line="240" w:lineRule="auto"/>
              <w:rPr>
                <w:rFonts w:ascii="Times New Roman" w:hAnsi="Times New Roman"/>
                <w:sz w:val="24"/>
                <w:szCs w:val="24"/>
              </w:rPr>
            </w:pPr>
            <w:r w:rsidRPr="005826EF">
              <w:rPr>
                <w:rFonts w:ascii="Times New Roman" w:hAnsi="Times New Roman"/>
                <w:sz w:val="24"/>
                <w:szCs w:val="24"/>
                <w:lang w:val="ru-RU"/>
              </w:rPr>
              <w:t xml:space="preserve">Энергоэффективность зданий. Вентиляция в зданиях. Часть 7: Методы расчета для определения  скорости потока воздуха в зданиях, включая инфильтрацию </w:t>
            </w:r>
            <w:r w:rsidRPr="005826EF">
              <w:rPr>
                <w:rFonts w:ascii="Times New Roman" w:hAnsi="Times New Roman"/>
                <w:sz w:val="24"/>
                <w:szCs w:val="24"/>
              </w:rPr>
              <w:t>(Модули M5-5) (редакция EN 15242)</w:t>
            </w:r>
          </w:p>
        </w:tc>
      </w:tr>
      <w:tr w:rsidR="001106E1" w:rsidRPr="00CD6F3A" w:rsidTr="00E73311">
        <w:trPr>
          <w:cantSplit/>
          <w:trHeight w:val="403"/>
          <w:jc w:val="center"/>
        </w:trPr>
        <w:tc>
          <w:tcPr>
            <w:tcW w:w="2100" w:type="dxa"/>
            <w:tcBorders>
              <w:bottom w:val="nil"/>
            </w:tcBorders>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tcBorders>
              <w:bottom w:val="nil"/>
            </w:tcBorders>
            <w:vAlign w:val="center"/>
          </w:tcPr>
          <w:p w:rsidR="001106E1" w:rsidRPr="00CD6F3A" w:rsidRDefault="001106E1" w:rsidP="00E73311">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16798–8</w:t>
            </w:r>
          </w:p>
        </w:tc>
        <w:tc>
          <w:tcPr>
            <w:tcW w:w="5216" w:type="dxa"/>
            <w:tcBorders>
              <w:bottom w:val="nil"/>
            </w:tcBorders>
            <w:vAlign w:val="center"/>
          </w:tcPr>
          <w:p w:rsidR="001106E1" w:rsidRPr="005826EF" w:rsidRDefault="001106E1" w:rsidP="00E73311">
            <w:pPr>
              <w:pStyle w:val="ForewordText"/>
              <w:spacing w:after="0" w:line="240" w:lineRule="auto"/>
              <w:rPr>
                <w:rFonts w:ascii="Times New Roman" w:hAnsi="Times New Roman"/>
                <w:sz w:val="24"/>
                <w:szCs w:val="24"/>
              </w:rPr>
            </w:pPr>
            <w:r w:rsidRPr="005826EF">
              <w:rPr>
                <w:rFonts w:ascii="Times New Roman" w:hAnsi="Times New Roman"/>
                <w:sz w:val="24"/>
                <w:szCs w:val="24"/>
                <w:lang w:val="ru-RU"/>
              </w:rPr>
              <w:t xml:space="preserve">Энергоэффективность зданий. Вентиляция в зданиях. Часть 8: Интерпретация требований в </w:t>
            </w:r>
            <w:r w:rsidRPr="005826EF">
              <w:rPr>
                <w:rFonts w:ascii="Times New Roman" w:hAnsi="Times New Roman"/>
                <w:sz w:val="24"/>
                <w:szCs w:val="24"/>
              </w:rPr>
              <w:t>EN</w:t>
            </w:r>
            <w:r w:rsidRPr="005826EF">
              <w:rPr>
                <w:rFonts w:ascii="Times New Roman" w:hAnsi="Times New Roman"/>
                <w:sz w:val="24"/>
                <w:szCs w:val="24"/>
                <w:lang w:val="ru-RU"/>
              </w:rPr>
              <w:t xml:space="preserve"> 16798-7. Методы расчета для определения  скорости потока воздуха в зданиях, включая инфильтрацию </w:t>
            </w:r>
            <w:r w:rsidRPr="005826EF">
              <w:rPr>
                <w:rFonts w:ascii="Times New Roman" w:hAnsi="Times New Roman"/>
                <w:sz w:val="24"/>
                <w:szCs w:val="24"/>
              </w:rPr>
              <w:t>(Модуль M5-5)</w:t>
            </w:r>
          </w:p>
        </w:tc>
      </w:tr>
    </w:tbl>
    <w:tbl>
      <w:tblPr>
        <w:tblpPr w:leftFromText="180" w:rightFromText="180" w:vertAnchor="page" w:horzAnchor="margin" w:tblpY="2041"/>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8" w:type="dxa"/>
          <w:left w:w="115" w:type="dxa"/>
          <w:bottom w:w="58" w:type="dxa"/>
          <w:right w:w="115" w:type="dxa"/>
        </w:tblCellMar>
        <w:tblLook w:val="01E0" w:firstRow="1" w:lastRow="1" w:firstColumn="1" w:lastColumn="1" w:noHBand="0" w:noVBand="0"/>
      </w:tblPr>
      <w:tblGrid>
        <w:gridCol w:w="2100"/>
        <w:gridCol w:w="2268"/>
        <w:gridCol w:w="5216"/>
      </w:tblGrid>
      <w:tr w:rsidR="00A46CDD" w:rsidRPr="00CD6F3A" w:rsidTr="00A46CDD">
        <w:trPr>
          <w:cantSplit/>
          <w:trHeight w:val="1208"/>
        </w:trPr>
        <w:tc>
          <w:tcPr>
            <w:tcW w:w="2100" w:type="dxa"/>
            <w:tcBorders>
              <w:bottom w:val="triple" w:sz="2" w:space="0" w:color="auto"/>
            </w:tcBorders>
            <w:vAlign w:val="center"/>
          </w:tcPr>
          <w:p w:rsidR="00A46CDD" w:rsidRPr="00CD6F3A" w:rsidRDefault="00A46CDD" w:rsidP="005F653F">
            <w:pPr>
              <w:pStyle w:val="ForewordText"/>
              <w:spacing w:after="0" w:line="240" w:lineRule="auto"/>
              <w:rPr>
                <w:rFonts w:ascii="Times New Roman" w:hAnsi="Times New Roman"/>
                <w:b/>
                <w:sz w:val="24"/>
                <w:szCs w:val="24"/>
              </w:rPr>
            </w:pPr>
            <w:r w:rsidRPr="00CD6F3A">
              <w:rPr>
                <w:rFonts w:ascii="Times New Roman" w:hAnsi="Times New Roman"/>
                <w:b/>
                <w:sz w:val="24"/>
                <w:szCs w:val="24"/>
              </w:rPr>
              <w:lastRenderedPageBreak/>
              <w:t>Номер EPBD EN</w:t>
            </w:r>
          </w:p>
        </w:tc>
        <w:tc>
          <w:tcPr>
            <w:tcW w:w="2268" w:type="dxa"/>
            <w:tcBorders>
              <w:bottom w:val="triple" w:sz="2" w:space="0" w:color="auto"/>
            </w:tcBorders>
            <w:vAlign w:val="center"/>
          </w:tcPr>
          <w:p w:rsidR="00A46CDD" w:rsidRPr="00CD6F3A" w:rsidRDefault="00A46CDD" w:rsidP="005F653F">
            <w:pPr>
              <w:pStyle w:val="ForewordText"/>
              <w:spacing w:after="0" w:line="240" w:lineRule="auto"/>
              <w:rPr>
                <w:rFonts w:ascii="Times New Roman" w:hAnsi="Times New Roman"/>
                <w:b/>
                <w:sz w:val="24"/>
                <w:szCs w:val="24"/>
                <w:lang w:val="ru-RU"/>
              </w:rPr>
            </w:pPr>
            <w:r w:rsidRPr="00CD6F3A">
              <w:rPr>
                <w:rFonts w:ascii="Times New Roman" w:hAnsi="Times New Roman"/>
                <w:b/>
                <w:sz w:val="24"/>
                <w:szCs w:val="24"/>
                <w:lang w:val="ru-RU"/>
              </w:rPr>
              <w:t xml:space="preserve">Номер </w:t>
            </w:r>
            <w:r w:rsidRPr="00CD6F3A">
              <w:rPr>
                <w:rFonts w:ascii="Times New Roman" w:hAnsi="Times New Roman"/>
                <w:b/>
                <w:sz w:val="24"/>
                <w:szCs w:val="24"/>
              </w:rPr>
              <w:t>EPBD</w:t>
            </w:r>
            <w:r w:rsidRPr="00CD6F3A">
              <w:rPr>
                <w:rFonts w:ascii="Times New Roman" w:hAnsi="Times New Roman"/>
                <w:b/>
                <w:sz w:val="24"/>
                <w:szCs w:val="24"/>
                <w:lang w:val="ru-RU"/>
              </w:rPr>
              <w:t xml:space="preserve"> </w:t>
            </w:r>
            <w:r w:rsidRPr="00CD6F3A">
              <w:rPr>
                <w:rFonts w:ascii="Times New Roman" w:hAnsi="Times New Roman"/>
                <w:b/>
                <w:sz w:val="24"/>
                <w:szCs w:val="24"/>
              </w:rPr>
              <w:t>EN</w:t>
            </w:r>
            <w:r w:rsidRPr="00CD6F3A">
              <w:rPr>
                <w:rFonts w:ascii="Times New Roman" w:hAnsi="Times New Roman"/>
                <w:b/>
                <w:sz w:val="24"/>
                <w:szCs w:val="24"/>
                <w:lang w:val="ru-RU"/>
              </w:rPr>
              <w:t xml:space="preserve"> в новой редакции</w:t>
            </w:r>
          </w:p>
        </w:tc>
        <w:tc>
          <w:tcPr>
            <w:tcW w:w="5216" w:type="dxa"/>
            <w:tcBorders>
              <w:bottom w:val="triple" w:sz="2" w:space="0" w:color="auto"/>
            </w:tcBorders>
            <w:vAlign w:val="center"/>
          </w:tcPr>
          <w:p w:rsidR="00A46CDD" w:rsidRPr="00CD6F3A" w:rsidRDefault="00A46CDD" w:rsidP="005F653F">
            <w:pPr>
              <w:pStyle w:val="ForewordText"/>
              <w:spacing w:after="0" w:line="240" w:lineRule="auto"/>
              <w:ind w:firstLine="567"/>
              <w:jc w:val="center"/>
              <w:rPr>
                <w:rFonts w:ascii="Times New Roman" w:hAnsi="Times New Roman"/>
                <w:b/>
                <w:sz w:val="24"/>
                <w:szCs w:val="24"/>
                <w:lang w:val="ru-RU"/>
              </w:rPr>
            </w:pPr>
            <w:r w:rsidRPr="00CD6F3A">
              <w:rPr>
                <w:rFonts w:ascii="Times New Roman" w:hAnsi="Times New Roman"/>
                <w:b/>
                <w:sz w:val="24"/>
                <w:szCs w:val="24"/>
                <w:lang w:val="ru-RU"/>
              </w:rPr>
              <w:t>Наименование</w:t>
            </w:r>
          </w:p>
        </w:tc>
      </w:tr>
      <w:tr w:rsidR="00A46CDD" w:rsidRPr="00CD6F3A" w:rsidTr="00A46CDD">
        <w:trPr>
          <w:cantSplit/>
          <w:trHeight w:val="1734"/>
        </w:trPr>
        <w:tc>
          <w:tcPr>
            <w:tcW w:w="2100" w:type="dxa"/>
            <w:tcBorders>
              <w:top w:val="triple" w:sz="2" w:space="0" w:color="auto"/>
            </w:tcBorders>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EN15243</w:t>
            </w:r>
          </w:p>
        </w:tc>
        <w:tc>
          <w:tcPr>
            <w:tcW w:w="2268" w:type="dxa"/>
            <w:tcBorders>
              <w:top w:val="triple" w:sz="2" w:space="0" w:color="auto"/>
            </w:tcBorders>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EN16798–9</w:t>
            </w:r>
          </w:p>
        </w:tc>
        <w:tc>
          <w:tcPr>
            <w:tcW w:w="5216" w:type="dxa"/>
            <w:tcBorders>
              <w:top w:val="triple" w:sz="2" w:space="0" w:color="auto"/>
            </w:tcBorders>
            <w:vAlign w:val="center"/>
          </w:tcPr>
          <w:p w:rsidR="00A46CDD" w:rsidRPr="00E73311" w:rsidRDefault="00A46CDD" w:rsidP="00BB10F9">
            <w:pPr>
              <w:pStyle w:val="ForewordText"/>
              <w:spacing w:after="0" w:line="240" w:lineRule="auto"/>
              <w:rPr>
                <w:rFonts w:ascii="Times New Roman" w:hAnsi="Times New Roman"/>
                <w:sz w:val="24"/>
                <w:szCs w:val="24"/>
                <w:lang w:val="ru-RU"/>
              </w:rPr>
            </w:pPr>
            <w:r w:rsidRPr="00E73311">
              <w:rPr>
                <w:rFonts w:ascii="Times New Roman" w:hAnsi="Times New Roman"/>
                <w:sz w:val="24"/>
                <w:szCs w:val="24"/>
                <w:lang w:val="ru-RU"/>
              </w:rPr>
              <w:t>Энергоэффективность зданий. Часть 9: Вентиляция в зданиях. Модул</w:t>
            </w:r>
            <w:r w:rsidR="00BB10F9" w:rsidRPr="00E73311">
              <w:rPr>
                <w:rFonts w:ascii="Times New Roman" w:hAnsi="Times New Roman"/>
                <w:sz w:val="24"/>
                <w:szCs w:val="24"/>
                <w:lang w:val="ru-RU"/>
              </w:rPr>
              <w:t>и</w:t>
            </w:r>
            <w:r w:rsidRPr="00E73311">
              <w:rPr>
                <w:rFonts w:ascii="Times New Roman" w:hAnsi="Times New Roman"/>
                <w:sz w:val="24"/>
                <w:szCs w:val="24"/>
                <w:lang w:val="ru-RU"/>
              </w:rPr>
              <w:t xml:space="preserve"> </w:t>
            </w:r>
            <w:r w:rsidRPr="00E73311">
              <w:rPr>
                <w:rFonts w:ascii="Times New Roman" w:hAnsi="Times New Roman"/>
                <w:sz w:val="24"/>
                <w:szCs w:val="24"/>
              </w:rPr>
              <w:t>M</w:t>
            </w:r>
            <w:r w:rsidRPr="00E73311">
              <w:rPr>
                <w:rFonts w:ascii="Times New Roman" w:hAnsi="Times New Roman"/>
                <w:sz w:val="24"/>
                <w:szCs w:val="24"/>
                <w:lang w:val="ru-RU"/>
              </w:rPr>
              <w:t xml:space="preserve">4-1, </w:t>
            </w:r>
            <w:r w:rsidRPr="00E73311">
              <w:rPr>
                <w:rFonts w:ascii="Times New Roman" w:hAnsi="Times New Roman"/>
                <w:sz w:val="24"/>
                <w:szCs w:val="24"/>
              </w:rPr>
              <w:t>M</w:t>
            </w:r>
            <w:r w:rsidRPr="00E73311">
              <w:rPr>
                <w:rFonts w:ascii="Times New Roman" w:hAnsi="Times New Roman"/>
                <w:sz w:val="24"/>
                <w:szCs w:val="24"/>
                <w:lang w:val="ru-RU"/>
              </w:rPr>
              <w:t xml:space="preserve">4-4, </w:t>
            </w:r>
            <w:r w:rsidRPr="00E73311">
              <w:rPr>
                <w:rFonts w:ascii="Times New Roman" w:hAnsi="Times New Roman"/>
                <w:sz w:val="24"/>
                <w:szCs w:val="24"/>
              </w:rPr>
              <w:t>M</w:t>
            </w:r>
            <w:r w:rsidRPr="00E73311">
              <w:rPr>
                <w:rFonts w:ascii="Times New Roman" w:hAnsi="Times New Roman"/>
                <w:sz w:val="24"/>
                <w:szCs w:val="24"/>
                <w:lang w:val="ru-RU"/>
              </w:rPr>
              <w:t xml:space="preserve">4-9. Методы расчета для потребности в энергии. Методы расчета для потребности в энергии систем холодоснабжения. Общие положения (редакция </w:t>
            </w:r>
            <w:r w:rsidRPr="00E73311">
              <w:rPr>
                <w:rFonts w:ascii="Times New Roman" w:hAnsi="Times New Roman"/>
                <w:sz w:val="24"/>
                <w:szCs w:val="24"/>
              </w:rPr>
              <w:t>EN</w:t>
            </w:r>
            <w:r w:rsidRPr="00E73311">
              <w:rPr>
                <w:rFonts w:ascii="Times New Roman" w:hAnsi="Times New Roman"/>
                <w:sz w:val="24"/>
                <w:szCs w:val="24"/>
                <w:lang w:val="ru-RU"/>
              </w:rPr>
              <w:t xml:space="preserve"> 15243)</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16798–10</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Вентиляция в зданиях. Часть 10: Интерпретация требований в </w:t>
            </w:r>
            <w:r w:rsidRPr="00E73311">
              <w:rPr>
                <w:rFonts w:ascii="Times New Roman" w:hAnsi="Times New Roman"/>
                <w:sz w:val="24"/>
                <w:szCs w:val="24"/>
              </w:rPr>
              <w:t>EN</w:t>
            </w:r>
            <w:r w:rsidRPr="00E73311">
              <w:rPr>
                <w:rFonts w:ascii="Times New Roman" w:hAnsi="Times New Roman"/>
                <w:sz w:val="24"/>
                <w:szCs w:val="24"/>
                <w:lang w:val="ru-RU"/>
              </w:rPr>
              <w:t xml:space="preserve"> 16798-9. Методы расчета для потребности в энергии систем холодоснабжения (Модуль </w:t>
            </w:r>
            <w:r w:rsidRPr="00E73311">
              <w:rPr>
                <w:rFonts w:ascii="Times New Roman" w:hAnsi="Times New Roman"/>
                <w:sz w:val="24"/>
                <w:szCs w:val="24"/>
              </w:rPr>
              <w:t>M</w:t>
            </w:r>
            <w:r w:rsidRPr="00E73311">
              <w:rPr>
                <w:rFonts w:ascii="Times New Roman" w:hAnsi="Times New Roman"/>
                <w:sz w:val="24"/>
                <w:szCs w:val="24"/>
                <w:lang w:val="ru-RU"/>
              </w:rPr>
              <w:t>4-1,</w:t>
            </w:r>
            <w:r w:rsidRPr="00E73311">
              <w:rPr>
                <w:rFonts w:ascii="Times New Roman" w:hAnsi="Times New Roman"/>
                <w:sz w:val="24"/>
                <w:szCs w:val="24"/>
              </w:rPr>
              <w:t>M</w:t>
            </w:r>
            <w:r w:rsidRPr="00E73311">
              <w:rPr>
                <w:rFonts w:ascii="Times New Roman" w:hAnsi="Times New Roman"/>
                <w:sz w:val="24"/>
                <w:szCs w:val="24"/>
                <w:lang w:val="ru-RU"/>
              </w:rPr>
              <w:t xml:space="preserve">4-4, </w:t>
            </w:r>
            <w:r w:rsidRPr="00E73311">
              <w:rPr>
                <w:rFonts w:ascii="Times New Roman" w:hAnsi="Times New Roman"/>
                <w:sz w:val="24"/>
                <w:szCs w:val="24"/>
              </w:rPr>
              <w:t>M</w:t>
            </w:r>
            <w:r w:rsidRPr="00E73311">
              <w:rPr>
                <w:rFonts w:ascii="Times New Roman" w:hAnsi="Times New Roman"/>
                <w:sz w:val="24"/>
                <w:szCs w:val="24"/>
                <w:lang w:val="ru-RU"/>
              </w:rPr>
              <w:t xml:space="preserve">4-9). </w:t>
            </w:r>
            <w:r w:rsidRPr="00E73311">
              <w:rPr>
                <w:rFonts w:ascii="Times New Roman" w:hAnsi="Times New Roman"/>
                <w:sz w:val="24"/>
                <w:szCs w:val="24"/>
              </w:rPr>
              <w:t>Общие положения</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EN16798–11</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lang w:val="ru-RU"/>
              </w:rPr>
            </w:pPr>
            <w:r w:rsidRPr="00E73311">
              <w:rPr>
                <w:rFonts w:ascii="Times New Roman" w:hAnsi="Times New Roman"/>
                <w:sz w:val="24"/>
                <w:szCs w:val="24"/>
                <w:lang w:val="ru-RU"/>
              </w:rPr>
              <w:t xml:space="preserve">Энергоэффективность зданий. Часть 11: Модуль </w:t>
            </w:r>
            <w:r w:rsidRPr="00E73311">
              <w:rPr>
                <w:rFonts w:ascii="Times New Roman" w:hAnsi="Times New Roman"/>
                <w:sz w:val="24"/>
                <w:szCs w:val="24"/>
              </w:rPr>
              <w:t>M</w:t>
            </w:r>
            <w:r w:rsidRPr="00E73311">
              <w:rPr>
                <w:rFonts w:ascii="Times New Roman" w:hAnsi="Times New Roman"/>
                <w:sz w:val="24"/>
                <w:szCs w:val="24"/>
                <w:lang w:val="ru-RU"/>
              </w:rPr>
              <w:t>4-3. Расчет номинальной нагрузки по холодоснабжению</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EN16798–13</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Часть 13: Модуль </w:t>
            </w:r>
            <w:r w:rsidRPr="00E73311">
              <w:rPr>
                <w:rFonts w:ascii="Times New Roman" w:hAnsi="Times New Roman"/>
                <w:sz w:val="24"/>
                <w:szCs w:val="24"/>
              </w:rPr>
              <w:t>M</w:t>
            </w:r>
            <w:r w:rsidRPr="00E73311">
              <w:rPr>
                <w:rFonts w:ascii="Times New Roman" w:hAnsi="Times New Roman"/>
                <w:sz w:val="24"/>
                <w:szCs w:val="24"/>
                <w:lang w:val="ru-RU"/>
              </w:rPr>
              <w:t xml:space="preserve">4-8. </w:t>
            </w:r>
            <w:r w:rsidRPr="00E73311">
              <w:rPr>
                <w:rFonts w:ascii="Times New Roman" w:hAnsi="Times New Roman"/>
                <w:sz w:val="24"/>
                <w:szCs w:val="24"/>
              </w:rPr>
              <w:t>Расчет</w:t>
            </w:r>
            <w:r w:rsidRPr="00E73311">
              <w:rPr>
                <w:rFonts w:ascii="Times New Roman" w:hAnsi="Times New Roman"/>
                <w:sz w:val="24"/>
                <w:szCs w:val="24"/>
                <w:lang w:val="en-US"/>
              </w:rPr>
              <w:t xml:space="preserve"> </w:t>
            </w:r>
            <w:r w:rsidRPr="00E73311">
              <w:rPr>
                <w:rFonts w:ascii="Times New Roman" w:hAnsi="Times New Roman"/>
                <w:sz w:val="24"/>
                <w:szCs w:val="24"/>
              </w:rPr>
              <w:t>систем</w:t>
            </w:r>
            <w:r w:rsidRPr="00E73311">
              <w:rPr>
                <w:rFonts w:ascii="Times New Roman" w:hAnsi="Times New Roman"/>
                <w:sz w:val="24"/>
                <w:szCs w:val="24"/>
                <w:lang w:val="en-US"/>
              </w:rPr>
              <w:t xml:space="preserve"> </w:t>
            </w:r>
            <w:r w:rsidRPr="00E73311">
              <w:rPr>
                <w:rFonts w:ascii="Times New Roman" w:hAnsi="Times New Roman"/>
                <w:sz w:val="24"/>
                <w:szCs w:val="24"/>
              </w:rPr>
              <w:t>холодоснабжения</w:t>
            </w:r>
            <w:r w:rsidRPr="00E73311">
              <w:rPr>
                <w:rFonts w:ascii="Times New Roman" w:hAnsi="Times New Roman"/>
                <w:sz w:val="24"/>
                <w:szCs w:val="24"/>
                <w:lang w:val="en-US"/>
              </w:rPr>
              <w:t xml:space="preserve">. </w:t>
            </w:r>
            <w:r w:rsidRPr="00E73311">
              <w:rPr>
                <w:rFonts w:ascii="Times New Roman" w:hAnsi="Times New Roman"/>
                <w:sz w:val="24"/>
                <w:szCs w:val="24"/>
              </w:rPr>
              <w:t xml:space="preserve">Генерация </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CEN/TR 16798–14</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Часть 14: Модуль </w:t>
            </w:r>
            <w:r w:rsidRPr="00E73311">
              <w:rPr>
                <w:rFonts w:ascii="Times New Roman" w:hAnsi="Times New Roman"/>
                <w:sz w:val="24"/>
                <w:szCs w:val="24"/>
              </w:rPr>
              <w:t>M</w:t>
            </w:r>
            <w:r w:rsidRPr="00E73311">
              <w:rPr>
                <w:rFonts w:ascii="Times New Roman" w:hAnsi="Times New Roman"/>
                <w:sz w:val="24"/>
                <w:szCs w:val="24"/>
                <w:lang w:val="ru-RU"/>
              </w:rPr>
              <w:t xml:space="preserve">4-8. Расчет систем холодоснабжения. Генерация. Технический отчет. </w:t>
            </w:r>
            <w:r w:rsidRPr="00E73311">
              <w:rPr>
                <w:rFonts w:ascii="Times New Roman" w:hAnsi="Times New Roman"/>
                <w:sz w:val="24"/>
                <w:szCs w:val="24"/>
              </w:rPr>
              <w:t>Интерпретация требований в EN 16798-13</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EN16798–15</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Часть 15: Модуль </w:t>
            </w:r>
            <w:r w:rsidRPr="00E73311">
              <w:rPr>
                <w:rFonts w:ascii="Times New Roman" w:hAnsi="Times New Roman"/>
                <w:sz w:val="24"/>
                <w:szCs w:val="24"/>
              </w:rPr>
              <w:t>M</w:t>
            </w:r>
            <w:r w:rsidRPr="00E73311">
              <w:rPr>
                <w:rFonts w:ascii="Times New Roman" w:hAnsi="Times New Roman"/>
                <w:sz w:val="24"/>
                <w:szCs w:val="24"/>
                <w:lang w:val="ru-RU"/>
              </w:rPr>
              <w:t xml:space="preserve">4-7. </w:t>
            </w:r>
            <w:r w:rsidRPr="00E73311">
              <w:rPr>
                <w:rFonts w:ascii="Times New Roman" w:hAnsi="Times New Roman"/>
                <w:sz w:val="24"/>
                <w:szCs w:val="24"/>
              </w:rPr>
              <w:t>Расчет</w:t>
            </w:r>
            <w:r w:rsidRPr="00E73311">
              <w:rPr>
                <w:rFonts w:ascii="Times New Roman" w:hAnsi="Times New Roman"/>
                <w:sz w:val="24"/>
                <w:szCs w:val="24"/>
                <w:lang w:val="en-US"/>
              </w:rPr>
              <w:t xml:space="preserve"> </w:t>
            </w:r>
            <w:r w:rsidRPr="00E73311">
              <w:rPr>
                <w:rFonts w:ascii="Times New Roman" w:hAnsi="Times New Roman"/>
                <w:sz w:val="24"/>
                <w:szCs w:val="24"/>
              </w:rPr>
              <w:t>систем</w:t>
            </w:r>
            <w:r w:rsidRPr="00E73311">
              <w:rPr>
                <w:rFonts w:ascii="Times New Roman" w:hAnsi="Times New Roman"/>
                <w:sz w:val="24"/>
                <w:szCs w:val="24"/>
                <w:lang w:val="en-US"/>
              </w:rPr>
              <w:t xml:space="preserve"> </w:t>
            </w:r>
            <w:r w:rsidRPr="00E73311">
              <w:rPr>
                <w:rFonts w:ascii="Times New Roman" w:hAnsi="Times New Roman"/>
                <w:sz w:val="24"/>
                <w:szCs w:val="24"/>
              </w:rPr>
              <w:t>холодоснабжения. Хранение</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16798–16</w:t>
            </w:r>
          </w:p>
        </w:tc>
        <w:tc>
          <w:tcPr>
            <w:tcW w:w="5216" w:type="dxa"/>
            <w:vAlign w:val="center"/>
          </w:tcPr>
          <w:p w:rsidR="00A46CDD" w:rsidRPr="00E73311" w:rsidRDefault="00A46CDD" w:rsidP="005F653F">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Вентиляция в зданиях. Часть 16: Интерпретация требований в </w:t>
            </w:r>
            <w:r w:rsidRPr="00E73311">
              <w:rPr>
                <w:rFonts w:ascii="Times New Roman" w:hAnsi="Times New Roman"/>
                <w:sz w:val="24"/>
                <w:szCs w:val="24"/>
              </w:rPr>
              <w:t>EN</w:t>
            </w:r>
            <w:r w:rsidRPr="00E73311">
              <w:rPr>
                <w:rFonts w:ascii="Times New Roman" w:hAnsi="Times New Roman"/>
                <w:sz w:val="24"/>
                <w:szCs w:val="24"/>
                <w:lang w:val="ru-RU"/>
              </w:rPr>
              <w:t xml:space="preserve"> 16798-15. </w:t>
            </w:r>
            <w:r w:rsidRPr="00E73311">
              <w:rPr>
                <w:rFonts w:ascii="Times New Roman" w:hAnsi="Times New Roman"/>
                <w:sz w:val="24"/>
                <w:szCs w:val="24"/>
              </w:rPr>
              <w:t>Расчет</w:t>
            </w:r>
            <w:r w:rsidRPr="00E73311">
              <w:rPr>
                <w:rFonts w:ascii="Times New Roman" w:hAnsi="Times New Roman"/>
                <w:sz w:val="24"/>
                <w:szCs w:val="24"/>
                <w:lang w:val="en-US"/>
              </w:rPr>
              <w:t xml:space="preserve"> </w:t>
            </w:r>
            <w:r w:rsidRPr="00E73311">
              <w:rPr>
                <w:rFonts w:ascii="Times New Roman" w:hAnsi="Times New Roman"/>
                <w:sz w:val="24"/>
                <w:szCs w:val="24"/>
              </w:rPr>
              <w:t>систем</w:t>
            </w:r>
            <w:r w:rsidRPr="00E73311">
              <w:rPr>
                <w:rFonts w:ascii="Times New Roman" w:hAnsi="Times New Roman"/>
                <w:sz w:val="24"/>
                <w:szCs w:val="24"/>
                <w:lang w:val="en-US"/>
              </w:rPr>
              <w:t xml:space="preserve"> </w:t>
            </w:r>
            <w:r w:rsidRPr="00E73311">
              <w:rPr>
                <w:rFonts w:ascii="Times New Roman" w:hAnsi="Times New Roman"/>
                <w:sz w:val="24"/>
                <w:szCs w:val="24"/>
              </w:rPr>
              <w:t>холодоснабжения</w:t>
            </w:r>
            <w:r w:rsidRPr="00E73311">
              <w:rPr>
                <w:rFonts w:ascii="Times New Roman" w:hAnsi="Times New Roman"/>
                <w:sz w:val="24"/>
                <w:szCs w:val="24"/>
                <w:lang w:val="en-US"/>
              </w:rPr>
              <w:t xml:space="preserve"> </w:t>
            </w:r>
            <w:r w:rsidRPr="00E73311">
              <w:rPr>
                <w:rFonts w:ascii="Times New Roman" w:hAnsi="Times New Roman"/>
                <w:sz w:val="24"/>
                <w:szCs w:val="24"/>
              </w:rPr>
              <w:t>(Модуль</w:t>
            </w:r>
            <w:r w:rsidRPr="00E73311">
              <w:rPr>
                <w:rFonts w:ascii="Times New Roman" w:hAnsi="Times New Roman"/>
                <w:sz w:val="24"/>
                <w:szCs w:val="24"/>
                <w:lang w:val="en-US"/>
              </w:rPr>
              <w:t xml:space="preserve"> </w:t>
            </w:r>
            <w:r w:rsidRPr="00E73311">
              <w:rPr>
                <w:rFonts w:ascii="Times New Roman" w:hAnsi="Times New Roman"/>
                <w:sz w:val="24"/>
                <w:szCs w:val="24"/>
              </w:rPr>
              <w:t>M4-7)</w:t>
            </w:r>
            <w:r w:rsidRPr="00E73311">
              <w:rPr>
                <w:rFonts w:ascii="Times New Roman" w:hAnsi="Times New Roman"/>
                <w:sz w:val="24"/>
                <w:szCs w:val="24"/>
                <w:lang w:val="en-US"/>
              </w:rPr>
              <w:t xml:space="preserve">. </w:t>
            </w:r>
            <w:r w:rsidRPr="00E73311">
              <w:rPr>
                <w:rFonts w:ascii="Times New Roman" w:hAnsi="Times New Roman"/>
                <w:sz w:val="24"/>
                <w:szCs w:val="24"/>
              </w:rPr>
              <w:t>Хранение</w:t>
            </w:r>
          </w:p>
        </w:tc>
      </w:tr>
      <w:tr w:rsidR="00A46CDD" w:rsidRPr="00CD6F3A" w:rsidTr="00A46CDD">
        <w:trPr>
          <w:cantSplit/>
          <w:trHeight w:val="403"/>
        </w:trPr>
        <w:tc>
          <w:tcPr>
            <w:tcW w:w="2100"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EN15239 и EN15240</w:t>
            </w:r>
          </w:p>
        </w:tc>
        <w:tc>
          <w:tcPr>
            <w:tcW w:w="2268" w:type="dxa"/>
            <w:vAlign w:val="center"/>
          </w:tcPr>
          <w:p w:rsidR="00A46CDD" w:rsidRPr="00CD6F3A" w:rsidRDefault="00A46CDD" w:rsidP="00D33743">
            <w:pPr>
              <w:pStyle w:val="ForewordText"/>
              <w:spacing w:after="0" w:line="240" w:lineRule="auto"/>
              <w:jc w:val="center"/>
              <w:rPr>
                <w:rFonts w:ascii="Times New Roman" w:hAnsi="Times New Roman"/>
                <w:sz w:val="24"/>
                <w:szCs w:val="24"/>
              </w:rPr>
            </w:pPr>
            <w:r w:rsidRPr="00CD6F3A">
              <w:rPr>
                <w:rFonts w:ascii="Times New Roman" w:hAnsi="Times New Roman"/>
                <w:sz w:val="24"/>
                <w:szCs w:val="24"/>
              </w:rPr>
              <w:t>EN16798–17</w:t>
            </w:r>
          </w:p>
        </w:tc>
        <w:tc>
          <w:tcPr>
            <w:tcW w:w="5216" w:type="dxa"/>
            <w:vAlign w:val="center"/>
          </w:tcPr>
          <w:p w:rsidR="00A46CDD" w:rsidRPr="00E73311" w:rsidRDefault="00A46CDD" w:rsidP="00BB10F9">
            <w:pPr>
              <w:pStyle w:val="ForewordText"/>
              <w:spacing w:after="0" w:line="240" w:lineRule="auto"/>
              <w:rPr>
                <w:rFonts w:ascii="Times New Roman" w:hAnsi="Times New Roman"/>
                <w:sz w:val="24"/>
                <w:szCs w:val="24"/>
              </w:rPr>
            </w:pPr>
            <w:r w:rsidRPr="00E73311">
              <w:rPr>
                <w:rFonts w:ascii="Times New Roman" w:hAnsi="Times New Roman"/>
                <w:sz w:val="24"/>
                <w:szCs w:val="24"/>
                <w:lang w:val="ru-RU"/>
              </w:rPr>
              <w:t xml:space="preserve">Энергоэффективность зданий. Часть 17: Вентиляция в зданиях. Руководство по проверке систем вентиляции и кондиционирования воздуха. </w:t>
            </w:r>
            <w:r w:rsidRPr="00E73311">
              <w:rPr>
                <w:rFonts w:ascii="Times New Roman" w:hAnsi="Times New Roman"/>
                <w:sz w:val="24"/>
                <w:szCs w:val="24"/>
              </w:rPr>
              <w:t>Модул</w:t>
            </w:r>
            <w:r w:rsidR="00BB10F9" w:rsidRPr="00E73311">
              <w:rPr>
                <w:rFonts w:ascii="Times New Roman" w:hAnsi="Times New Roman"/>
                <w:sz w:val="24"/>
                <w:szCs w:val="24"/>
                <w:lang w:val="ru-RU"/>
              </w:rPr>
              <w:t>и</w:t>
            </w:r>
            <w:r w:rsidRPr="00E73311">
              <w:rPr>
                <w:rFonts w:ascii="Times New Roman" w:hAnsi="Times New Roman"/>
                <w:sz w:val="24"/>
                <w:szCs w:val="24"/>
              </w:rPr>
              <w:t xml:space="preserve"> M4-11, M5-11, M6-11, M7-11</w:t>
            </w:r>
          </w:p>
        </w:tc>
      </w:tr>
      <w:tr w:rsidR="00A46CDD" w:rsidRPr="00CD6F3A" w:rsidTr="009D1EF7">
        <w:trPr>
          <w:cantSplit/>
          <w:trHeight w:val="1292"/>
        </w:trPr>
        <w:tc>
          <w:tcPr>
            <w:tcW w:w="2100"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Не применяется</w:t>
            </w:r>
          </w:p>
        </w:tc>
        <w:tc>
          <w:tcPr>
            <w:tcW w:w="2268" w:type="dxa"/>
            <w:vAlign w:val="center"/>
          </w:tcPr>
          <w:p w:rsidR="00A46CDD" w:rsidRPr="00CD6F3A" w:rsidRDefault="00A46CDD" w:rsidP="005F653F">
            <w:pPr>
              <w:pStyle w:val="ForewordText"/>
              <w:spacing w:after="0" w:line="240" w:lineRule="auto"/>
              <w:rPr>
                <w:rFonts w:ascii="Times New Roman" w:hAnsi="Times New Roman"/>
                <w:sz w:val="24"/>
                <w:szCs w:val="24"/>
              </w:rPr>
            </w:pPr>
            <w:r w:rsidRPr="00CD6F3A">
              <w:rPr>
                <w:rFonts w:ascii="Times New Roman" w:hAnsi="Times New Roman"/>
                <w:sz w:val="24"/>
                <w:szCs w:val="24"/>
              </w:rPr>
              <w:t>CEN/TR 16798–18</w:t>
            </w:r>
          </w:p>
        </w:tc>
        <w:tc>
          <w:tcPr>
            <w:tcW w:w="5216" w:type="dxa"/>
            <w:vAlign w:val="center"/>
          </w:tcPr>
          <w:p w:rsidR="00A46CDD" w:rsidRPr="00E73311" w:rsidRDefault="00A46CDD" w:rsidP="00BB10F9">
            <w:pPr>
              <w:pStyle w:val="ForewordText"/>
              <w:spacing w:after="0" w:line="240" w:lineRule="auto"/>
              <w:rPr>
                <w:rFonts w:ascii="Times New Roman" w:hAnsi="Times New Roman"/>
                <w:sz w:val="24"/>
                <w:szCs w:val="24"/>
                <w:lang w:val="ru-RU"/>
              </w:rPr>
            </w:pPr>
            <w:r w:rsidRPr="00E73311">
              <w:rPr>
                <w:rFonts w:ascii="Times New Roman" w:hAnsi="Times New Roman"/>
                <w:sz w:val="24"/>
                <w:szCs w:val="24"/>
                <w:lang w:val="ru-RU"/>
              </w:rPr>
              <w:t>Энергоэффективность зданий. Часть 18: Вентиляция в зданиях. Модул</w:t>
            </w:r>
            <w:r w:rsidR="00BB10F9" w:rsidRPr="00E73311">
              <w:rPr>
                <w:rFonts w:ascii="Times New Roman" w:hAnsi="Times New Roman"/>
                <w:sz w:val="24"/>
                <w:szCs w:val="24"/>
                <w:lang w:val="ru-RU"/>
              </w:rPr>
              <w:t>и</w:t>
            </w:r>
            <w:r w:rsidRPr="00E73311">
              <w:rPr>
                <w:rFonts w:ascii="Times New Roman" w:hAnsi="Times New Roman"/>
                <w:sz w:val="24"/>
                <w:szCs w:val="24"/>
                <w:lang w:val="ru-RU"/>
              </w:rPr>
              <w:t xml:space="preserve"> </w:t>
            </w:r>
            <w:r w:rsidRPr="00E73311">
              <w:rPr>
                <w:rFonts w:ascii="Times New Roman" w:hAnsi="Times New Roman"/>
                <w:sz w:val="24"/>
                <w:szCs w:val="24"/>
              </w:rPr>
              <w:t>M</w:t>
            </w:r>
            <w:r w:rsidRPr="00E73311">
              <w:rPr>
                <w:rFonts w:ascii="Times New Roman" w:hAnsi="Times New Roman"/>
                <w:sz w:val="24"/>
                <w:szCs w:val="24"/>
                <w:lang w:val="ru-RU"/>
              </w:rPr>
              <w:t xml:space="preserve">4-11, </w:t>
            </w:r>
            <w:r w:rsidRPr="00E73311">
              <w:rPr>
                <w:rFonts w:ascii="Times New Roman" w:hAnsi="Times New Roman"/>
                <w:sz w:val="24"/>
                <w:szCs w:val="24"/>
              </w:rPr>
              <w:t>M</w:t>
            </w:r>
            <w:r w:rsidRPr="00E73311">
              <w:rPr>
                <w:rFonts w:ascii="Times New Roman" w:hAnsi="Times New Roman"/>
                <w:sz w:val="24"/>
                <w:szCs w:val="24"/>
                <w:lang w:val="ru-RU"/>
              </w:rPr>
              <w:t xml:space="preserve">5-11, </w:t>
            </w:r>
            <w:r w:rsidRPr="00E73311">
              <w:rPr>
                <w:rFonts w:ascii="Times New Roman" w:hAnsi="Times New Roman"/>
                <w:sz w:val="24"/>
                <w:szCs w:val="24"/>
              </w:rPr>
              <w:t>M</w:t>
            </w:r>
            <w:r w:rsidRPr="00E73311">
              <w:rPr>
                <w:rFonts w:ascii="Times New Roman" w:hAnsi="Times New Roman"/>
                <w:sz w:val="24"/>
                <w:szCs w:val="24"/>
                <w:lang w:val="ru-RU"/>
              </w:rPr>
              <w:t xml:space="preserve">6-11, </w:t>
            </w:r>
            <w:r w:rsidRPr="00E73311">
              <w:rPr>
                <w:rFonts w:ascii="Times New Roman" w:hAnsi="Times New Roman"/>
                <w:sz w:val="24"/>
                <w:szCs w:val="24"/>
              </w:rPr>
              <w:t>M</w:t>
            </w:r>
            <w:r w:rsidRPr="00E73311">
              <w:rPr>
                <w:rFonts w:ascii="Times New Roman" w:hAnsi="Times New Roman"/>
                <w:sz w:val="24"/>
                <w:szCs w:val="24"/>
                <w:lang w:val="ru-RU"/>
              </w:rPr>
              <w:t xml:space="preserve">7-11. Руководство по проверке систем вентиляции и кондиционирования воздуха в </w:t>
            </w:r>
            <w:r w:rsidRPr="00E73311">
              <w:rPr>
                <w:rFonts w:ascii="Times New Roman" w:hAnsi="Times New Roman"/>
                <w:sz w:val="24"/>
                <w:szCs w:val="24"/>
              </w:rPr>
              <w:t>EN</w:t>
            </w:r>
            <w:r w:rsidRPr="00E73311">
              <w:rPr>
                <w:rFonts w:ascii="Times New Roman" w:hAnsi="Times New Roman"/>
                <w:sz w:val="24"/>
                <w:szCs w:val="24"/>
                <w:lang w:val="ru-RU"/>
              </w:rPr>
              <w:t xml:space="preserve"> 16798–17</w:t>
            </w:r>
          </w:p>
        </w:tc>
      </w:tr>
    </w:tbl>
    <w:p w:rsidR="0067123B" w:rsidRPr="00CD6F3A" w:rsidRDefault="0006629A" w:rsidP="00011AF2">
      <w:pPr>
        <w:pStyle w:val="ForewordText"/>
        <w:autoSpaceDE w:val="0"/>
        <w:autoSpaceDN w:val="0"/>
        <w:adjustRightInd w:val="0"/>
        <w:spacing w:after="0" w:line="240" w:lineRule="auto"/>
        <w:jc w:val="center"/>
        <w:rPr>
          <w:rFonts w:ascii="Times New Roman" w:hAnsi="Times New Roman"/>
          <w:i/>
          <w:sz w:val="24"/>
          <w:szCs w:val="24"/>
          <w:lang w:val="ru-RU"/>
        </w:rPr>
      </w:pPr>
      <w:r w:rsidRPr="00CD6F3A">
        <w:rPr>
          <w:rFonts w:ascii="Times New Roman" w:hAnsi="Times New Roman"/>
          <w:i/>
          <w:sz w:val="24"/>
          <w:szCs w:val="24"/>
          <w:lang w:val="ru-RU"/>
        </w:rPr>
        <w:t>Продолжение таблицы</w:t>
      </w:r>
    </w:p>
    <w:p w:rsidR="00FC3EA2" w:rsidRPr="00CD6F3A" w:rsidRDefault="00A46CDD"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lastRenderedPageBreak/>
        <w:t>Е</w:t>
      </w:r>
      <w:r w:rsidR="0006629A" w:rsidRPr="00CD6F3A">
        <w:rPr>
          <w:rFonts w:ascii="Times New Roman" w:hAnsi="Times New Roman"/>
          <w:sz w:val="24"/>
          <w:szCs w:val="24"/>
          <w:lang w:val="ru-RU"/>
        </w:rPr>
        <w:t xml:space="preserve">вропейский стандарт </w:t>
      </w:r>
      <w:r w:rsidR="009E5585" w:rsidRPr="00CD6F3A">
        <w:rPr>
          <w:rFonts w:ascii="Times New Roman" w:hAnsi="Times New Roman"/>
          <w:sz w:val="24"/>
          <w:szCs w:val="24"/>
          <w:lang w:val="ru-RU"/>
        </w:rPr>
        <w:t>EN</w:t>
      </w:r>
      <w:r w:rsidR="00BB10F9">
        <w:rPr>
          <w:rFonts w:ascii="Times New Roman" w:hAnsi="Times New Roman"/>
          <w:sz w:val="24"/>
          <w:szCs w:val="24"/>
          <w:lang w:val="ru-RU"/>
        </w:rPr>
        <w:t xml:space="preserve"> </w:t>
      </w:r>
      <w:r w:rsidR="009E5585" w:rsidRPr="00CD6F3A">
        <w:rPr>
          <w:rFonts w:ascii="Times New Roman" w:hAnsi="Times New Roman"/>
          <w:sz w:val="24"/>
          <w:szCs w:val="24"/>
          <w:lang w:val="ru-RU"/>
        </w:rPr>
        <w:t>16798</w:t>
      </w:r>
      <w:r w:rsidR="007501BC" w:rsidRPr="00CD6F3A">
        <w:rPr>
          <w:rFonts w:ascii="Times New Roman" w:hAnsi="Times New Roman"/>
          <w:sz w:val="24"/>
          <w:szCs w:val="24"/>
          <w:lang w:val="ru-RU"/>
        </w:rPr>
        <w:t>-</w:t>
      </w:r>
      <w:r w:rsidR="009E5585" w:rsidRPr="00CD6F3A">
        <w:rPr>
          <w:rFonts w:ascii="Times New Roman" w:hAnsi="Times New Roman"/>
          <w:sz w:val="24"/>
          <w:szCs w:val="24"/>
          <w:lang w:val="ru-RU"/>
        </w:rPr>
        <w:t xml:space="preserve">1:2019 </w:t>
      </w:r>
      <w:r w:rsidR="0006629A" w:rsidRPr="00CD6F3A">
        <w:rPr>
          <w:rFonts w:ascii="Times New Roman" w:hAnsi="Times New Roman"/>
          <w:sz w:val="24"/>
          <w:szCs w:val="24"/>
          <w:lang w:val="ru-RU"/>
        </w:rPr>
        <w:t>является частью серии стандартов, направленных на международную гармонизацию методологии оценки энергоэф</w:t>
      </w:r>
      <w:r w:rsidR="009E5585" w:rsidRPr="00CD6F3A">
        <w:rPr>
          <w:rFonts w:ascii="Times New Roman" w:hAnsi="Times New Roman"/>
          <w:sz w:val="24"/>
          <w:szCs w:val="24"/>
          <w:lang w:val="ru-RU"/>
        </w:rPr>
        <w:softHyphen/>
      </w:r>
      <w:r w:rsidR="0006629A" w:rsidRPr="00CD6F3A">
        <w:rPr>
          <w:rFonts w:ascii="Times New Roman" w:hAnsi="Times New Roman"/>
          <w:sz w:val="24"/>
          <w:szCs w:val="24"/>
          <w:lang w:val="ru-RU"/>
        </w:rPr>
        <w:t>фективности зданий, котор</w:t>
      </w:r>
      <w:r w:rsidR="00C92E3D" w:rsidRPr="00CD6F3A">
        <w:rPr>
          <w:rFonts w:ascii="Times New Roman" w:hAnsi="Times New Roman"/>
          <w:sz w:val="24"/>
          <w:szCs w:val="24"/>
          <w:lang w:val="ru-RU"/>
        </w:rPr>
        <w:t>ые</w:t>
      </w:r>
      <w:r w:rsidR="0006629A" w:rsidRPr="00CD6F3A">
        <w:rPr>
          <w:rFonts w:ascii="Times New Roman" w:hAnsi="Times New Roman"/>
          <w:sz w:val="24"/>
          <w:szCs w:val="24"/>
          <w:lang w:val="ru-RU"/>
        </w:rPr>
        <w:t xml:space="preserve"> называ</w:t>
      </w:r>
      <w:r w:rsidR="00C92E3D" w:rsidRPr="00CD6F3A">
        <w:rPr>
          <w:rFonts w:ascii="Times New Roman" w:hAnsi="Times New Roman"/>
          <w:sz w:val="24"/>
          <w:szCs w:val="24"/>
          <w:lang w:val="ru-RU"/>
        </w:rPr>
        <w:t>ю</w:t>
      </w:r>
      <w:r w:rsidR="0006629A" w:rsidRPr="00CD6F3A">
        <w:rPr>
          <w:rFonts w:ascii="Times New Roman" w:hAnsi="Times New Roman"/>
          <w:sz w:val="24"/>
          <w:szCs w:val="24"/>
          <w:lang w:val="ru-RU"/>
        </w:rPr>
        <w:t>тся «Набор стандартов EPB».</w:t>
      </w:r>
    </w:p>
    <w:p w:rsidR="0006629A" w:rsidRPr="00CD6F3A" w:rsidRDefault="0006629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Все стандарты EPB следуют определенным правилам для обеспечения общей согласованности, однозначности и прозрачности.</w:t>
      </w:r>
    </w:p>
    <w:p w:rsidR="0006629A" w:rsidRPr="00CD6F3A" w:rsidRDefault="0006629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Все стандарты EPB обеспечивают определенную гибкость в отношении методов, требуемых исходных данных и ссылок на другие стандарты EPB путем введения нормативного шаблона в </w:t>
      </w:r>
      <w:r w:rsidR="00FC3EA2" w:rsidRPr="00CD6F3A">
        <w:rPr>
          <w:rFonts w:ascii="Times New Roman" w:hAnsi="Times New Roman"/>
          <w:sz w:val="24"/>
          <w:szCs w:val="24"/>
          <w:lang w:val="ru-RU"/>
        </w:rPr>
        <w:t>п</w:t>
      </w:r>
      <w:r w:rsidRPr="00CD6F3A">
        <w:rPr>
          <w:rFonts w:ascii="Times New Roman" w:hAnsi="Times New Roman"/>
          <w:sz w:val="24"/>
          <w:szCs w:val="24"/>
          <w:lang w:val="ru-RU"/>
        </w:rPr>
        <w:t xml:space="preserve">риложении A и </w:t>
      </w:r>
      <w:r w:rsidR="00FC3EA2" w:rsidRPr="00CD6F3A">
        <w:rPr>
          <w:rFonts w:ascii="Times New Roman" w:hAnsi="Times New Roman"/>
          <w:sz w:val="24"/>
          <w:szCs w:val="24"/>
          <w:lang w:val="ru-RU"/>
        </w:rPr>
        <w:t>п</w:t>
      </w:r>
      <w:r w:rsidRPr="00CD6F3A">
        <w:rPr>
          <w:rFonts w:ascii="Times New Roman" w:hAnsi="Times New Roman"/>
          <w:sz w:val="24"/>
          <w:szCs w:val="24"/>
          <w:lang w:val="ru-RU"/>
        </w:rPr>
        <w:t>риложении B с информативными выборами по умолчанию.</w:t>
      </w:r>
    </w:p>
    <w:p w:rsidR="0006629A" w:rsidRPr="00CD6F3A" w:rsidRDefault="0006629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Основными целевыми группами европейского стандарта </w:t>
      </w:r>
      <w:r w:rsidR="007501BC" w:rsidRPr="00CD6F3A">
        <w:rPr>
          <w:rFonts w:ascii="Times New Roman" w:hAnsi="Times New Roman"/>
          <w:sz w:val="24"/>
          <w:szCs w:val="24"/>
          <w:lang w:val="ru-RU"/>
        </w:rPr>
        <w:t xml:space="preserve">EN 16798-1:2019 </w:t>
      </w:r>
      <w:r w:rsidRPr="00CD6F3A">
        <w:rPr>
          <w:rFonts w:ascii="Times New Roman" w:hAnsi="Times New Roman"/>
          <w:sz w:val="24"/>
          <w:szCs w:val="24"/>
          <w:lang w:val="ru-RU"/>
        </w:rPr>
        <w:t>являются все пользователи набора стандартов EPB (например, архитекторы, инженеры, регулирующие органы).</w:t>
      </w:r>
    </w:p>
    <w:p w:rsidR="0006629A" w:rsidRPr="00CD6F3A" w:rsidRDefault="0006629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В </w:t>
      </w:r>
      <w:proofErr w:type="gramStart"/>
      <w:r w:rsidRPr="00CD6F3A">
        <w:rPr>
          <w:rFonts w:ascii="Times New Roman" w:hAnsi="Times New Roman"/>
          <w:sz w:val="24"/>
          <w:szCs w:val="24"/>
          <w:lang w:val="ru-RU"/>
        </w:rPr>
        <w:t>случае</w:t>
      </w:r>
      <w:proofErr w:type="gramEnd"/>
      <w:r w:rsidRPr="00CD6F3A">
        <w:rPr>
          <w:rFonts w:ascii="Times New Roman" w:hAnsi="Times New Roman"/>
          <w:sz w:val="24"/>
          <w:szCs w:val="24"/>
          <w:lang w:val="ru-RU"/>
        </w:rPr>
        <w:t xml:space="preserve"> если стандарт используется в контексте государственных или региональных правовых требований, для таких конкретных применений может быть сделан обязательный выбор на государственном или региональном уровне. Эти выборы (либо информативные выборы по умолчанию согласно </w:t>
      </w:r>
      <w:r w:rsidR="00FC3EA2" w:rsidRPr="00CD6F3A">
        <w:rPr>
          <w:rFonts w:ascii="Times New Roman" w:hAnsi="Times New Roman"/>
          <w:sz w:val="24"/>
          <w:szCs w:val="24"/>
          <w:lang w:val="ru-RU"/>
        </w:rPr>
        <w:t>п</w:t>
      </w:r>
      <w:r w:rsidRPr="00CD6F3A">
        <w:rPr>
          <w:rFonts w:ascii="Times New Roman" w:hAnsi="Times New Roman"/>
          <w:sz w:val="24"/>
          <w:szCs w:val="24"/>
          <w:lang w:val="ru-RU"/>
        </w:rPr>
        <w:t xml:space="preserve">риложению B, либо выборы, адаптированные к </w:t>
      </w:r>
      <w:r w:rsidRPr="00E73311">
        <w:rPr>
          <w:rFonts w:ascii="Times New Roman" w:hAnsi="Times New Roman"/>
          <w:sz w:val="24"/>
          <w:szCs w:val="24"/>
          <w:lang w:val="ru-RU"/>
        </w:rPr>
        <w:t>государственным / региональным</w:t>
      </w:r>
      <w:r w:rsidRPr="00CD6F3A">
        <w:rPr>
          <w:rFonts w:ascii="Times New Roman" w:hAnsi="Times New Roman"/>
          <w:sz w:val="24"/>
          <w:szCs w:val="24"/>
          <w:lang w:val="ru-RU"/>
        </w:rPr>
        <w:t xml:space="preserve"> потребностям, но в любом случае, следуя шаблону </w:t>
      </w:r>
      <w:r w:rsidR="00FC3EA2" w:rsidRPr="00CD6F3A">
        <w:rPr>
          <w:rFonts w:ascii="Times New Roman" w:hAnsi="Times New Roman"/>
          <w:sz w:val="24"/>
          <w:szCs w:val="24"/>
          <w:lang w:val="ru-RU"/>
        </w:rPr>
        <w:t>п</w:t>
      </w:r>
      <w:r w:rsidRPr="00CD6F3A">
        <w:rPr>
          <w:rFonts w:ascii="Times New Roman" w:hAnsi="Times New Roman"/>
          <w:sz w:val="24"/>
          <w:szCs w:val="24"/>
          <w:lang w:val="ru-RU"/>
        </w:rPr>
        <w:t>риложения A), могут быть представлены в виде национального приложения или в виде отдельного (например, нормативно-правового) документа (национального справочного листа</w:t>
      </w:r>
      <w:r w:rsidR="007501BC" w:rsidRPr="00CD6F3A">
        <w:rPr>
          <w:rFonts w:ascii="Times New Roman" w:hAnsi="Times New Roman"/>
          <w:sz w:val="24"/>
          <w:szCs w:val="24"/>
          <w:lang w:val="ru-RU"/>
        </w:rPr>
        <w:t xml:space="preserve"> </w:t>
      </w:r>
      <w:r w:rsidRPr="00CD6F3A">
        <w:rPr>
          <w:rFonts w:ascii="Times New Roman" w:hAnsi="Times New Roman"/>
          <w:sz w:val="24"/>
          <w:szCs w:val="24"/>
          <w:lang w:val="ru-RU"/>
        </w:rPr>
        <w:t xml:space="preserve"> технических данных),</w:t>
      </w:r>
    </w:p>
    <w:p w:rsidR="0006629A" w:rsidRPr="00CD6F3A" w:rsidRDefault="0006629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Первое издание европейского стандарта было опубликовано в 2007 г. как EN 15251. Основное изменение заключалось в разделении стандарта на нормативную </w:t>
      </w:r>
      <w:r w:rsidR="00AF2477" w:rsidRPr="00CD6F3A">
        <w:rPr>
          <w:rFonts w:ascii="Times New Roman" w:hAnsi="Times New Roman"/>
          <w:sz w:val="24"/>
          <w:szCs w:val="24"/>
          <w:lang w:val="ru-RU"/>
        </w:rPr>
        <w:t>Ч</w:t>
      </w:r>
      <w:r w:rsidRPr="00CD6F3A">
        <w:rPr>
          <w:rFonts w:ascii="Times New Roman" w:hAnsi="Times New Roman"/>
          <w:sz w:val="24"/>
          <w:szCs w:val="24"/>
          <w:lang w:val="ru-RU"/>
        </w:rPr>
        <w:t>асть 1 и Техническ</w:t>
      </w:r>
      <w:r w:rsidR="003E09ED" w:rsidRPr="00CD6F3A">
        <w:rPr>
          <w:rFonts w:ascii="Times New Roman" w:hAnsi="Times New Roman"/>
          <w:sz w:val="24"/>
          <w:szCs w:val="24"/>
          <w:lang w:val="ru-RU"/>
        </w:rPr>
        <w:t>ий</w:t>
      </w:r>
      <w:r w:rsidRPr="00CD6F3A">
        <w:rPr>
          <w:rFonts w:ascii="Times New Roman" w:hAnsi="Times New Roman"/>
          <w:sz w:val="24"/>
          <w:szCs w:val="24"/>
          <w:lang w:val="ru-RU"/>
        </w:rPr>
        <w:t xml:space="preserve"> отчет как </w:t>
      </w:r>
      <w:r w:rsidR="00AF2477" w:rsidRPr="00CD6F3A">
        <w:rPr>
          <w:rFonts w:ascii="Times New Roman" w:hAnsi="Times New Roman"/>
          <w:sz w:val="24"/>
          <w:szCs w:val="24"/>
          <w:lang w:val="ru-RU"/>
        </w:rPr>
        <w:t>Ч</w:t>
      </w:r>
      <w:r w:rsidRPr="00CD6F3A">
        <w:rPr>
          <w:rFonts w:ascii="Times New Roman" w:hAnsi="Times New Roman"/>
          <w:sz w:val="24"/>
          <w:szCs w:val="24"/>
          <w:lang w:val="ru-RU"/>
        </w:rPr>
        <w:t xml:space="preserve">асть 2. </w:t>
      </w:r>
      <w:r w:rsidR="00AF2477" w:rsidRPr="00CD6F3A">
        <w:rPr>
          <w:rFonts w:ascii="Times New Roman" w:hAnsi="Times New Roman"/>
          <w:sz w:val="24"/>
          <w:szCs w:val="24"/>
          <w:lang w:val="ru-RU"/>
        </w:rPr>
        <w:t>Ч</w:t>
      </w:r>
      <w:r w:rsidRPr="00CD6F3A">
        <w:rPr>
          <w:rFonts w:ascii="Times New Roman" w:hAnsi="Times New Roman"/>
          <w:sz w:val="24"/>
          <w:szCs w:val="24"/>
          <w:lang w:val="ru-RU"/>
        </w:rPr>
        <w:t xml:space="preserve">асть 1 включает </w:t>
      </w:r>
      <w:r w:rsidR="00FC3EA2" w:rsidRPr="00CD6F3A">
        <w:rPr>
          <w:rFonts w:ascii="Times New Roman" w:hAnsi="Times New Roman"/>
          <w:sz w:val="24"/>
          <w:szCs w:val="24"/>
          <w:lang w:val="ru-RU"/>
        </w:rPr>
        <w:t>п</w:t>
      </w:r>
      <w:r w:rsidRPr="00CD6F3A">
        <w:rPr>
          <w:rFonts w:ascii="Times New Roman" w:hAnsi="Times New Roman"/>
          <w:sz w:val="24"/>
          <w:szCs w:val="24"/>
          <w:lang w:val="ru-RU"/>
        </w:rPr>
        <w:t xml:space="preserve">риложение B с таблицами со значениями по умолчанию и </w:t>
      </w:r>
      <w:r w:rsidR="00FC3EA2" w:rsidRPr="00CD6F3A">
        <w:rPr>
          <w:rFonts w:ascii="Times New Roman" w:hAnsi="Times New Roman"/>
          <w:sz w:val="24"/>
          <w:szCs w:val="24"/>
          <w:lang w:val="ru-RU"/>
        </w:rPr>
        <w:t>п</w:t>
      </w:r>
      <w:r w:rsidRPr="00CD6F3A">
        <w:rPr>
          <w:rFonts w:ascii="Times New Roman" w:hAnsi="Times New Roman"/>
          <w:sz w:val="24"/>
          <w:szCs w:val="24"/>
          <w:lang w:val="ru-RU"/>
        </w:rPr>
        <w:t xml:space="preserve">риложение A с аналогичными пустыми таблицами, которые будут использоваться для национальных значений. Дальнейшими техническими изменениями являются введение </w:t>
      </w:r>
      <w:r w:rsidR="00CE7A25">
        <w:rPr>
          <w:rFonts w:ascii="Times New Roman" w:hAnsi="Times New Roman"/>
          <w:sz w:val="24"/>
          <w:szCs w:val="24"/>
          <w:lang w:val="ru-RU"/>
        </w:rPr>
        <w:t>К</w:t>
      </w:r>
      <w:r w:rsidRPr="00CD6F3A">
        <w:rPr>
          <w:rFonts w:ascii="Times New Roman" w:hAnsi="Times New Roman"/>
          <w:sz w:val="24"/>
          <w:szCs w:val="24"/>
          <w:lang w:val="ru-RU"/>
        </w:rPr>
        <w:t>атегории IV, включение коэффициента естественного освещения и графики пребывания людей.</w:t>
      </w:r>
    </w:p>
    <w:p w:rsidR="0006629A" w:rsidRPr="00CD6F3A" w:rsidRDefault="00B91EDA"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Европейский </w:t>
      </w:r>
      <w:r w:rsidR="0006629A" w:rsidRPr="00CD6F3A">
        <w:rPr>
          <w:rFonts w:ascii="Times New Roman" w:hAnsi="Times New Roman"/>
          <w:sz w:val="24"/>
          <w:szCs w:val="24"/>
          <w:lang w:val="ru-RU"/>
        </w:rPr>
        <w:t xml:space="preserve">стандарт </w:t>
      </w:r>
      <w:r w:rsidRPr="00CD6F3A">
        <w:rPr>
          <w:rFonts w:ascii="Times New Roman" w:hAnsi="Times New Roman"/>
          <w:sz w:val="24"/>
          <w:szCs w:val="24"/>
          <w:lang w:val="ru-RU"/>
        </w:rPr>
        <w:t>EN</w:t>
      </w:r>
      <w:r w:rsidR="003E09ED" w:rsidRPr="00CD6F3A">
        <w:rPr>
          <w:rFonts w:ascii="Times New Roman" w:hAnsi="Times New Roman"/>
          <w:sz w:val="24"/>
          <w:szCs w:val="24"/>
          <w:lang w:val="ru-RU"/>
        </w:rPr>
        <w:t xml:space="preserve"> </w:t>
      </w:r>
      <w:r w:rsidRPr="00CD6F3A">
        <w:rPr>
          <w:rFonts w:ascii="Times New Roman" w:hAnsi="Times New Roman"/>
          <w:sz w:val="24"/>
          <w:szCs w:val="24"/>
          <w:lang w:val="ru-RU"/>
        </w:rPr>
        <w:t xml:space="preserve">16798-1:2019 </w:t>
      </w:r>
      <w:r w:rsidR="0006629A" w:rsidRPr="00CD6F3A">
        <w:rPr>
          <w:rFonts w:ascii="Times New Roman" w:hAnsi="Times New Roman"/>
          <w:sz w:val="24"/>
          <w:szCs w:val="24"/>
          <w:lang w:val="ru-RU"/>
        </w:rPr>
        <w:t>является редакцией EN</w:t>
      </w:r>
      <w:r w:rsidR="003E09ED" w:rsidRPr="00CD6F3A">
        <w:rPr>
          <w:rFonts w:ascii="Times New Roman" w:hAnsi="Times New Roman"/>
          <w:sz w:val="24"/>
          <w:szCs w:val="24"/>
          <w:lang w:val="ru-RU"/>
        </w:rPr>
        <w:t xml:space="preserve"> </w:t>
      </w:r>
      <w:r w:rsidR="0006629A" w:rsidRPr="00CD6F3A">
        <w:rPr>
          <w:rFonts w:ascii="Times New Roman" w:hAnsi="Times New Roman"/>
          <w:sz w:val="24"/>
          <w:szCs w:val="24"/>
          <w:lang w:val="ru-RU"/>
        </w:rPr>
        <w:t xml:space="preserve">15251:2007. </w:t>
      </w:r>
      <w:r w:rsidRPr="00CD6F3A">
        <w:rPr>
          <w:rFonts w:ascii="Times New Roman" w:hAnsi="Times New Roman"/>
          <w:sz w:val="24"/>
          <w:szCs w:val="24"/>
          <w:lang w:val="ru-RU"/>
        </w:rPr>
        <w:t>Е</w:t>
      </w:r>
      <w:r w:rsidR="0006629A" w:rsidRPr="00CD6F3A">
        <w:rPr>
          <w:rFonts w:ascii="Times New Roman" w:hAnsi="Times New Roman"/>
          <w:sz w:val="24"/>
          <w:szCs w:val="24"/>
          <w:lang w:val="ru-RU"/>
        </w:rPr>
        <w:t xml:space="preserve">вропейский стандарт </w:t>
      </w:r>
      <w:r w:rsidRPr="00CD6F3A">
        <w:rPr>
          <w:rFonts w:ascii="Times New Roman" w:hAnsi="Times New Roman"/>
          <w:sz w:val="24"/>
          <w:szCs w:val="24"/>
          <w:lang w:val="ru-RU"/>
        </w:rPr>
        <w:t xml:space="preserve">EN 16798-1:2019 </w:t>
      </w:r>
      <w:r w:rsidR="0006629A" w:rsidRPr="00CD6F3A">
        <w:rPr>
          <w:rFonts w:ascii="Times New Roman" w:hAnsi="Times New Roman"/>
          <w:sz w:val="24"/>
          <w:szCs w:val="24"/>
          <w:lang w:val="ru-RU"/>
        </w:rPr>
        <w:t xml:space="preserve">определяет различные типы и категории критериев, которые могут оказать существенное влияние на потребление энергии. Для температурных условий среды перечислены критерии для отопительного сезона (холод/зима) и </w:t>
      </w:r>
      <w:r w:rsidR="0006629A" w:rsidRPr="00E73311">
        <w:rPr>
          <w:rFonts w:ascii="Times New Roman" w:hAnsi="Times New Roman"/>
          <w:sz w:val="24"/>
          <w:szCs w:val="24"/>
          <w:lang w:val="ru-RU"/>
        </w:rPr>
        <w:t>сезона применения систем холодоснабжения (тепло/лето). Критерии в EN</w:t>
      </w:r>
      <w:r w:rsidRPr="00E73311">
        <w:rPr>
          <w:rFonts w:ascii="Times New Roman" w:hAnsi="Times New Roman"/>
          <w:sz w:val="24"/>
          <w:szCs w:val="24"/>
          <w:lang w:val="ru-RU"/>
        </w:rPr>
        <w:t xml:space="preserve"> </w:t>
      </w:r>
      <w:r w:rsidR="0006629A" w:rsidRPr="00E73311">
        <w:rPr>
          <w:rFonts w:ascii="Times New Roman" w:hAnsi="Times New Roman"/>
          <w:sz w:val="24"/>
          <w:szCs w:val="24"/>
          <w:lang w:val="ru-RU"/>
        </w:rPr>
        <w:t>15251 были при этом</w:t>
      </w:r>
      <w:r w:rsidR="006324F5" w:rsidRPr="00E73311">
        <w:rPr>
          <w:rFonts w:ascii="Times New Roman" w:hAnsi="Times New Roman"/>
          <w:sz w:val="24"/>
          <w:szCs w:val="24"/>
          <w:lang w:val="ru-RU"/>
        </w:rPr>
        <w:t>,</w:t>
      </w:r>
      <w:r w:rsidR="0006629A" w:rsidRPr="00E73311">
        <w:rPr>
          <w:rFonts w:ascii="Times New Roman" w:hAnsi="Times New Roman"/>
          <w:sz w:val="24"/>
          <w:szCs w:val="24"/>
          <w:lang w:val="ru-RU"/>
        </w:rPr>
        <w:t xml:space="preserve"> в основном</w:t>
      </w:r>
      <w:r w:rsidR="006324F5" w:rsidRPr="00E73311">
        <w:rPr>
          <w:rFonts w:ascii="Times New Roman" w:hAnsi="Times New Roman"/>
          <w:sz w:val="24"/>
          <w:szCs w:val="24"/>
          <w:lang w:val="ru-RU"/>
        </w:rPr>
        <w:t>,</w:t>
      </w:r>
      <w:r w:rsidR="0006629A" w:rsidRPr="00CD6F3A">
        <w:rPr>
          <w:rFonts w:ascii="Times New Roman" w:hAnsi="Times New Roman"/>
          <w:sz w:val="24"/>
          <w:szCs w:val="24"/>
          <w:lang w:val="ru-RU"/>
        </w:rPr>
        <w:t xml:space="preserve"> рассчитаны для определения размеров инженерных сетей и систем здания, систем отопления, холодоснабжения и вентиляции. Они не могут быть использованы непосредственно для расчетов энергопотребления и круглогодичной оценки тепловой среды внутри помещения. Исследования показали, что ожидания жильцов в естественных вентилируемых зданиях могут отличаться от зданий, оборудованных климатическими установками, которые являются частью европейского стандарта</w:t>
      </w:r>
      <w:r w:rsidRPr="00CD6F3A">
        <w:rPr>
          <w:lang w:val="ru-RU"/>
        </w:rPr>
        <w:t xml:space="preserve"> </w:t>
      </w:r>
      <w:r w:rsidRPr="00CD6F3A">
        <w:rPr>
          <w:rFonts w:ascii="Times New Roman" w:hAnsi="Times New Roman"/>
          <w:sz w:val="24"/>
          <w:szCs w:val="24"/>
          <w:lang w:val="ru-RU"/>
        </w:rPr>
        <w:t xml:space="preserve">EN 16798 </w:t>
      </w:r>
      <w:r w:rsidR="00515096" w:rsidRPr="00CD6F3A">
        <w:rPr>
          <w:rFonts w:ascii="Times New Roman" w:hAnsi="Times New Roman"/>
          <w:sz w:val="24"/>
          <w:szCs w:val="24"/>
          <w:lang w:val="ru-RU"/>
        </w:rPr>
        <w:t>-</w:t>
      </w:r>
      <w:r w:rsidRPr="00CD6F3A">
        <w:rPr>
          <w:rFonts w:ascii="Times New Roman" w:hAnsi="Times New Roman"/>
          <w:sz w:val="24"/>
          <w:szCs w:val="24"/>
          <w:lang w:val="ru-RU"/>
        </w:rPr>
        <w:t>1:2019</w:t>
      </w:r>
      <w:r w:rsidR="0006629A" w:rsidRPr="00CD6F3A">
        <w:rPr>
          <w:rFonts w:ascii="Times New Roman" w:hAnsi="Times New Roman"/>
          <w:sz w:val="24"/>
          <w:szCs w:val="24"/>
          <w:lang w:val="ru-RU"/>
        </w:rPr>
        <w:t>.</w:t>
      </w:r>
    </w:p>
    <w:p w:rsidR="0006629A" w:rsidRPr="00CD6F3A" w:rsidRDefault="00EC2D29" w:rsidP="005F653F">
      <w:pPr>
        <w:pStyle w:val="ForewordText"/>
        <w:spacing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Е</w:t>
      </w:r>
      <w:r w:rsidR="0006629A" w:rsidRPr="00CD6F3A">
        <w:rPr>
          <w:rFonts w:ascii="Times New Roman" w:hAnsi="Times New Roman"/>
          <w:sz w:val="24"/>
          <w:szCs w:val="24"/>
          <w:lang w:val="ru-RU"/>
        </w:rPr>
        <w:t>вропейский стандарт определяет, как критерии проектирования могут быть установлены и использованы для определения размеров систем. Стандарт определяет, как установить и определить основные параметры, которые будут использоваться в качестве входных данных для расчета энергопотребления здания и краткосрочной и долгосрочной оценки микроклимата в помещениях. В приложени</w:t>
      </w:r>
      <w:r w:rsidR="005A22B5" w:rsidRPr="00CD6F3A">
        <w:rPr>
          <w:rFonts w:ascii="Times New Roman" w:hAnsi="Times New Roman"/>
          <w:sz w:val="24"/>
          <w:szCs w:val="24"/>
          <w:lang w:val="ru-RU"/>
        </w:rPr>
        <w:t>ях</w:t>
      </w:r>
      <w:r w:rsidR="0006629A" w:rsidRPr="00CD6F3A">
        <w:rPr>
          <w:rFonts w:ascii="Times New Roman" w:hAnsi="Times New Roman"/>
          <w:sz w:val="24"/>
          <w:szCs w:val="24"/>
          <w:lang w:val="ru-RU"/>
        </w:rPr>
        <w:t xml:space="preserve"> указ</w:t>
      </w:r>
      <w:r w:rsidR="005A22B5" w:rsidRPr="00CD6F3A">
        <w:rPr>
          <w:rFonts w:ascii="Times New Roman" w:hAnsi="Times New Roman"/>
          <w:sz w:val="24"/>
          <w:szCs w:val="24"/>
          <w:lang w:val="ru-RU"/>
        </w:rPr>
        <w:t>ываются</w:t>
      </w:r>
      <w:r w:rsidR="0006629A" w:rsidRPr="00CD6F3A">
        <w:rPr>
          <w:rFonts w:ascii="Times New Roman" w:hAnsi="Times New Roman"/>
          <w:sz w:val="24"/>
          <w:szCs w:val="24"/>
          <w:lang w:val="ru-RU"/>
        </w:rPr>
        <w:t xml:space="preserve"> разные критерии для разных типов зданий (офисы, школы и т. д.).</w:t>
      </w:r>
    </w:p>
    <w:p w:rsidR="00CE6CA3" w:rsidRPr="00CD6F3A" w:rsidRDefault="00CE6CA3" w:rsidP="005F653F">
      <w:pPr>
        <w:pStyle w:val="ForewordText"/>
        <w:autoSpaceDE w:val="0"/>
        <w:autoSpaceDN w:val="0"/>
        <w:adjustRightInd w:val="0"/>
        <w:spacing w:after="120" w:line="240" w:lineRule="auto"/>
        <w:ind w:firstLine="567"/>
        <w:jc w:val="left"/>
        <w:rPr>
          <w:rFonts w:ascii="Times New Roman" w:hAnsi="Times New Roman"/>
          <w:sz w:val="24"/>
          <w:szCs w:val="24"/>
          <w:lang w:val="ru-RU"/>
        </w:rPr>
      </w:pPr>
    </w:p>
    <w:p w:rsidR="00CE6CA3" w:rsidRPr="00CD6F3A" w:rsidRDefault="00CE6CA3" w:rsidP="005F653F">
      <w:pPr>
        <w:pStyle w:val="ForewordText"/>
        <w:autoSpaceDE w:val="0"/>
        <w:autoSpaceDN w:val="0"/>
        <w:adjustRightInd w:val="0"/>
        <w:jc w:val="left"/>
        <w:rPr>
          <w:rFonts w:ascii="Times New Roman" w:hAnsi="Times New Roman"/>
          <w:sz w:val="24"/>
          <w:szCs w:val="24"/>
          <w:lang w:val="ru-RU"/>
        </w:rPr>
      </w:pPr>
    </w:p>
    <w:p w:rsidR="00010457" w:rsidRPr="00CD6F3A" w:rsidRDefault="00010457" w:rsidP="005F653F">
      <w:pPr>
        <w:ind w:firstLine="0"/>
        <w:jc w:val="center"/>
        <w:rPr>
          <w:rFonts w:ascii="Times New Roman" w:hAnsi="Times New Roman" w:cs="Times New Roman"/>
          <w:b/>
          <w:color w:val="000000"/>
          <w:spacing w:val="-2"/>
          <w:sz w:val="24"/>
          <w:szCs w:val="24"/>
        </w:rPr>
      </w:pPr>
    </w:p>
    <w:p w:rsidR="00A0580C" w:rsidRPr="00CD6F3A" w:rsidRDefault="00A0580C" w:rsidP="005F653F">
      <w:pPr>
        <w:ind w:firstLine="0"/>
        <w:jc w:val="center"/>
        <w:rPr>
          <w:rFonts w:ascii="Times New Roman" w:hAnsi="Times New Roman" w:cs="Times New Roman"/>
          <w:b/>
          <w:color w:val="000000"/>
          <w:spacing w:val="-2"/>
          <w:sz w:val="24"/>
          <w:szCs w:val="24"/>
        </w:rPr>
        <w:sectPr w:rsidR="00A0580C" w:rsidRPr="00CD6F3A" w:rsidSect="004B4256">
          <w:headerReference w:type="default" r:id="rId13"/>
          <w:headerReference w:type="first" r:id="rId14"/>
          <w:footerReference w:type="first" r:id="rId15"/>
          <w:footnotePr>
            <w:numFmt w:val="chicago"/>
            <w:numRestart w:val="eachPage"/>
          </w:footnotePr>
          <w:pgSz w:w="11906" w:h="16838" w:code="9"/>
          <w:pgMar w:top="1418" w:right="1418" w:bottom="1418" w:left="1134" w:header="1021" w:footer="1021" w:gutter="0"/>
          <w:pgNumType w:fmt="upperRoman" w:start="2"/>
          <w:cols w:space="708"/>
          <w:titlePg/>
          <w:docGrid w:linePitch="360"/>
        </w:sectPr>
      </w:pPr>
    </w:p>
    <w:p w:rsidR="000B57DC" w:rsidRPr="00CD6F3A" w:rsidRDefault="00DC3638" w:rsidP="009B1340">
      <w:pPr>
        <w:pStyle w:val="12"/>
        <w:pBdr>
          <w:bottom w:val="single" w:sz="18" w:space="0" w:color="auto"/>
        </w:pBdr>
        <w:tabs>
          <w:tab w:val="left" w:pos="0"/>
        </w:tabs>
        <w:ind w:firstLine="0"/>
        <w:jc w:val="center"/>
        <w:outlineLvl w:val="0"/>
        <w:rPr>
          <w:b/>
          <w:sz w:val="24"/>
          <w:szCs w:val="24"/>
        </w:rPr>
      </w:pPr>
      <w:r w:rsidRPr="00CD6F3A">
        <w:rPr>
          <w:b/>
          <w:sz w:val="24"/>
          <w:szCs w:val="24"/>
        </w:rPr>
        <w:lastRenderedPageBreak/>
        <w:t>НАЦИОНАЛЬ</w:t>
      </w:r>
      <w:r w:rsidR="000B57DC" w:rsidRPr="00CD6F3A">
        <w:rPr>
          <w:b/>
          <w:sz w:val="24"/>
          <w:szCs w:val="24"/>
        </w:rPr>
        <w:t>НЫЙ СТАНДАРТ РЕСПУБЛИКИ КАЗАХСТАН</w:t>
      </w:r>
    </w:p>
    <w:p w:rsidR="006840FC" w:rsidRPr="00CD6F3A" w:rsidRDefault="006840FC" w:rsidP="009B1340">
      <w:pPr>
        <w:pStyle w:val="12"/>
        <w:tabs>
          <w:tab w:val="left" w:pos="1560"/>
        </w:tabs>
        <w:ind w:firstLine="0"/>
        <w:jc w:val="center"/>
        <w:rPr>
          <w:b/>
          <w:sz w:val="16"/>
          <w:szCs w:val="16"/>
        </w:rPr>
      </w:pPr>
    </w:p>
    <w:p w:rsidR="00415319" w:rsidRPr="00CD6F3A" w:rsidRDefault="00415319" w:rsidP="009E3685">
      <w:pPr>
        <w:ind w:firstLine="0"/>
        <w:jc w:val="cente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Энергоэффективность зданий. Вентиляция в зданиях</w:t>
      </w:r>
    </w:p>
    <w:p w:rsidR="009E3685" w:rsidRPr="00CD6F3A" w:rsidRDefault="009E3685" w:rsidP="009B1340">
      <w:pPr>
        <w:ind w:firstLine="0"/>
        <w:jc w:val="center"/>
        <w:rPr>
          <w:rFonts w:ascii="Times New Roman" w:hAnsi="Times New Roman" w:cs="Times New Roman"/>
          <w:b/>
          <w:bCs/>
          <w:sz w:val="24"/>
          <w:szCs w:val="24"/>
        </w:rPr>
      </w:pPr>
    </w:p>
    <w:p w:rsidR="00CD05D5" w:rsidRPr="00CD6F3A" w:rsidRDefault="00FB5C58" w:rsidP="009B1340">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 xml:space="preserve">Часть 1 </w:t>
      </w:r>
    </w:p>
    <w:p w:rsidR="00CD05D5" w:rsidRPr="00CD6F3A" w:rsidRDefault="009E3685" w:rsidP="009B1340">
      <w:pPr>
        <w:ind w:firstLine="0"/>
        <w:jc w:val="center"/>
        <w:rPr>
          <w:rFonts w:ascii="Times New Roman" w:hAnsi="Times New Roman" w:cs="Times New Roman"/>
          <w:b/>
          <w:bCs/>
          <w:sz w:val="24"/>
          <w:szCs w:val="24"/>
        </w:rPr>
      </w:pPr>
      <w:r w:rsidRPr="00CD6F3A">
        <w:rPr>
          <w:rFonts w:ascii="Times New Roman" w:hAnsi="Times New Roman" w:cs="Times New Roman"/>
          <w:b/>
          <w:bCs/>
          <w:sz w:val="24"/>
          <w:szCs w:val="24"/>
        </w:rPr>
        <w:t xml:space="preserve"> </w:t>
      </w:r>
    </w:p>
    <w:p w:rsidR="00415319" w:rsidRPr="00CD6F3A" w:rsidRDefault="009E3685" w:rsidP="00415319">
      <w:pPr>
        <w:pStyle w:val="12"/>
        <w:pBdr>
          <w:bottom w:val="single" w:sz="18" w:space="0" w:color="auto"/>
        </w:pBdr>
        <w:tabs>
          <w:tab w:val="left" w:pos="567"/>
          <w:tab w:val="left" w:pos="1560"/>
        </w:tabs>
        <w:ind w:firstLine="0"/>
        <w:jc w:val="center"/>
        <w:rPr>
          <w:b/>
          <w:color w:val="000000"/>
          <w:sz w:val="24"/>
          <w:szCs w:val="24"/>
        </w:rPr>
      </w:pPr>
      <w:r w:rsidRPr="00CD6F3A">
        <w:rPr>
          <w:b/>
          <w:color w:val="000000"/>
          <w:sz w:val="24"/>
          <w:szCs w:val="24"/>
        </w:rPr>
        <w:t>РАСЧЕТНЫЕ ПАРАМЕТРЫ МИКРОКЛИМАТА ПОМЕЩЕНИЙ ДЛЯ ПРОЕКТИРОВАНИЯ И ОЦЕНКИ ЭНЕРГОЭФФЕКТИВНОСТИ ЗДАНИЙ ПО ОТНОШЕНИЮ К КАЧЕСТВУ ВОЗДУХА, ТЕПЛОВОМУ КОМФОРТУ, ОСВЕЩЕНИЮ И АКУСТИКЕ. МОДУЛЬ М1-6</w:t>
      </w:r>
    </w:p>
    <w:p w:rsidR="009E3685" w:rsidRPr="00CD6F3A" w:rsidRDefault="009E3685" w:rsidP="00415319">
      <w:pPr>
        <w:pStyle w:val="12"/>
        <w:pBdr>
          <w:bottom w:val="single" w:sz="18" w:space="0" w:color="auto"/>
        </w:pBdr>
        <w:tabs>
          <w:tab w:val="left" w:pos="567"/>
          <w:tab w:val="left" w:pos="1560"/>
        </w:tabs>
        <w:ind w:firstLine="0"/>
        <w:jc w:val="center"/>
        <w:rPr>
          <w:b/>
          <w:sz w:val="16"/>
          <w:szCs w:val="16"/>
        </w:rPr>
      </w:pPr>
    </w:p>
    <w:p w:rsidR="000568F0" w:rsidRPr="00CD6F3A" w:rsidRDefault="002446ED" w:rsidP="00CB108F">
      <w:pPr>
        <w:shd w:val="clear" w:color="auto" w:fill="FFFFFF"/>
        <w:tabs>
          <w:tab w:val="left" w:pos="284"/>
          <w:tab w:val="left" w:pos="1560"/>
        </w:tabs>
        <w:jc w:val="right"/>
        <w:rPr>
          <w:rFonts w:ascii="Times New Roman" w:hAnsi="Times New Roman" w:cs="Times New Roman"/>
          <w:b/>
          <w:color w:val="000000"/>
          <w:spacing w:val="-1"/>
          <w:sz w:val="24"/>
          <w:szCs w:val="24"/>
        </w:rPr>
      </w:pPr>
      <w:r w:rsidRPr="00CD6F3A">
        <w:rPr>
          <w:rFonts w:ascii="Times New Roman" w:hAnsi="Times New Roman" w:cs="Times New Roman"/>
          <w:b/>
          <w:color w:val="000000"/>
          <w:spacing w:val="-1"/>
          <w:sz w:val="24"/>
          <w:szCs w:val="24"/>
        </w:rPr>
        <w:t xml:space="preserve">Дата </w:t>
      </w:r>
      <w:r w:rsidR="00DD2FB5" w:rsidRPr="00CD6F3A">
        <w:rPr>
          <w:rFonts w:ascii="Times New Roman" w:hAnsi="Times New Roman" w:cs="Times New Roman"/>
          <w:b/>
          <w:color w:val="000000"/>
          <w:spacing w:val="-1"/>
          <w:sz w:val="24"/>
          <w:szCs w:val="24"/>
        </w:rPr>
        <w:t xml:space="preserve">введения </w:t>
      </w:r>
      <w:r w:rsidR="00315001" w:rsidRPr="00CD6F3A">
        <w:rPr>
          <w:rFonts w:ascii="Times New Roman" w:hAnsi="Times New Roman" w:cs="Times New Roman"/>
          <w:b/>
          <w:color w:val="000000"/>
          <w:spacing w:val="-1"/>
          <w:sz w:val="24"/>
          <w:szCs w:val="24"/>
        </w:rPr>
        <w:t>_____</w:t>
      </w:r>
    </w:p>
    <w:p w:rsidR="00633CD5" w:rsidRPr="00CD6F3A" w:rsidRDefault="00633CD5" w:rsidP="0044704B">
      <w:pPr>
        <w:shd w:val="clear" w:color="auto" w:fill="FFFFFF"/>
        <w:tabs>
          <w:tab w:val="left" w:pos="2218"/>
        </w:tabs>
        <w:rPr>
          <w:rFonts w:ascii="Times New Roman" w:hAnsi="Times New Roman" w:cs="Times New Roman"/>
          <w:b/>
          <w:color w:val="000000"/>
          <w:spacing w:val="2"/>
          <w:sz w:val="24"/>
          <w:szCs w:val="24"/>
        </w:rPr>
      </w:pPr>
      <w:r w:rsidRPr="00CD6F3A">
        <w:rPr>
          <w:rFonts w:ascii="Times New Roman" w:hAnsi="Times New Roman" w:cs="Times New Roman"/>
          <w:b/>
          <w:color w:val="000000"/>
          <w:spacing w:val="2"/>
          <w:sz w:val="24"/>
          <w:szCs w:val="24"/>
        </w:rPr>
        <w:t>1 Область применения</w:t>
      </w:r>
    </w:p>
    <w:p w:rsidR="00EE7236" w:rsidRPr="00CD6F3A" w:rsidRDefault="00EE7236" w:rsidP="0044704B">
      <w:pPr>
        <w:shd w:val="clear" w:color="auto" w:fill="FFFFFF"/>
        <w:tabs>
          <w:tab w:val="left" w:pos="2218"/>
        </w:tabs>
        <w:rPr>
          <w:rFonts w:ascii="Times New Roman" w:hAnsi="Times New Roman" w:cs="Times New Roman"/>
          <w:b/>
          <w:color w:val="000000"/>
          <w:spacing w:val="2"/>
          <w:sz w:val="24"/>
          <w:szCs w:val="24"/>
        </w:rPr>
      </w:pP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Настоящий стандарт устанавливает требования к параметрам окружающей среды внутри помещений для тепловой среды, качества воздуха внутри помещения, освещения и акустики, а также указывает, как определить эти параметры для проектирования инженерных сетей и систем здания и расчетов энергоэффективности.</w:t>
      </w: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Настоящий станда</w:t>
      </w:r>
      <w:proofErr w:type="gramStart"/>
      <w:r w:rsidRPr="00CD6F3A">
        <w:rPr>
          <w:rFonts w:ascii="Times New Roman" w:hAnsi="Times New Roman"/>
          <w:sz w:val="24"/>
          <w:szCs w:val="24"/>
          <w:lang w:val="ru-RU"/>
        </w:rPr>
        <w:t>рт вкл</w:t>
      </w:r>
      <w:proofErr w:type="gramEnd"/>
      <w:r w:rsidRPr="00CD6F3A">
        <w:rPr>
          <w:rFonts w:ascii="Times New Roman" w:hAnsi="Times New Roman"/>
          <w:sz w:val="24"/>
          <w:szCs w:val="24"/>
          <w:lang w:val="ru-RU"/>
        </w:rPr>
        <w:t>ючает критерии проектирования для локальных факторов теплового дискомфорта, тяговых усилий, поток</w:t>
      </w:r>
      <w:r w:rsidR="00BE642C" w:rsidRPr="00CD6F3A">
        <w:rPr>
          <w:rFonts w:ascii="Times New Roman" w:hAnsi="Times New Roman"/>
          <w:sz w:val="24"/>
          <w:szCs w:val="24"/>
          <w:lang w:val="ru-RU"/>
        </w:rPr>
        <w:t>а</w:t>
      </w:r>
      <w:r w:rsidRPr="00CD6F3A">
        <w:rPr>
          <w:rFonts w:ascii="Times New Roman" w:hAnsi="Times New Roman"/>
          <w:sz w:val="24"/>
          <w:szCs w:val="24"/>
          <w:lang w:val="ru-RU"/>
        </w:rPr>
        <w:t xml:space="preserve"> воздуховых явлений, притока воздуха, асимметрии температуры излучения, вертикальных перепадов температуры воздуха и температуры поверхности пола.</w:t>
      </w: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 xml:space="preserve">Настоящий </w:t>
      </w:r>
      <w:r w:rsidR="00BE642C" w:rsidRPr="00CD6F3A">
        <w:rPr>
          <w:rFonts w:ascii="Times New Roman" w:hAnsi="Times New Roman"/>
          <w:sz w:val="24"/>
          <w:szCs w:val="24"/>
          <w:lang w:val="ru-RU"/>
        </w:rPr>
        <w:t>с</w:t>
      </w:r>
      <w:r w:rsidRPr="00CD6F3A">
        <w:rPr>
          <w:rFonts w:ascii="Times New Roman" w:hAnsi="Times New Roman"/>
          <w:sz w:val="24"/>
          <w:szCs w:val="24"/>
          <w:lang w:val="ru-RU"/>
        </w:rPr>
        <w:t>тандарт применяется в тех случаях, когда критерии для микроклимата в помещениях устанавливаются населенностью и пребыванием людей, и когда производство или процесс не оказывают существенного влияния на внутреннюю среду.</w:t>
      </w: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Настоящий стандарт также определяет графики пребывания людей, которые должны использоваться в стандартных расчетах энергопотребления, и способы использования различных категорий критериев для микроклимата в помещениях.</w:t>
      </w: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Критерии</w:t>
      </w:r>
      <w:r w:rsidR="00AB6332" w:rsidRPr="00CD6F3A">
        <w:rPr>
          <w:rFonts w:ascii="Times New Roman" w:hAnsi="Times New Roman"/>
          <w:sz w:val="24"/>
          <w:szCs w:val="24"/>
          <w:lang w:val="ru-RU"/>
        </w:rPr>
        <w:t xml:space="preserve">, указанные </w:t>
      </w:r>
      <w:r w:rsidRPr="00CD6F3A">
        <w:rPr>
          <w:rFonts w:ascii="Times New Roman" w:hAnsi="Times New Roman"/>
          <w:sz w:val="24"/>
          <w:szCs w:val="24"/>
          <w:lang w:val="ru-RU"/>
        </w:rPr>
        <w:t>в настоящем стандарте</w:t>
      </w:r>
      <w:r w:rsidR="00AB6332" w:rsidRPr="00CD6F3A">
        <w:rPr>
          <w:rFonts w:ascii="Times New Roman" w:hAnsi="Times New Roman"/>
          <w:sz w:val="24"/>
          <w:szCs w:val="24"/>
          <w:lang w:val="ru-RU"/>
        </w:rPr>
        <w:t>,</w:t>
      </w:r>
      <w:r w:rsidRPr="00CD6F3A">
        <w:rPr>
          <w:rFonts w:ascii="Times New Roman" w:hAnsi="Times New Roman"/>
          <w:sz w:val="24"/>
          <w:szCs w:val="24"/>
          <w:lang w:val="ru-RU"/>
        </w:rPr>
        <w:t xml:space="preserve"> также </w:t>
      </w:r>
      <w:r w:rsidR="00AB6332" w:rsidRPr="00CD6F3A">
        <w:rPr>
          <w:rFonts w:ascii="Times New Roman" w:hAnsi="Times New Roman"/>
          <w:sz w:val="24"/>
          <w:szCs w:val="24"/>
          <w:lang w:val="ru-RU"/>
        </w:rPr>
        <w:t xml:space="preserve">могут </w:t>
      </w:r>
      <w:r w:rsidRPr="00CD6F3A">
        <w:rPr>
          <w:rFonts w:ascii="Times New Roman" w:hAnsi="Times New Roman"/>
          <w:sz w:val="24"/>
          <w:szCs w:val="24"/>
          <w:lang w:val="ru-RU"/>
        </w:rPr>
        <w:t xml:space="preserve">использоваться в национальных методах расчета. Настоящий стандарт устанавливает критерии для микроклимата в помещениях на основании </w:t>
      </w:r>
      <w:r w:rsidR="00AB6332" w:rsidRPr="00CD6F3A">
        <w:rPr>
          <w:rFonts w:ascii="Times New Roman" w:hAnsi="Times New Roman"/>
          <w:sz w:val="24"/>
          <w:szCs w:val="24"/>
          <w:lang w:val="ru-RU"/>
        </w:rPr>
        <w:t>действующих</w:t>
      </w:r>
      <w:r w:rsidRPr="00CD6F3A">
        <w:rPr>
          <w:rFonts w:ascii="Times New Roman" w:hAnsi="Times New Roman"/>
          <w:sz w:val="24"/>
          <w:szCs w:val="24"/>
          <w:lang w:val="ru-RU"/>
        </w:rPr>
        <w:t xml:space="preserve"> стандартов и отчетов, перечисленных в ссылочных нормативных документах или в списке использованной литературы.</w:t>
      </w:r>
    </w:p>
    <w:p w:rsidR="003E09ED" w:rsidRPr="00CD6F3A" w:rsidRDefault="003E09ED"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Настоящий стандарт не определяет методы проектирования, но приводит входные параметры для проектирования ограждающих конструкций здания, систем отопления, холодоснабжения, вентиляции и освещения.</w:t>
      </w:r>
    </w:p>
    <w:p w:rsidR="003E09ED" w:rsidRPr="00CD6F3A" w:rsidRDefault="003F7E58" w:rsidP="003E09ED">
      <w:pPr>
        <w:pStyle w:val="BiblioEntry"/>
        <w:spacing w:after="0" w:line="240" w:lineRule="auto"/>
        <w:ind w:left="0" w:firstLine="624"/>
        <w:jc w:val="both"/>
        <w:rPr>
          <w:rFonts w:ascii="Times New Roman" w:hAnsi="Times New Roman"/>
          <w:sz w:val="24"/>
          <w:szCs w:val="24"/>
          <w:lang w:val="ru-RU"/>
        </w:rPr>
      </w:pPr>
      <w:r w:rsidRPr="00CD6F3A">
        <w:rPr>
          <w:rFonts w:ascii="Times New Roman" w:hAnsi="Times New Roman"/>
          <w:sz w:val="24"/>
          <w:szCs w:val="24"/>
          <w:lang w:val="ru-RU"/>
        </w:rPr>
        <w:t>О</w:t>
      </w:r>
      <w:r w:rsidR="003E09ED" w:rsidRPr="00CD6F3A">
        <w:rPr>
          <w:rFonts w:ascii="Times New Roman" w:hAnsi="Times New Roman"/>
          <w:sz w:val="24"/>
          <w:szCs w:val="24"/>
          <w:lang w:val="ru-RU"/>
        </w:rPr>
        <w:t>тносительное место настоящего стандарта в комплекте стандартов EPB в контексте модульной структуры, изложенной в EN ISO</w:t>
      </w:r>
      <w:r w:rsidR="00650DB9" w:rsidRPr="00CD6F3A">
        <w:rPr>
          <w:rFonts w:ascii="Times New Roman" w:hAnsi="Times New Roman"/>
          <w:sz w:val="24"/>
          <w:szCs w:val="24"/>
          <w:lang w:val="ru-RU"/>
        </w:rPr>
        <w:t xml:space="preserve"> </w:t>
      </w:r>
      <w:r w:rsidR="003E09ED" w:rsidRPr="00CD6F3A">
        <w:rPr>
          <w:rFonts w:ascii="Times New Roman" w:hAnsi="Times New Roman"/>
          <w:sz w:val="24"/>
          <w:szCs w:val="24"/>
          <w:lang w:val="ru-RU"/>
        </w:rPr>
        <w:t>52000</w:t>
      </w:r>
      <w:r w:rsidR="003E09ED" w:rsidRPr="00CD6F3A">
        <w:rPr>
          <w:rFonts w:ascii="Times New Roman" w:hAnsi="Times New Roman"/>
          <w:b/>
          <w:sz w:val="24"/>
          <w:szCs w:val="24"/>
          <w:lang w:val="ru-RU"/>
        </w:rPr>
        <w:t>-</w:t>
      </w:r>
      <w:r w:rsidR="003E09ED" w:rsidRPr="00CD6F3A">
        <w:rPr>
          <w:rFonts w:ascii="Times New Roman" w:hAnsi="Times New Roman"/>
          <w:sz w:val="24"/>
          <w:szCs w:val="24"/>
          <w:lang w:val="ru-RU"/>
        </w:rPr>
        <w:t>1</w:t>
      </w:r>
      <w:r w:rsidRPr="00CD6F3A">
        <w:rPr>
          <w:rFonts w:ascii="Times New Roman" w:hAnsi="Times New Roman"/>
          <w:sz w:val="24"/>
          <w:szCs w:val="24"/>
          <w:lang w:val="ru-RU"/>
        </w:rPr>
        <w:t>, приведено в таблице 1.</w:t>
      </w:r>
    </w:p>
    <w:p w:rsidR="001C5A8B" w:rsidRPr="00CD6F3A" w:rsidRDefault="001C5A8B" w:rsidP="001C5A8B">
      <w:pPr>
        <w:pStyle w:val="BiblioEntry"/>
        <w:spacing w:after="0" w:line="240" w:lineRule="auto"/>
        <w:ind w:left="0" w:firstLine="567"/>
        <w:jc w:val="both"/>
        <w:rPr>
          <w:rFonts w:ascii="Times New Roman" w:hAnsi="Times New Roman"/>
          <w:sz w:val="20"/>
          <w:szCs w:val="20"/>
          <w:lang w:val="ru-RU"/>
        </w:rPr>
      </w:pPr>
    </w:p>
    <w:p w:rsidR="001C5A8B" w:rsidRPr="00CD6F3A" w:rsidRDefault="001C5A8B" w:rsidP="001C5A8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Примечани</w:t>
      </w:r>
      <w:r w:rsidR="009700D2" w:rsidRPr="00CD6F3A">
        <w:rPr>
          <w:rFonts w:ascii="Times New Roman" w:hAnsi="Times New Roman"/>
          <w:sz w:val="20"/>
          <w:szCs w:val="20"/>
          <w:lang w:val="ru-RU"/>
        </w:rPr>
        <w:t>я</w:t>
      </w:r>
    </w:p>
    <w:p w:rsidR="003E09ED" w:rsidRPr="00CD6F3A" w:rsidRDefault="003E09ED" w:rsidP="001C5A8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1 </w:t>
      </w:r>
      <w:r w:rsidR="00602FB7" w:rsidRPr="00CD6F3A">
        <w:rPr>
          <w:rFonts w:ascii="Times New Roman" w:hAnsi="Times New Roman"/>
          <w:sz w:val="20"/>
          <w:szCs w:val="20"/>
          <w:lang w:val="ru-RU"/>
        </w:rPr>
        <w:t>[43]</w:t>
      </w:r>
      <w:r w:rsidRPr="00CD6F3A">
        <w:rPr>
          <w:rFonts w:ascii="Times New Roman" w:hAnsi="Times New Roman"/>
          <w:sz w:val="20"/>
          <w:szCs w:val="20"/>
          <w:lang w:val="ru-RU"/>
        </w:rPr>
        <w:t xml:space="preserve"> аналогичная таблица может быть найдена для каждого модуля с номерами соответствующих стандартов EPB и прилагаемых технических отчетов, которые опубликованы или находятся в стадии разработки.</w:t>
      </w:r>
    </w:p>
    <w:p w:rsidR="003E09ED" w:rsidRPr="00CD6F3A" w:rsidRDefault="003E09ED" w:rsidP="001C5A8B">
      <w:pPr>
        <w:pStyle w:val="BiblioEntry"/>
        <w:spacing w:after="0" w:line="240" w:lineRule="auto"/>
        <w:ind w:left="0" w:firstLine="567"/>
        <w:jc w:val="both"/>
        <w:rPr>
          <w:sz w:val="20"/>
          <w:szCs w:val="20"/>
          <w:lang w:val="ru-RU"/>
        </w:rPr>
      </w:pPr>
      <w:r w:rsidRPr="00CD6F3A">
        <w:rPr>
          <w:rFonts w:ascii="Times New Roman" w:hAnsi="Times New Roman"/>
          <w:sz w:val="20"/>
          <w:szCs w:val="20"/>
          <w:lang w:val="ru-RU"/>
        </w:rPr>
        <w:t xml:space="preserve">2 Модули представляют стандарты EPB, хотя один стандарт EPB может охватывать более одного модуля, а один модуль может охватываться более чем одним стандартом EPB, например, упрощенный и подробный метод соответственно. См. также </w:t>
      </w:r>
      <w:r w:rsidR="001C5A8B" w:rsidRPr="00CD6F3A">
        <w:rPr>
          <w:rFonts w:ascii="Times New Roman" w:hAnsi="Times New Roman"/>
          <w:sz w:val="20"/>
          <w:szCs w:val="20"/>
          <w:lang w:val="ru-RU"/>
        </w:rPr>
        <w:t>п</w:t>
      </w:r>
      <w:r w:rsidRPr="00CD6F3A">
        <w:rPr>
          <w:rFonts w:ascii="Times New Roman" w:hAnsi="Times New Roman"/>
          <w:sz w:val="20"/>
          <w:szCs w:val="20"/>
          <w:lang w:val="ru-RU"/>
        </w:rPr>
        <w:t xml:space="preserve">ункт 2 и </w:t>
      </w:r>
      <w:r w:rsidR="001C5A8B" w:rsidRPr="00CD6F3A">
        <w:rPr>
          <w:rFonts w:ascii="Times New Roman" w:hAnsi="Times New Roman"/>
          <w:sz w:val="20"/>
          <w:szCs w:val="20"/>
          <w:lang w:val="ru-RU"/>
        </w:rPr>
        <w:t>т</w:t>
      </w:r>
      <w:r w:rsidRPr="00CD6F3A">
        <w:rPr>
          <w:rFonts w:ascii="Times New Roman" w:hAnsi="Times New Roman"/>
          <w:sz w:val="20"/>
          <w:szCs w:val="20"/>
          <w:lang w:val="ru-RU"/>
        </w:rPr>
        <w:t>аблицу А.1 и В.</w:t>
      </w:r>
      <w:r w:rsidRPr="00CD6F3A">
        <w:rPr>
          <w:sz w:val="20"/>
          <w:szCs w:val="20"/>
          <w:lang w:val="ru-RU"/>
        </w:rPr>
        <w:t>1.</w:t>
      </w:r>
    </w:p>
    <w:p w:rsidR="003E09ED" w:rsidRPr="00CD6F3A" w:rsidRDefault="003E09ED" w:rsidP="001C5A8B">
      <w:pPr>
        <w:pStyle w:val="Note"/>
        <w:autoSpaceDE w:val="0"/>
        <w:autoSpaceDN w:val="0"/>
        <w:adjustRightInd w:val="0"/>
        <w:spacing w:after="0" w:line="240" w:lineRule="auto"/>
        <w:ind w:firstLine="567"/>
        <w:jc w:val="left"/>
        <w:rPr>
          <w:szCs w:val="24"/>
          <w:lang w:val="ru-RU"/>
        </w:rPr>
      </w:pPr>
    </w:p>
    <w:p w:rsidR="001C5A8B" w:rsidRPr="00CD6F3A" w:rsidRDefault="001C5A8B" w:rsidP="001C5A8B">
      <w:pPr>
        <w:rPr>
          <w:lang w:eastAsia="ja-JP"/>
        </w:rPr>
      </w:pPr>
    </w:p>
    <w:p w:rsidR="001C5A8B" w:rsidRPr="00CD6F3A" w:rsidRDefault="001C5A8B" w:rsidP="001C5A8B">
      <w:pPr>
        <w:rPr>
          <w:lang w:eastAsia="ja-JP"/>
        </w:rPr>
      </w:pPr>
    </w:p>
    <w:p w:rsidR="003F7E58" w:rsidRPr="00CD6F3A" w:rsidRDefault="003F7E58" w:rsidP="003F7E58">
      <w:pPr>
        <w:shd w:val="clear" w:color="auto" w:fill="FFFFFF"/>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__________________</w:t>
      </w:r>
    </w:p>
    <w:p w:rsidR="002E0B6E" w:rsidRPr="00CD6F3A" w:rsidRDefault="003F7E58" w:rsidP="003F7E58">
      <w:pPr>
        <w:shd w:val="clear" w:color="auto" w:fill="FFFFFF"/>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Проект, 1 редакция</w:t>
      </w:r>
    </w:p>
    <w:p w:rsidR="001C5A8B" w:rsidRPr="00CD6F3A" w:rsidRDefault="001C5A8B">
      <w:pPr>
        <w:widowControl/>
        <w:autoSpaceDE/>
        <w:autoSpaceDN/>
        <w:adjustRightInd/>
        <w:ind w:firstLine="0"/>
        <w:jc w:val="left"/>
        <w:rPr>
          <w:rFonts w:ascii="Times New Roman" w:hAnsi="Times New Roman" w:cs="Times New Roman"/>
          <w:b/>
          <w:color w:val="000000"/>
          <w:sz w:val="24"/>
          <w:szCs w:val="24"/>
        </w:rPr>
      </w:pPr>
      <w:r w:rsidRPr="00CD6F3A">
        <w:rPr>
          <w:rFonts w:ascii="Times New Roman" w:hAnsi="Times New Roman" w:cs="Times New Roman"/>
          <w:b/>
          <w:color w:val="000000"/>
          <w:sz w:val="24"/>
          <w:szCs w:val="24"/>
        </w:rPr>
        <w:br w:type="page"/>
      </w:r>
    </w:p>
    <w:p w:rsidR="00157C3E" w:rsidRPr="00CD6F3A" w:rsidRDefault="00157C3E" w:rsidP="0043337E">
      <w:pPr>
        <w:shd w:val="clear" w:color="auto" w:fill="FFFFFF"/>
        <w:rPr>
          <w:rFonts w:ascii="Times New Roman" w:hAnsi="Times New Roman" w:cs="Times New Roman"/>
          <w:b/>
          <w:color w:val="000000"/>
          <w:sz w:val="24"/>
          <w:szCs w:val="24"/>
        </w:rPr>
        <w:sectPr w:rsidR="00157C3E" w:rsidRPr="00CD6F3A" w:rsidSect="009E3685">
          <w:footerReference w:type="even" r:id="rId16"/>
          <w:footerReference w:type="default" r:id="rId17"/>
          <w:footnotePr>
            <w:numFmt w:val="chicago"/>
            <w:numRestart w:val="eachPage"/>
          </w:footnotePr>
          <w:pgSz w:w="11906" w:h="16838" w:code="9"/>
          <w:pgMar w:top="1418" w:right="1418" w:bottom="1418" w:left="1134" w:header="1021" w:footer="1021" w:gutter="0"/>
          <w:pgNumType w:start="1"/>
          <w:cols w:space="708"/>
          <w:docGrid w:linePitch="360"/>
        </w:sectPr>
      </w:pPr>
    </w:p>
    <w:p w:rsidR="0018724D" w:rsidRPr="00CD6F3A" w:rsidRDefault="005F4982" w:rsidP="00DD7BA0">
      <w:pPr>
        <w:shd w:val="clear" w:color="auto" w:fill="FFFFFF"/>
        <w:jc w:val="cente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lastRenderedPageBreak/>
        <w:t xml:space="preserve">Таблица 1 - Место настоящего стандарта в комплекте стандартов EN EPB согласно EN ISO 52000 </w:t>
      </w:r>
      <w:r w:rsidR="00CC78EC" w:rsidRPr="00CD6F3A">
        <w:rPr>
          <w:rFonts w:ascii="Times New Roman" w:hAnsi="Times New Roman" w:cs="Times New Roman"/>
          <w:b/>
          <w:color w:val="000000"/>
          <w:sz w:val="24"/>
          <w:szCs w:val="24"/>
        </w:rPr>
        <w:t>-</w:t>
      </w:r>
      <w:r w:rsidRPr="00CD6F3A">
        <w:rPr>
          <w:rFonts w:ascii="Times New Roman" w:hAnsi="Times New Roman" w:cs="Times New Roman"/>
          <w:b/>
          <w:color w:val="000000"/>
          <w:sz w:val="24"/>
          <w:szCs w:val="24"/>
        </w:rPr>
        <w:t>1</w:t>
      </w:r>
    </w:p>
    <w:p w:rsidR="005F4982" w:rsidRPr="00CD6F3A" w:rsidRDefault="005F4982" w:rsidP="005F4982">
      <w:pPr>
        <w:shd w:val="clear" w:color="auto" w:fill="FFFFFF"/>
        <w:jc w:val="center"/>
        <w:rPr>
          <w:rFonts w:ascii="Times New Roman" w:hAnsi="Times New Roman" w:cs="Times New Roman"/>
          <w:b/>
          <w:color w:val="000000"/>
          <w:sz w:val="24"/>
          <w:szCs w:val="24"/>
        </w:rPr>
      </w:pPr>
    </w:p>
    <w:tbl>
      <w:tblPr>
        <w:tblW w:w="14005" w:type="dxa"/>
        <w:jc w:val="center"/>
        <w:tblCellMar>
          <w:left w:w="70" w:type="dxa"/>
          <w:right w:w="70" w:type="dxa"/>
        </w:tblCellMar>
        <w:tblLook w:val="04A0" w:firstRow="1" w:lastRow="0" w:firstColumn="1" w:lastColumn="0" w:noHBand="0" w:noVBand="1"/>
      </w:tblPr>
      <w:tblGrid>
        <w:gridCol w:w="696"/>
        <w:gridCol w:w="2275"/>
        <w:gridCol w:w="192"/>
        <w:gridCol w:w="607"/>
        <w:gridCol w:w="2090"/>
        <w:gridCol w:w="192"/>
        <w:gridCol w:w="605"/>
        <w:gridCol w:w="2040"/>
        <w:gridCol w:w="508"/>
        <w:gridCol w:w="508"/>
        <w:gridCol w:w="508"/>
        <w:gridCol w:w="736"/>
        <w:gridCol w:w="508"/>
        <w:gridCol w:w="508"/>
        <w:gridCol w:w="508"/>
        <w:gridCol w:w="765"/>
        <w:gridCol w:w="759"/>
      </w:tblGrid>
      <w:tr w:rsidR="005F4982" w:rsidRPr="001B50F5" w:rsidTr="001B50F5">
        <w:trPr>
          <w:trHeight w:val="600"/>
          <w:jc w:val="center"/>
        </w:trPr>
        <w:tc>
          <w:tcPr>
            <w:tcW w:w="2827" w:type="dxa"/>
            <w:gridSpan w:val="2"/>
            <w:tcBorders>
              <w:top w:val="single" w:sz="8" w:space="0" w:color="auto"/>
              <w:left w:val="single" w:sz="8" w:space="0" w:color="auto"/>
              <w:bottom w:val="single" w:sz="4" w:space="0" w:color="auto"/>
              <w:right w:val="single" w:sz="8" w:space="0" w:color="000000"/>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Основные положения</w:t>
            </w:r>
          </w:p>
        </w:tc>
        <w:tc>
          <w:tcPr>
            <w:tcW w:w="183" w:type="dxa"/>
            <w:tcBorders>
              <w:top w:val="single" w:sz="8" w:space="0" w:color="auto"/>
              <w:left w:val="nil"/>
              <w:bottom w:val="nil"/>
              <w:right w:val="nil"/>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2565" w:type="dxa"/>
            <w:gridSpan w:val="2"/>
            <w:tcBorders>
              <w:top w:val="single" w:sz="8" w:space="0" w:color="auto"/>
              <w:left w:val="single" w:sz="8" w:space="0" w:color="auto"/>
              <w:bottom w:val="single" w:sz="4" w:space="0" w:color="auto"/>
              <w:right w:val="single" w:sz="8" w:space="0" w:color="000000"/>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Cs w:val="24"/>
                <w:lang w:val="ru-RU"/>
              </w:rPr>
            </w:pPr>
            <w:r w:rsidRPr="001B50F5">
              <w:rPr>
                <w:rFonts w:ascii="Times New Roman" w:hAnsi="Times New Roman"/>
                <w:szCs w:val="24"/>
                <w:lang w:val="ru-RU"/>
              </w:rPr>
              <w:t>Здание</w:t>
            </w:r>
          </w:p>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(соответственно)</w:t>
            </w:r>
          </w:p>
        </w:tc>
        <w:tc>
          <w:tcPr>
            <w:tcW w:w="183" w:type="dxa"/>
            <w:tcBorders>
              <w:top w:val="single" w:sz="8" w:space="0" w:color="auto"/>
              <w:left w:val="nil"/>
              <w:bottom w:val="nil"/>
              <w:right w:val="nil"/>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7563" w:type="dxa"/>
            <w:gridSpan w:val="11"/>
            <w:tcBorders>
              <w:top w:val="single" w:sz="8" w:space="0" w:color="auto"/>
              <w:left w:val="single" w:sz="8" w:space="0" w:color="auto"/>
              <w:bottom w:val="single" w:sz="4" w:space="0" w:color="auto"/>
              <w:right w:val="single" w:sz="8" w:space="0" w:color="000000"/>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Системы технического обеспечения</w:t>
            </w:r>
          </w:p>
        </w:tc>
      </w:tr>
      <w:tr w:rsidR="005F4982" w:rsidRPr="001B50F5" w:rsidTr="001B50F5">
        <w:trPr>
          <w:cantSplit/>
          <w:trHeight w:val="1779"/>
          <w:jc w:val="center"/>
        </w:trPr>
        <w:tc>
          <w:tcPr>
            <w:tcW w:w="663" w:type="dxa"/>
            <w:tcBorders>
              <w:top w:val="nil"/>
              <w:left w:val="single" w:sz="8" w:space="0" w:color="auto"/>
              <w:bottom w:val="single" w:sz="4" w:space="0" w:color="auto"/>
              <w:right w:val="single" w:sz="4" w:space="0" w:color="auto"/>
            </w:tcBorders>
            <w:noWrap/>
            <w:vAlign w:val="center"/>
            <w:hideMark/>
          </w:tcPr>
          <w:p w:rsidR="005F4982" w:rsidRPr="001B50F5" w:rsidRDefault="005F4982" w:rsidP="00EA05F6">
            <w:pPr>
              <w:pStyle w:val="Tableheader--"/>
              <w:autoSpaceDE w:val="0"/>
              <w:autoSpaceDN w:val="0"/>
              <w:adjustRightInd w:val="0"/>
              <w:spacing w:before="20" w:after="20"/>
              <w:rPr>
                <w:rFonts w:ascii="Times New Roman" w:hAnsi="Times New Roman"/>
                <w:lang w:val="ru-RU"/>
              </w:rPr>
            </w:pPr>
          </w:p>
        </w:tc>
        <w:tc>
          <w:tcPr>
            <w:tcW w:w="2164" w:type="dxa"/>
            <w:tcBorders>
              <w:top w:val="nil"/>
              <w:left w:val="nil"/>
              <w:bottom w:val="single" w:sz="4" w:space="0" w:color="auto"/>
              <w:right w:val="single" w:sz="8"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Описание</w:t>
            </w:r>
          </w:p>
        </w:tc>
        <w:tc>
          <w:tcPr>
            <w:tcW w:w="183" w:type="dxa"/>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1988" w:type="dxa"/>
            <w:tcBorders>
              <w:top w:val="nil"/>
              <w:left w:val="nil"/>
              <w:bottom w:val="single" w:sz="4" w:space="0" w:color="auto"/>
              <w:right w:val="single" w:sz="8"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Описание</w:t>
            </w:r>
          </w:p>
        </w:tc>
        <w:tc>
          <w:tcPr>
            <w:tcW w:w="183" w:type="dxa"/>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1940"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Описание</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Отопление</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Холодоснабжение</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Вентиляция</w:t>
            </w:r>
          </w:p>
        </w:tc>
        <w:tc>
          <w:tcPr>
            <w:tcW w:w="700"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Увлажнение</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Удаление влаги</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Горячее водоснабжение</w:t>
            </w:r>
          </w:p>
        </w:tc>
        <w:tc>
          <w:tcPr>
            <w:tcW w:w="483"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Освещение</w:t>
            </w:r>
          </w:p>
        </w:tc>
        <w:tc>
          <w:tcPr>
            <w:tcW w:w="728" w:type="dxa"/>
            <w:tcBorders>
              <w:top w:val="nil"/>
              <w:left w:val="nil"/>
              <w:bottom w:val="single" w:sz="4" w:space="0" w:color="auto"/>
              <w:right w:val="single" w:sz="4"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Автоматизированная система управления зданием</w:t>
            </w:r>
          </w:p>
        </w:tc>
        <w:tc>
          <w:tcPr>
            <w:tcW w:w="722" w:type="dxa"/>
            <w:tcBorders>
              <w:top w:val="nil"/>
              <w:left w:val="nil"/>
              <w:bottom w:val="single" w:sz="4" w:space="0" w:color="auto"/>
              <w:right w:val="single" w:sz="8" w:space="0" w:color="auto"/>
            </w:tcBorders>
            <w:textDirection w:val="btLr"/>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PV, ветер</w:t>
            </w:r>
          </w:p>
        </w:tc>
      </w:tr>
      <w:tr w:rsidR="005F4982" w:rsidRPr="001B50F5" w:rsidTr="001B50F5">
        <w:trPr>
          <w:trHeight w:val="255"/>
          <w:jc w:val="center"/>
        </w:trPr>
        <w:tc>
          <w:tcPr>
            <w:tcW w:w="663" w:type="dxa"/>
            <w:tcBorders>
              <w:top w:val="nil"/>
              <w:left w:val="single" w:sz="8" w:space="0" w:color="auto"/>
              <w:bottom w:val="double" w:sz="4" w:space="0" w:color="auto"/>
              <w:right w:val="single" w:sz="4"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1B50F5">
              <w:rPr>
                <w:rFonts w:ascii="Times New Roman" w:hAnsi="Times New Roman"/>
                <w:szCs w:val="24"/>
                <w:lang w:val="ru-RU"/>
              </w:rPr>
              <w:t>п</w:t>
            </w:r>
            <w:proofErr w:type="gramEnd"/>
            <w:r w:rsidRPr="001B50F5">
              <w:rPr>
                <w:rFonts w:ascii="Times New Roman" w:hAnsi="Times New Roman"/>
                <w:szCs w:val="24"/>
                <w:lang w:val="ru-RU"/>
              </w:rPr>
              <w:t>/п 1</w:t>
            </w:r>
          </w:p>
        </w:tc>
        <w:tc>
          <w:tcPr>
            <w:tcW w:w="2164" w:type="dxa"/>
            <w:tcBorders>
              <w:top w:val="nil"/>
              <w:left w:val="nil"/>
              <w:bottom w:val="double" w:sz="4" w:space="0" w:color="auto"/>
              <w:right w:val="single" w:sz="8"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M1</w:t>
            </w:r>
          </w:p>
        </w:tc>
        <w:tc>
          <w:tcPr>
            <w:tcW w:w="183" w:type="dxa"/>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577" w:type="dxa"/>
            <w:tcBorders>
              <w:top w:val="nil"/>
              <w:left w:val="single" w:sz="8" w:space="0" w:color="auto"/>
              <w:bottom w:val="double" w:sz="4" w:space="0" w:color="auto"/>
              <w:right w:val="nil"/>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1B50F5">
              <w:rPr>
                <w:rFonts w:ascii="Times New Roman" w:hAnsi="Times New Roman"/>
                <w:szCs w:val="24"/>
                <w:lang w:val="ru-RU"/>
              </w:rPr>
              <w:t>п</w:t>
            </w:r>
            <w:proofErr w:type="gramEnd"/>
            <w:r w:rsidRPr="001B50F5">
              <w:rPr>
                <w:rFonts w:ascii="Times New Roman" w:hAnsi="Times New Roman"/>
                <w:szCs w:val="24"/>
                <w:lang w:val="ru-RU"/>
              </w:rPr>
              <w:t>/п 1</w:t>
            </w:r>
          </w:p>
        </w:tc>
        <w:tc>
          <w:tcPr>
            <w:tcW w:w="1988" w:type="dxa"/>
            <w:tcBorders>
              <w:top w:val="nil"/>
              <w:left w:val="single" w:sz="4" w:space="0" w:color="auto"/>
              <w:bottom w:val="double" w:sz="4" w:space="0" w:color="auto"/>
              <w:right w:val="single" w:sz="8"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М</w:t>
            </w:r>
            <w:proofErr w:type="gramStart"/>
            <w:r w:rsidRPr="001B50F5">
              <w:rPr>
                <w:rFonts w:ascii="Times New Roman" w:hAnsi="Times New Roman"/>
                <w:szCs w:val="24"/>
                <w:lang w:val="ru-RU"/>
              </w:rPr>
              <w:t>2</w:t>
            </w:r>
            <w:proofErr w:type="gramEnd"/>
          </w:p>
        </w:tc>
        <w:tc>
          <w:tcPr>
            <w:tcW w:w="183" w:type="dxa"/>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575" w:type="dxa"/>
            <w:tcBorders>
              <w:top w:val="nil"/>
              <w:left w:val="single" w:sz="8" w:space="0" w:color="auto"/>
              <w:bottom w:val="double" w:sz="4" w:space="0" w:color="auto"/>
              <w:right w:val="single" w:sz="4" w:space="0" w:color="auto"/>
            </w:tcBorders>
            <w:noWrap/>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1B50F5">
              <w:rPr>
                <w:rFonts w:ascii="Times New Roman" w:hAnsi="Times New Roman"/>
                <w:szCs w:val="24"/>
                <w:lang w:val="ru-RU"/>
              </w:rPr>
              <w:t>п</w:t>
            </w:r>
            <w:proofErr w:type="gramEnd"/>
            <w:r w:rsidRPr="001B50F5">
              <w:rPr>
                <w:rFonts w:ascii="Times New Roman" w:hAnsi="Times New Roman"/>
                <w:szCs w:val="24"/>
                <w:lang w:val="ru-RU"/>
              </w:rPr>
              <w:t>/п 1</w:t>
            </w:r>
          </w:p>
        </w:tc>
        <w:tc>
          <w:tcPr>
            <w:tcW w:w="1940"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lang w:val="ru-RU"/>
              </w:rPr>
            </w:pP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M3</w:t>
            </w: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M4</w:t>
            </w: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M5</w:t>
            </w:r>
          </w:p>
        </w:tc>
        <w:tc>
          <w:tcPr>
            <w:tcW w:w="700"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M6</w:t>
            </w: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M7</w:t>
            </w: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M8</w:t>
            </w:r>
          </w:p>
        </w:tc>
        <w:tc>
          <w:tcPr>
            <w:tcW w:w="483"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M9</w:t>
            </w:r>
          </w:p>
        </w:tc>
        <w:tc>
          <w:tcPr>
            <w:tcW w:w="728" w:type="dxa"/>
            <w:tcBorders>
              <w:top w:val="nil"/>
              <w:left w:val="nil"/>
              <w:bottom w:val="double" w:sz="4" w:space="0" w:color="auto"/>
              <w:right w:val="single" w:sz="4"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M10</w:t>
            </w:r>
          </w:p>
        </w:tc>
        <w:tc>
          <w:tcPr>
            <w:tcW w:w="722" w:type="dxa"/>
            <w:tcBorders>
              <w:top w:val="nil"/>
              <w:left w:val="nil"/>
              <w:bottom w:val="double" w:sz="4" w:space="0" w:color="auto"/>
              <w:right w:val="single" w:sz="8" w:space="0" w:color="auto"/>
            </w:tcBorders>
            <w:vAlign w:val="center"/>
            <w:hideMark/>
          </w:tcPr>
          <w:p w:rsidR="005F4982" w:rsidRPr="001B50F5" w:rsidRDefault="005F4982" w:rsidP="00EA05F6">
            <w:pPr>
              <w:pStyle w:val="Tableheader--"/>
              <w:autoSpaceDE w:val="0"/>
              <w:autoSpaceDN w:val="0"/>
              <w:adjustRightInd w:val="0"/>
              <w:spacing w:before="20" w:after="20"/>
              <w:jc w:val="center"/>
              <w:rPr>
                <w:rFonts w:ascii="Times New Roman" w:hAnsi="Times New Roman"/>
                <w:sz w:val="16"/>
                <w:szCs w:val="16"/>
                <w:lang w:val="ru-RU"/>
              </w:rPr>
            </w:pPr>
            <w:r w:rsidRPr="001B50F5">
              <w:rPr>
                <w:rFonts w:ascii="Times New Roman" w:hAnsi="Times New Roman"/>
                <w:szCs w:val="24"/>
                <w:lang w:val="ru-RU"/>
              </w:rPr>
              <w:t>M11</w:t>
            </w:r>
          </w:p>
        </w:tc>
      </w:tr>
      <w:tr w:rsidR="005F4982" w:rsidRPr="001B50F5" w:rsidTr="001B50F5">
        <w:trPr>
          <w:trHeight w:val="240"/>
          <w:jc w:val="center"/>
        </w:trPr>
        <w:tc>
          <w:tcPr>
            <w:tcW w:w="663" w:type="dxa"/>
            <w:tcBorders>
              <w:top w:val="double" w:sz="4" w:space="0" w:color="auto"/>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1</w:t>
            </w:r>
          </w:p>
        </w:tc>
        <w:tc>
          <w:tcPr>
            <w:tcW w:w="2164" w:type="dxa"/>
            <w:tcBorders>
              <w:top w:val="double" w:sz="4" w:space="0" w:color="auto"/>
              <w:left w:val="nil"/>
              <w:bottom w:val="single" w:sz="4" w:space="0" w:color="auto"/>
              <w:right w:val="single" w:sz="8" w:space="0" w:color="auto"/>
            </w:tcBorders>
            <w:vAlign w:val="center"/>
            <w:hideMark/>
          </w:tcPr>
          <w:p w:rsidR="005F4982" w:rsidRPr="001B50F5" w:rsidRDefault="005F4982" w:rsidP="00A62925">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 xml:space="preserve">Общие </w:t>
            </w:r>
            <w:r w:rsidR="00A62925" w:rsidRPr="001B50F5">
              <w:rPr>
                <w:rFonts w:ascii="Times New Roman" w:hAnsi="Times New Roman"/>
                <w:szCs w:val="24"/>
                <w:lang w:val="ru-RU"/>
              </w:rPr>
              <w:t>требования</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double" w:sz="4" w:space="0" w:color="auto"/>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1</w:t>
            </w:r>
          </w:p>
        </w:tc>
        <w:tc>
          <w:tcPr>
            <w:tcW w:w="1988" w:type="dxa"/>
            <w:tcBorders>
              <w:top w:val="double" w:sz="4" w:space="0" w:color="auto"/>
              <w:left w:val="nil"/>
              <w:bottom w:val="single" w:sz="4" w:space="0" w:color="auto"/>
              <w:right w:val="single" w:sz="8" w:space="0" w:color="auto"/>
            </w:tcBorders>
            <w:vAlign w:val="center"/>
            <w:hideMark/>
          </w:tcPr>
          <w:p w:rsidR="005F4982" w:rsidRPr="001B50F5" w:rsidRDefault="005F4982" w:rsidP="00A62925">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 xml:space="preserve">Общие </w:t>
            </w:r>
            <w:r w:rsidR="00A62925" w:rsidRPr="001B50F5">
              <w:rPr>
                <w:rFonts w:ascii="Times New Roman" w:hAnsi="Times New Roman"/>
                <w:szCs w:val="24"/>
                <w:lang w:val="ru-RU"/>
              </w:rPr>
              <w:t>требования</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double" w:sz="4" w:space="0" w:color="auto"/>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1</w:t>
            </w:r>
          </w:p>
        </w:tc>
        <w:tc>
          <w:tcPr>
            <w:tcW w:w="1940" w:type="dxa"/>
            <w:tcBorders>
              <w:top w:val="double" w:sz="4" w:space="0" w:color="auto"/>
              <w:left w:val="nil"/>
              <w:bottom w:val="single" w:sz="4" w:space="0" w:color="auto"/>
              <w:right w:val="single" w:sz="4" w:space="0" w:color="auto"/>
            </w:tcBorders>
            <w:vAlign w:val="center"/>
            <w:hideMark/>
          </w:tcPr>
          <w:p w:rsidR="005F4982" w:rsidRPr="001B50F5" w:rsidRDefault="005F4982" w:rsidP="00A62925">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 xml:space="preserve">Общие </w:t>
            </w:r>
            <w:r w:rsidR="00A62925" w:rsidRPr="001B50F5">
              <w:rPr>
                <w:rFonts w:ascii="Times New Roman" w:hAnsi="Times New Roman"/>
                <w:szCs w:val="24"/>
                <w:lang w:val="ru-RU"/>
              </w:rPr>
              <w:t>требования</w:t>
            </w: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double" w:sz="4" w:space="0" w:color="auto"/>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double" w:sz="4" w:space="0" w:color="auto"/>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r w:rsidR="005F4982" w:rsidRPr="001B50F5" w:rsidTr="001B50F5">
        <w:trPr>
          <w:trHeight w:val="660"/>
          <w:jc w:val="center"/>
        </w:trPr>
        <w:tc>
          <w:tcPr>
            <w:tcW w:w="663"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2</w:t>
            </w:r>
          </w:p>
        </w:tc>
        <w:tc>
          <w:tcPr>
            <w:tcW w:w="2164"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Общие термины и определения; условные обозначения, единицы измерения и индексы</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2</w:t>
            </w:r>
          </w:p>
        </w:tc>
        <w:tc>
          <w:tcPr>
            <w:tcW w:w="1988"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Энергопотребность здания</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2</w:t>
            </w:r>
          </w:p>
        </w:tc>
        <w:tc>
          <w:tcPr>
            <w:tcW w:w="194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 xml:space="preserve">Потребности </w:t>
            </w: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nil"/>
              <w:left w:val="nil"/>
              <w:bottom w:val="single" w:sz="4" w:space="0" w:color="auto"/>
              <w:right w:val="single" w:sz="4" w:space="0" w:color="auto"/>
            </w:tcBorders>
            <w:shd w:val="clear" w:color="auto" w:fill="D9D9D9"/>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nil"/>
              <w:left w:val="nil"/>
              <w:bottom w:val="single" w:sz="4" w:space="0" w:color="auto"/>
              <w:right w:val="single" w:sz="8" w:space="0" w:color="auto"/>
            </w:tcBorders>
            <w:shd w:val="clear" w:color="auto" w:fill="D9D9D9"/>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r w:rsidR="005F4982" w:rsidRPr="001B50F5" w:rsidTr="001B50F5">
        <w:trPr>
          <w:trHeight w:val="780"/>
          <w:jc w:val="center"/>
        </w:trPr>
        <w:tc>
          <w:tcPr>
            <w:tcW w:w="663"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3</w:t>
            </w:r>
          </w:p>
        </w:tc>
        <w:tc>
          <w:tcPr>
            <w:tcW w:w="2164"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Практическое применение</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3</w:t>
            </w:r>
          </w:p>
        </w:tc>
        <w:tc>
          <w:tcPr>
            <w:tcW w:w="1988"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(Свободно) Параметры воздуха внутри помещения без использования  систем</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3</w:t>
            </w:r>
          </w:p>
        </w:tc>
        <w:tc>
          <w:tcPr>
            <w:tcW w:w="194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Максимальная нагрузка и мощность</w:t>
            </w: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nil"/>
              <w:left w:val="nil"/>
              <w:bottom w:val="single" w:sz="4" w:space="0" w:color="auto"/>
              <w:right w:val="single" w:sz="4" w:space="0" w:color="auto"/>
            </w:tcBorders>
            <w:shd w:val="clear" w:color="auto" w:fill="D9D9D9"/>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nil"/>
              <w:left w:val="nil"/>
              <w:bottom w:val="single" w:sz="4" w:space="0" w:color="auto"/>
              <w:right w:val="single" w:sz="8" w:space="0" w:color="auto"/>
            </w:tcBorders>
            <w:shd w:val="clear" w:color="auto" w:fill="D9D9D9"/>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r w:rsidR="005F4982" w:rsidRPr="001B50F5" w:rsidTr="001B50F5">
        <w:trPr>
          <w:trHeight w:val="653"/>
          <w:jc w:val="center"/>
        </w:trPr>
        <w:tc>
          <w:tcPr>
            <w:tcW w:w="663"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4</w:t>
            </w:r>
          </w:p>
        </w:tc>
        <w:tc>
          <w:tcPr>
            <w:tcW w:w="2164"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Способы выражения энергоэффективности</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4</w:t>
            </w:r>
          </w:p>
        </w:tc>
        <w:tc>
          <w:tcPr>
            <w:tcW w:w="1988"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Способы выражения энергоэффективности</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4</w:t>
            </w:r>
          </w:p>
        </w:tc>
        <w:tc>
          <w:tcPr>
            <w:tcW w:w="194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Способы выражения энергоэффективности</w:t>
            </w: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r w:rsidR="005F4982" w:rsidRPr="001B50F5" w:rsidTr="001B50F5">
        <w:trPr>
          <w:trHeight w:val="855"/>
          <w:jc w:val="center"/>
        </w:trPr>
        <w:tc>
          <w:tcPr>
            <w:tcW w:w="663"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5</w:t>
            </w:r>
          </w:p>
        </w:tc>
        <w:tc>
          <w:tcPr>
            <w:tcW w:w="2164"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Тип функционального назначения  здания и границы здания</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5</w:t>
            </w:r>
          </w:p>
        </w:tc>
        <w:tc>
          <w:tcPr>
            <w:tcW w:w="1988" w:type="dxa"/>
            <w:tcBorders>
              <w:top w:val="nil"/>
              <w:left w:val="nil"/>
              <w:bottom w:val="single" w:sz="4" w:space="0" w:color="auto"/>
              <w:right w:val="single" w:sz="8"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Теплопередача посредством теплопроводности</w:t>
            </w:r>
          </w:p>
        </w:tc>
        <w:tc>
          <w:tcPr>
            <w:tcW w:w="183" w:type="dxa"/>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5</w:t>
            </w:r>
          </w:p>
        </w:tc>
        <w:tc>
          <w:tcPr>
            <w:tcW w:w="194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Эмиссии и контроль</w:t>
            </w: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nil"/>
              <w:left w:val="nil"/>
              <w:bottom w:val="single" w:sz="4" w:space="0" w:color="auto"/>
              <w:right w:val="single" w:sz="4" w:space="0" w:color="auto"/>
            </w:tcBorders>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nil"/>
              <w:left w:val="nil"/>
              <w:bottom w:val="single" w:sz="4" w:space="0" w:color="auto"/>
              <w:right w:val="single" w:sz="8" w:space="0" w:color="auto"/>
            </w:tcBorders>
            <w:shd w:val="clear" w:color="auto" w:fill="D9D9D9"/>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r w:rsidR="007A7E47" w:rsidRPr="001B50F5" w:rsidTr="001B50F5">
        <w:trPr>
          <w:trHeight w:val="960"/>
          <w:jc w:val="center"/>
        </w:trPr>
        <w:tc>
          <w:tcPr>
            <w:tcW w:w="663" w:type="dxa"/>
            <w:tcBorders>
              <w:top w:val="nil"/>
              <w:left w:val="single" w:sz="8" w:space="0" w:color="auto"/>
              <w:bottom w:val="nil"/>
              <w:right w:val="single" w:sz="4" w:space="0" w:color="auto"/>
            </w:tcBorders>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6</w:t>
            </w:r>
          </w:p>
        </w:tc>
        <w:tc>
          <w:tcPr>
            <w:tcW w:w="2164" w:type="dxa"/>
            <w:tcBorders>
              <w:top w:val="single" w:sz="4" w:space="0" w:color="auto"/>
              <w:left w:val="nil"/>
              <w:bottom w:val="nil"/>
              <w:right w:val="single" w:sz="8" w:space="0" w:color="auto"/>
            </w:tcBorders>
            <w:shd w:val="clear" w:color="auto" w:fill="C4BC96"/>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Расчетное число людей в здании и условия эксплуатации</w:t>
            </w:r>
          </w:p>
        </w:tc>
        <w:tc>
          <w:tcPr>
            <w:tcW w:w="183" w:type="dxa"/>
            <w:shd w:val="clear" w:color="auto" w:fill="FFFFFF"/>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7" w:type="dxa"/>
            <w:tcBorders>
              <w:top w:val="nil"/>
              <w:left w:val="single" w:sz="8" w:space="0" w:color="auto"/>
              <w:bottom w:val="nil"/>
              <w:right w:val="single" w:sz="4" w:space="0" w:color="auto"/>
            </w:tcBorders>
            <w:shd w:val="clear" w:color="auto" w:fill="FFFFFF"/>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6</w:t>
            </w:r>
          </w:p>
        </w:tc>
        <w:tc>
          <w:tcPr>
            <w:tcW w:w="1988" w:type="dxa"/>
            <w:tcBorders>
              <w:top w:val="nil"/>
              <w:left w:val="nil"/>
              <w:bottom w:val="nil"/>
              <w:right w:val="single" w:sz="8"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Теплопередача посредством инфильтрации и вентиляции</w:t>
            </w:r>
          </w:p>
        </w:tc>
        <w:tc>
          <w:tcPr>
            <w:tcW w:w="183" w:type="dxa"/>
            <w:shd w:val="clear" w:color="auto" w:fill="FFFFFF"/>
            <w:noWrap/>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575" w:type="dxa"/>
            <w:tcBorders>
              <w:top w:val="nil"/>
              <w:left w:val="single" w:sz="8" w:space="0" w:color="auto"/>
              <w:bottom w:val="nil"/>
              <w:right w:val="single" w:sz="4" w:space="0" w:color="auto"/>
            </w:tcBorders>
            <w:shd w:val="clear" w:color="auto" w:fill="FFFFFF"/>
            <w:noWrap/>
            <w:vAlign w:val="center"/>
            <w:hideMark/>
          </w:tcPr>
          <w:p w:rsidR="005F4982" w:rsidRPr="001B50F5" w:rsidRDefault="005F4982" w:rsidP="007A7E47">
            <w:pPr>
              <w:pStyle w:val="Tablebody--"/>
              <w:autoSpaceDE w:val="0"/>
              <w:autoSpaceDN w:val="0"/>
              <w:adjustRightInd w:val="0"/>
              <w:spacing w:before="20" w:after="20"/>
              <w:jc w:val="right"/>
              <w:rPr>
                <w:rFonts w:ascii="Times New Roman" w:hAnsi="Times New Roman"/>
                <w:sz w:val="16"/>
                <w:szCs w:val="16"/>
                <w:lang w:val="ru-RU"/>
              </w:rPr>
            </w:pPr>
            <w:r w:rsidRPr="001B50F5">
              <w:rPr>
                <w:rFonts w:ascii="Times New Roman" w:hAnsi="Times New Roman"/>
                <w:szCs w:val="24"/>
                <w:lang w:val="ru-RU"/>
              </w:rPr>
              <w:t>6</w:t>
            </w:r>
          </w:p>
        </w:tc>
        <w:tc>
          <w:tcPr>
            <w:tcW w:w="1940"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sz w:val="16"/>
                <w:szCs w:val="16"/>
                <w:lang w:val="ru-RU"/>
              </w:rPr>
            </w:pPr>
            <w:r w:rsidRPr="001B50F5">
              <w:rPr>
                <w:rFonts w:ascii="Times New Roman" w:hAnsi="Times New Roman"/>
                <w:szCs w:val="24"/>
                <w:lang w:val="ru-RU"/>
              </w:rPr>
              <w:t>Распределение и контроль</w:t>
            </w: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00"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483"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8" w:type="dxa"/>
            <w:tcBorders>
              <w:top w:val="nil"/>
              <w:left w:val="nil"/>
              <w:bottom w:val="nil"/>
              <w:right w:val="single" w:sz="4"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c>
          <w:tcPr>
            <w:tcW w:w="722" w:type="dxa"/>
            <w:tcBorders>
              <w:top w:val="nil"/>
              <w:left w:val="nil"/>
              <w:bottom w:val="nil"/>
              <w:right w:val="single" w:sz="8" w:space="0" w:color="auto"/>
            </w:tcBorders>
            <w:shd w:val="clear" w:color="auto" w:fill="FFFFFF"/>
            <w:vAlign w:val="center"/>
            <w:hideMark/>
          </w:tcPr>
          <w:p w:rsidR="005F4982" w:rsidRPr="001B50F5" w:rsidRDefault="005F4982" w:rsidP="00EA05F6">
            <w:pPr>
              <w:pStyle w:val="Tablebody--"/>
              <w:autoSpaceDE w:val="0"/>
              <w:autoSpaceDN w:val="0"/>
              <w:adjustRightInd w:val="0"/>
              <w:spacing w:before="20" w:after="20"/>
              <w:rPr>
                <w:rFonts w:ascii="Times New Roman" w:hAnsi="Times New Roman"/>
                <w:lang w:val="ru-RU"/>
              </w:rPr>
            </w:pPr>
          </w:p>
        </w:tc>
      </w:tr>
    </w:tbl>
    <w:p w:rsidR="007A7E47" w:rsidRPr="00CD6F3A" w:rsidRDefault="007A7E47">
      <w:pPr>
        <w:widowControl/>
        <w:autoSpaceDE/>
        <w:autoSpaceDN/>
        <w:adjustRightInd/>
        <w:ind w:firstLine="0"/>
        <w:jc w:val="left"/>
      </w:pPr>
      <w:r w:rsidRPr="00CD6F3A">
        <w:br w:type="page"/>
      </w:r>
    </w:p>
    <w:p w:rsidR="007A7E47" w:rsidRPr="00CD6F3A" w:rsidRDefault="000C6795" w:rsidP="00011AF2">
      <w:pPr>
        <w:ind w:firstLine="0"/>
        <w:jc w:val="center"/>
        <w:rPr>
          <w:rFonts w:ascii="Times New Roman" w:hAnsi="Times New Roman" w:cs="Times New Roman"/>
          <w:i/>
          <w:sz w:val="24"/>
          <w:szCs w:val="24"/>
        </w:rPr>
      </w:pPr>
      <w:r w:rsidRPr="00CD6F3A">
        <w:rPr>
          <w:rFonts w:ascii="Times New Roman" w:hAnsi="Times New Roman" w:cs="Times New Roman"/>
          <w:i/>
          <w:sz w:val="24"/>
          <w:szCs w:val="24"/>
        </w:rPr>
        <w:lastRenderedPageBreak/>
        <w:t>Продолжение таблицы 1</w:t>
      </w:r>
    </w:p>
    <w:p w:rsidR="000C6795" w:rsidRPr="00CD6F3A" w:rsidRDefault="000C6795" w:rsidP="007A7E47">
      <w:pPr>
        <w:jc w:val="center"/>
        <w:rPr>
          <w:rFonts w:ascii="Times New Roman" w:hAnsi="Times New Roman" w:cs="Times New Roman"/>
          <w:sz w:val="24"/>
          <w:szCs w:val="24"/>
        </w:rPr>
      </w:pPr>
    </w:p>
    <w:tbl>
      <w:tblPr>
        <w:tblW w:w="13321" w:type="dxa"/>
        <w:jc w:val="center"/>
        <w:tblCellMar>
          <w:left w:w="70" w:type="dxa"/>
          <w:right w:w="70" w:type="dxa"/>
        </w:tblCellMar>
        <w:tblLook w:val="04A0" w:firstRow="1" w:lastRow="0" w:firstColumn="1" w:lastColumn="0" w:noHBand="0" w:noVBand="1"/>
      </w:tblPr>
      <w:tblGrid>
        <w:gridCol w:w="663"/>
        <w:gridCol w:w="2164"/>
        <w:gridCol w:w="183"/>
        <w:gridCol w:w="577"/>
        <w:gridCol w:w="1988"/>
        <w:gridCol w:w="183"/>
        <w:gridCol w:w="575"/>
        <w:gridCol w:w="1940"/>
        <w:gridCol w:w="483"/>
        <w:gridCol w:w="483"/>
        <w:gridCol w:w="483"/>
        <w:gridCol w:w="700"/>
        <w:gridCol w:w="483"/>
        <w:gridCol w:w="483"/>
        <w:gridCol w:w="483"/>
        <w:gridCol w:w="728"/>
        <w:gridCol w:w="722"/>
      </w:tblGrid>
      <w:tr w:rsidR="007B4762" w:rsidRPr="00D074C2" w:rsidTr="00174699">
        <w:trPr>
          <w:trHeight w:val="600"/>
          <w:jc w:val="center"/>
        </w:trPr>
        <w:tc>
          <w:tcPr>
            <w:tcW w:w="2827" w:type="dxa"/>
            <w:gridSpan w:val="2"/>
            <w:tcBorders>
              <w:top w:val="single" w:sz="8" w:space="0" w:color="auto"/>
              <w:left w:val="single" w:sz="8" w:space="0" w:color="auto"/>
              <w:bottom w:val="single" w:sz="4" w:space="0" w:color="auto"/>
              <w:right w:val="single" w:sz="8" w:space="0" w:color="000000"/>
            </w:tcBorders>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Основные положения</w:t>
            </w:r>
          </w:p>
        </w:tc>
        <w:tc>
          <w:tcPr>
            <w:tcW w:w="183" w:type="dxa"/>
            <w:tcBorders>
              <w:top w:val="single" w:sz="8" w:space="0" w:color="auto"/>
              <w:left w:val="nil"/>
              <w:bottom w:val="nil"/>
              <w:right w:val="nil"/>
            </w:tcBorders>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2565" w:type="dxa"/>
            <w:gridSpan w:val="2"/>
            <w:tcBorders>
              <w:top w:val="single" w:sz="8" w:space="0" w:color="auto"/>
              <w:left w:val="single" w:sz="8" w:space="0" w:color="auto"/>
              <w:bottom w:val="single" w:sz="4" w:space="0" w:color="auto"/>
              <w:right w:val="single" w:sz="8" w:space="0" w:color="000000"/>
            </w:tcBorders>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Cs w:val="24"/>
                <w:lang w:val="ru-RU"/>
              </w:rPr>
            </w:pPr>
            <w:r w:rsidRPr="00D074C2">
              <w:rPr>
                <w:rFonts w:ascii="Times New Roman" w:hAnsi="Times New Roman"/>
                <w:szCs w:val="24"/>
                <w:lang w:val="ru-RU"/>
              </w:rPr>
              <w:t>Здание</w:t>
            </w:r>
          </w:p>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(соответственно)</w:t>
            </w:r>
          </w:p>
        </w:tc>
        <w:tc>
          <w:tcPr>
            <w:tcW w:w="183" w:type="dxa"/>
            <w:tcBorders>
              <w:top w:val="single" w:sz="8" w:space="0" w:color="auto"/>
              <w:left w:val="nil"/>
              <w:bottom w:val="nil"/>
              <w:right w:val="nil"/>
            </w:tcBorders>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7563" w:type="dxa"/>
            <w:gridSpan w:val="11"/>
            <w:tcBorders>
              <w:top w:val="single" w:sz="8" w:space="0" w:color="auto"/>
              <w:left w:val="single" w:sz="8" w:space="0" w:color="auto"/>
              <w:bottom w:val="single" w:sz="4" w:space="0" w:color="auto"/>
              <w:right w:val="single" w:sz="8" w:space="0" w:color="000000"/>
            </w:tcBorders>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Системы технического обеспечения</w:t>
            </w:r>
          </w:p>
        </w:tc>
      </w:tr>
      <w:tr w:rsidR="007B4762" w:rsidRPr="00D074C2" w:rsidTr="00174699">
        <w:trPr>
          <w:cantSplit/>
          <w:trHeight w:val="1779"/>
          <w:jc w:val="center"/>
        </w:trPr>
        <w:tc>
          <w:tcPr>
            <w:tcW w:w="663" w:type="dxa"/>
            <w:tcBorders>
              <w:top w:val="nil"/>
              <w:left w:val="single" w:sz="8" w:space="0" w:color="auto"/>
              <w:bottom w:val="single" w:sz="4" w:space="0" w:color="auto"/>
              <w:right w:val="single" w:sz="4" w:space="0" w:color="auto"/>
            </w:tcBorders>
            <w:noWrap/>
            <w:vAlign w:val="center"/>
            <w:hideMark/>
          </w:tcPr>
          <w:p w:rsidR="007B4762" w:rsidRPr="00D074C2" w:rsidRDefault="007B4762" w:rsidP="00EA05F6">
            <w:pPr>
              <w:pStyle w:val="Tableheader--"/>
              <w:autoSpaceDE w:val="0"/>
              <w:autoSpaceDN w:val="0"/>
              <w:adjustRightInd w:val="0"/>
              <w:spacing w:before="20" w:after="20"/>
              <w:rPr>
                <w:rFonts w:ascii="Times New Roman" w:hAnsi="Times New Roman"/>
                <w:lang w:val="ru-RU"/>
              </w:rPr>
            </w:pPr>
          </w:p>
        </w:tc>
        <w:tc>
          <w:tcPr>
            <w:tcW w:w="2164" w:type="dxa"/>
            <w:tcBorders>
              <w:top w:val="nil"/>
              <w:left w:val="nil"/>
              <w:bottom w:val="single" w:sz="4" w:space="0" w:color="auto"/>
              <w:right w:val="single" w:sz="8"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Описание</w:t>
            </w:r>
          </w:p>
        </w:tc>
        <w:tc>
          <w:tcPr>
            <w:tcW w:w="183" w:type="dxa"/>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577" w:type="dxa"/>
            <w:tcBorders>
              <w:top w:val="nil"/>
              <w:left w:val="single" w:sz="8" w:space="0" w:color="auto"/>
              <w:bottom w:val="single" w:sz="4" w:space="0" w:color="auto"/>
              <w:right w:val="single" w:sz="4" w:space="0" w:color="auto"/>
            </w:tcBorders>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1988" w:type="dxa"/>
            <w:tcBorders>
              <w:top w:val="nil"/>
              <w:left w:val="nil"/>
              <w:bottom w:val="single" w:sz="4" w:space="0" w:color="auto"/>
              <w:right w:val="single" w:sz="8"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Описание</w:t>
            </w:r>
          </w:p>
        </w:tc>
        <w:tc>
          <w:tcPr>
            <w:tcW w:w="183" w:type="dxa"/>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575" w:type="dxa"/>
            <w:tcBorders>
              <w:top w:val="nil"/>
              <w:left w:val="single" w:sz="8" w:space="0" w:color="auto"/>
              <w:bottom w:val="single" w:sz="4" w:space="0" w:color="auto"/>
              <w:right w:val="single" w:sz="4" w:space="0" w:color="auto"/>
            </w:tcBorders>
            <w:noWrap/>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lang w:val="ru-RU"/>
              </w:rPr>
            </w:pPr>
          </w:p>
        </w:tc>
        <w:tc>
          <w:tcPr>
            <w:tcW w:w="1940"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Описание</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Отопление</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Холодоснабжение</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Вентиляция</w:t>
            </w:r>
          </w:p>
        </w:tc>
        <w:tc>
          <w:tcPr>
            <w:tcW w:w="700"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Увлажнение</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Удаление влаги</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Горячее водоснабжение</w:t>
            </w:r>
          </w:p>
        </w:tc>
        <w:tc>
          <w:tcPr>
            <w:tcW w:w="483"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Освещение</w:t>
            </w:r>
          </w:p>
        </w:tc>
        <w:tc>
          <w:tcPr>
            <w:tcW w:w="728" w:type="dxa"/>
            <w:tcBorders>
              <w:top w:val="nil"/>
              <w:left w:val="nil"/>
              <w:bottom w:val="single" w:sz="4" w:space="0" w:color="auto"/>
              <w:right w:val="single" w:sz="4"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Автоматизированная система управления зданием</w:t>
            </w:r>
          </w:p>
        </w:tc>
        <w:tc>
          <w:tcPr>
            <w:tcW w:w="722" w:type="dxa"/>
            <w:tcBorders>
              <w:top w:val="nil"/>
              <w:left w:val="nil"/>
              <w:bottom w:val="single" w:sz="4" w:space="0" w:color="auto"/>
              <w:right w:val="single" w:sz="8" w:space="0" w:color="auto"/>
            </w:tcBorders>
            <w:textDirection w:val="btLr"/>
            <w:vAlign w:val="center"/>
            <w:hideMark/>
          </w:tcPr>
          <w:p w:rsidR="007B4762" w:rsidRPr="00D074C2" w:rsidRDefault="007B4762"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PV, ветер</w:t>
            </w:r>
          </w:p>
        </w:tc>
      </w:tr>
      <w:tr w:rsidR="00174699" w:rsidRPr="00D074C2" w:rsidTr="00174699">
        <w:trPr>
          <w:trHeight w:val="255"/>
          <w:jc w:val="center"/>
        </w:trPr>
        <w:tc>
          <w:tcPr>
            <w:tcW w:w="663" w:type="dxa"/>
            <w:tcBorders>
              <w:top w:val="nil"/>
              <w:left w:val="single" w:sz="8" w:space="0" w:color="auto"/>
              <w:bottom w:val="double" w:sz="4" w:space="0" w:color="auto"/>
              <w:right w:val="single" w:sz="4"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D074C2">
              <w:rPr>
                <w:rFonts w:ascii="Times New Roman" w:hAnsi="Times New Roman"/>
                <w:szCs w:val="24"/>
                <w:lang w:val="ru-RU"/>
              </w:rPr>
              <w:t>п</w:t>
            </w:r>
            <w:proofErr w:type="gramEnd"/>
            <w:r w:rsidRPr="00D074C2">
              <w:rPr>
                <w:rFonts w:ascii="Times New Roman" w:hAnsi="Times New Roman"/>
                <w:szCs w:val="24"/>
                <w:lang w:val="ru-RU"/>
              </w:rPr>
              <w:t>/п 1</w:t>
            </w:r>
          </w:p>
        </w:tc>
        <w:tc>
          <w:tcPr>
            <w:tcW w:w="2164" w:type="dxa"/>
            <w:tcBorders>
              <w:top w:val="nil"/>
              <w:left w:val="nil"/>
              <w:bottom w:val="double" w:sz="4" w:space="0" w:color="auto"/>
              <w:right w:val="single" w:sz="8"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M1</w:t>
            </w:r>
          </w:p>
        </w:tc>
        <w:tc>
          <w:tcPr>
            <w:tcW w:w="183" w:type="dxa"/>
            <w:vMerge w:val="restart"/>
            <w:tcBorders>
              <w:right w:val="single" w:sz="4"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lang w:val="ru-RU"/>
              </w:rPr>
            </w:pPr>
          </w:p>
        </w:tc>
        <w:tc>
          <w:tcPr>
            <w:tcW w:w="577" w:type="dxa"/>
            <w:tcBorders>
              <w:top w:val="nil"/>
              <w:left w:val="single" w:sz="4" w:space="0" w:color="auto"/>
              <w:bottom w:val="double" w:sz="4" w:space="0" w:color="auto"/>
              <w:right w:val="nil"/>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D074C2">
              <w:rPr>
                <w:rFonts w:ascii="Times New Roman" w:hAnsi="Times New Roman"/>
                <w:szCs w:val="24"/>
                <w:lang w:val="ru-RU"/>
              </w:rPr>
              <w:t>п</w:t>
            </w:r>
            <w:proofErr w:type="gramEnd"/>
            <w:r w:rsidRPr="00D074C2">
              <w:rPr>
                <w:rFonts w:ascii="Times New Roman" w:hAnsi="Times New Roman"/>
                <w:szCs w:val="24"/>
                <w:lang w:val="ru-RU"/>
              </w:rPr>
              <w:t>/п 1</w:t>
            </w:r>
          </w:p>
        </w:tc>
        <w:tc>
          <w:tcPr>
            <w:tcW w:w="1988" w:type="dxa"/>
            <w:tcBorders>
              <w:top w:val="nil"/>
              <w:left w:val="single" w:sz="4" w:space="0" w:color="auto"/>
              <w:bottom w:val="double" w:sz="4" w:space="0" w:color="auto"/>
              <w:right w:val="single" w:sz="4"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М</w:t>
            </w:r>
            <w:proofErr w:type="gramStart"/>
            <w:r w:rsidRPr="00D074C2">
              <w:rPr>
                <w:rFonts w:ascii="Times New Roman" w:hAnsi="Times New Roman"/>
                <w:szCs w:val="24"/>
                <w:lang w:val="ru-RU"/>
              </w:rPr>
              <w:t>2</w:t>
            </w:r>
            <w:proofErr w:type="gramEnd"/>
          </w:p>
        </w:tc>
        <w:tc>
          <w:tcPr>
            <w:tcW w:w="183" w:type="dxa"/>
            <w:vMerge w:val="restart"/>
            <w:tcBorders>
              <w:left w:val="single" w:sz="4" w:space="0" w:color="auto"/>
              <w:right w:val="single" w:sz="4"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lang w:val="ru-RU"/>
              </w:rPr>
            </w:pPr>
          </w:p>
        </w:tc>
        <w:tc>
          <w:tcPr>
            <w:tcW w:w="575" w:type="dxa"/>
            <w:tcBorders>
              <w:top w:val="nil"/>
              <w:left w:val="single" w:sz="4" w:space="0" w:color="auto"/>
              <w:bottom w:val="double" w:sz="4" w:space="0" w:color="auto"/>
              <w:right w:val="single" w:sz="4" w:space="0" w:color="auto"/>
            </w:tcBorders>
            <w:noWrap/>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proofErr w:type="gramStart"/>
            <w:r w:rsidRPr="00D074C2">
              <w:rPr>
                <w:rFonts w:ascii="Times New Roman" w:hAnsi="Times New Roman"/>
                <w:szCs w:val="24"/>
                <w:lang w:val="ru-RU"/>
              </w:rPr>
              <w:t>п</w:t>
            </w:r>
            <w:proofErr w:type="gramEnd"/>
            <w:r w:rsidRPr="00D074C2">
              <w:rPr>
                <w:rFonts w:ascii="Times New Roman" w:hAnsi="Times New Roman"/>
                <w:szCs w:val="24"/>
                <w:lang w:val="ru-RU"/>
              </w:rPr>
              <w:t>/п 1</w:t>
            </w:r>
          </w:p>
        </w:tc>
        <w:tc>
          <w:tcPr>
            <w:tcW w:w="1940"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lang w:val="ru-RU"/>
              </w:rPr>
            </w:pP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M3</w:t>
            </w: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M4</w:t>
            </w: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M5</w:t>
            </w:r>
          </w:p>
        </w:tc>
        <w:tc>
          <w:tcPr>
            <w:tcW w:w="700"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M6</w:t>
            </w: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M7</w:t>
            </w: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M8</w:t>
            </w:r>
          </w:p>
        </w:tc>
        <w:tc>
          <w:tcPr>
            <w:tcW w:w="483"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M9</w:t>
            </w:r>
          </w:p>
        </w:tc>
        <w:tc>
          <w:tcPr>
            <w:tcW w:w="728" w:type="dxa"/>
            <w:tcBorders>
              <w:top w:val="nil"/>
              <w:left w:val="nil"/>
              <w:bottom w:val="double" w:sz="4" w:space="0" w:color="auto"/>
              <w:right w:val="single" w:sz="4"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M10</w:t>
            </w:r>
          </w:p>
        </w:tc>
        <w:tc>
          <w:tcPr>
            <w:tcW w:w="722" w:type="dxa"/>
            <w:tcBorders>
              <w:top w:val="nil"/>
              <w:left w:val="nil"/>
              <w:bottom w:val="double" w:sz="4" w:space="0" w:color="auto"/>
              <w:right w:val="single" w:sz="8" w:space="0" w:color="auto"/>
            </w:tcBorders>
            <w:vAlign w:val="center"/>
            <w:hideMark/>
          </w:tcPr>
          <w:p w:rsidR="00174699" w:rsidRPr="00D074C2" w:rsidRDefault="00174699" w:rsidP="00EA05F6">
            <w:pPr>
              <w:pStyle w:val="Tableheader--"/>
              <w:autoSpaceDE w:val="0"/>
              <w:autoSpaceDN w:val="0"/>
              <w:adjustRightInd w:val="0"/>
              <w:spacing w:before="20" w:after="20"/>
              <w:jc w:val="center"/>
              <w:rPr>
                <w:rFonts w:ascii="Times New Roman" w:hAnsi="Times New Roman"/>
                <w:sz w:val="16"/>
                <w:szCs w:val="16"/>
                <w:lang w:val="ru-RU"/>
              </w:rPr>
            </w:pPr>
            <w:r w:rsidRPr="00D074C2">
              <w:rPr>
                <w:rFonts w:ascii="Times New Roman" w:hAnsi="Times New Roman"/>
                <w:szCs w:val="24"/>
                <w:lang w:val="ru-RU"/>
              </w:rPr>
              <w:t>M11</w:t>
            </w:r>
          </w:p>
        </w:tc>
      </w:tr>
      <w:tr w:rsidR="00A53F61" w:rsidRPr="00D074C2" w:rsidTr="00A53F61">
        <w:trPr>
          <w:trHeight w:val="696"/>
          <w:jc w:val="center"/>
        </w:trPr>
        <w:tc>
          <w:tcPr>
            <w:tcW w:w="663" w:type="dxa"/>
            <w:tcBorders>
              <w:top w:val="doub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7</w:t>
            </w:r>
          </w:p>
        </w:tc>
        <w:tc>
          <w:tcPr>
            <w:tcW w:w="2164" w:type="dxa"/>
            <w:tcBorders>
              <w:top w:val="doub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Агрегирование энергоуслуг и энергоносителей</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doub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7</w:t>
            </w:r>
          </w:p>
        </w:tc>
        <w:tc>
          <w:tcPr>
            <w:tcW w:w="1988" w:type="dxa"/>
            <w:tcBorders>
              <w:top w:val="doub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Теплопоступления внутри помещения</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doub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7</w:t>
            </w:r>
          </w:p>
        </w:tc>
        <w:tc>
          <w:tcPr>
            <w:tcW w:w="1940"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Хранение и контроль</w:t>
            </w:r>
          </w:p>
        </w:tc>
        <w:tc>
          <w:tcPr>
            <w:tcW w:w="483"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doub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A53F61" w:rsidRPr="00D074C2" w:rsidTr="00A53F61">
        <w:trPr>
          <w:trHeight w:val="255"/>
          <w:jc w:val="center"/>
        </w:trPr>
        <w:tc>
          <w:tcPr>
            <w:tcW w:w="663"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8</w:t>
            </w:r>
          </w:p>
        </w:tc>
        <w:tc>
          <w:tcPr>
            <w:tcW w:w="2164"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lang w:val="ru-RU"/>
              </w:rPr>
              <w:t>Разделение зданий на отсеки</w:t>
            </w:r>
          </w:p>
        </w:tc>
        <w:tc>
          <w:tcPr>
            <w:tcW w:w="183" w:type="dxa"/>
            <w:vMerge w:val="restart"/>
            <w:tcBorders>
              <w:left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8</w:t>
            </w:r>
          </w:p>
        </w:tc>
        <w:tc>
          <w:tcPr>
            <w:tcW w:w="1988"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szCs w:val="24"/>
                <w:lang w:val="ru-RU"/>
              </w:rPr>
            </w:pPr>
            <w:r w:rsidRPr="00D074C2">
              <w:rPr>
                <w:rFonts w:ascii="Times New Roman" w:hAnsi="Times New Roman"/>
                <w:szCs w:val="24"/>
                <w:lang w:val="ru-RU"/>
              </w:rPr>
              <w:t>Солнечные теплопоступления</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8</w:t>
            </w:r>
          </w:p>
        </w:tc>
        <w:tc>
          <w:tcPr>
            <w:tcW w:w="194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Генерирование и контроль</w:t>
            </w: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A53F61" w:rsidRPr="00D074C2" w:rsidTr="00174699">
        <w:trPr>
          <w:trHeight w:val="255"/>
          <w:jc w:val="center"/>
        </w:trPr>
        <w:tc>
          <w:tcPr>
            <w:tcW w:w="663"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9</w:t>
            </w:r>
          </w:p>
        </w:tc>
        <w:tc>
          <w:tcPr>
            <w:tcW w:w="2164"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Рассчитанная энергоэффективность</w:t>
            </w:r>
          </w:p>
        </w:tc>
        <w:tc>
          <w:tcPr>
            <w:tcW w:w="183" w:type="dxa"/>
            <w:vMerge/>
            <w:tcBorders>
              <w:left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9</w:t>
            </w:r>
          </w:p>
        </w:tc>
        <w:tc>
          <w:tcPr>
            <w:tcW w:w="1988"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szCs w:val="24"/>
                <w:lang w:val="ru-RU"/>
              </w:rPr>
            </w:pPr>
            <w:r w:rsidRPr="00D074C2">
              <w:rPr>
                <w:rFonts w:ascii="Times New Roman" w:hAnsi="Times New Roman"/>
                <w:szCs w:val="24"/>
                <w:lang w:val="ru-RU"/>
              </w:rPr>
              <w:t>Динамика здания (тепловая масса)</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9</w:t>
            </w:r>
          </w:p>
        </w:tc>
        <w:tc>
          <w:tcPr>
            <w:tcW w:w="194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Распределение нагрузки и рабочие условия</w:t>
            </w: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A53F61" w:rsidRPr="00D074C2" w:rsidTr="00174699">
        <w:trPr>
          <w:trHeight w:val="255"/>
          <w:jc w:val="center"/>
        </w:trPr>
        <w:tc>
          <w:tcPr>
            <w:tcW w:w="663"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10</w:t>
            </w:r>
          </w:p>
        </w:tc>
        <w:tc>
          <w:tcPr>
            <w:tcW w:w="2164"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Измеренная энергоэффективность</w:t>
            </w:r>
          </w:p>
        </w:tc>
        <w:tc>
          <w:tcPr>
            <w:tcW w:w="183" w:type="dxa"/>
            <w:vMerge/>
            <w:tcBorders>
              <w:left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10</w:t>
            </w:r>
          </w:p>
        </w:tc>
        <w:tc>
          <w:tcPr>
            <w:tcW w:w="1988"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szCs w:val="24"/>
                <w:lang w:val="ru-RU"/>
              </w:rPr>
            </w:pPr>
            <w:r w:rsidRPr="00D074C2">
              <w:rPr>
                <w:rFonts w:ascii="Times New Roman" w:hAnsi="Times New Roman"/>
                <w:szCs w:val="24"/>
                <w:lang w:val="ru-RU"/>
              </w:rPr>
              <w:t>Измеренная энергоэффективность</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10</w:t>
            </w:r>
          </w:p>
        </w:tc>
        <w:tc>
          <w:tcPr>
            <w:tcW w:w="194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Измеренная энергоэффективность</w:t>
            </w: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A53F61" w:rsidRPr="00D074C2" w:rsidTr="00174699">
        <w:trPr>
          <w:trHeight w:val="255"/>
          <w:jc w:val="center"/>
        </w:trPr>
        <w:tc>
          <w:tcPr>
            <w:tcW w:w="663"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11</w:t>
            </w:r>
          </w:p>
        </w:tc>
        <w:tc>
          <w:tcPr>
            <w:tcW w:w="2164"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Инспекция</w:t>
            </w:r>
          </w:p>
        </w:tc>
        <w:tc>
          <w:tcPr>
            <w:tcW w:w="183" w:type="dxa"/>
            <w:vMerge/>
            <w:tcBorders>
              <w:left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11</w:t>
            </w:r>
          </w:p>
        </w:tc>
        <w:tc>
          <w:tcPr>
            <w:tcW w:w="1988"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A53F61">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Инспекция</w:t>
            </w: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11</w:t>
            </w:r>
          </w:p>
        </w:tc>
        <w:tc>
          <w:tcPr>
            <w:tcW w:w="194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Инспекция</w:t>
            </w: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single" w:sz="4" w:space="0" w:color="auto"/>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A53F61" w:rsidRPr="00D074C2" w:rsidTr="00A53F61">
        <w:trPr>
          <w:trHeight w:val="255"/>
          <w:jc w:val="center"/>
        </w:trPr>
        <w:tc>
          <w:tcPr>
            <w:tcW w:w="663" w:type="dxa"/>
            <w:tcBorders>
              <w:top w:val="single" w:sz="4" w:space="0" w:color="auto"/>
              <w:left w:val="single" w:sz="8"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12</w:t>
            </w:r>
          </w:p>
        </w:tc>
        <w:tc>
          <w:tcPr>
            <w:tcW w:w="2164"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Способы выражения внутреннего комфорта</w:t>
            </w:r>
          </w:p>
        </w:tc>
        <w:tc>
          <w:tcPr>
            <w:tcW w:w="183" w:type="dxa"/>
            <w:vMerge/>
            <w:tcBorders>
              <w:left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nil"/>
            </w:tcBorders>
            <w:shd w:val="clear" w:color="auto" w:fill="D9D9D9" w:themeFill="background1" w:themeFillShade="D9"/>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1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183" w:type="dxa"/>
            <w:vMerge/>
            <w:tcBorders>
              <w:left w:val="single" w:sz="4" w:space="0" w:color="auto"/>
              <w:right w:val="single" w:sz="4" w:space="0" w:color="auto"/>
            </w:tcBorders>
            <w:noWrap/>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noWrap/>
            <w:vAlign w:val="center"/>
          </w:tcPr>
          <w:p w:rsidR="00A53F61" w:rsidRPr="00D074C2" w:rsidRDefault="00A53F61" w:rsidP="00FF284E">
            <w:pPr>
              <w:pStyle w:val="Tableheader--"/>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12</w:t>
            </w:r>
          </w:p>
        </w:tc>
        <w:tc>
          <w:tcPr>
            <w:tcW w:w="1940"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rPr>
                <w:rFonts w:ascii="Times New Roman" w:hAnsi="Times New Roman"/>
                <w:lang w:val="ru-RU"/>
              </w:rPr>
            </w:pPr>
            <w:r w:rsidRPr="00D074C2">
              <w:rPr>
                <w:rFonts w:ascii="Times New Roman" w:hAnsi="Times New Roman"/>
                <w:szCs w:val="24"/>
                <w:lang w:val="ru-RU"/>
              </w:rPr>
              <w:t>Автоматизированная система управления зданием</w:t>
            </w: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nil"/>
              <w:bottom w:val="single" w:sz="4" w:space="0" w:color="auto"/>
              <w:right w:val="single" w:sz="4" w:space="0" w:color="auto"/>
            </w:tcBorders>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A53F61" w:rsidRPr="00D074C2" w:rsidRDefault="00A53F61" w:rsidP="00A53F61">
            <w:pPr>
              <w:pStyle w:val="Tableheader--"/>
              <w:autoSpaceDE w:val="0"/>
              <w:autoSpaceDN w:val="0"/>
              <w:adjustRightInd w:val="0"/>
              <w:spacing w:before="20" w:after="20"/>
              <w:jc w:val="center"/>
              <w:rPr>
                <w:rFonts w:ascii="Times New Roman" w:hAnsi="Times New Roman"/>
                <w:szCs w:val="24"/>
                <w:lang w:val="ru-RU"/>
              </w:rPr>
            </w:pPr>
          </w:p>
        </w:tc>
      </w:tr>
      <w:tr w:rsidR="00056444" w:rsidRPr="00D074C2" w:rsidTr="00056444">
        <w:trPr>
          <w:trHeight w:val="255"/>
          <w:jc w:val="center"/>
        </w:trPr>
        <w:tc>
          <w:tcPr>
            <w:tcW w:w="663" w:type="dxa"/>
            <w:tcBorders>
              <w:top w:val="single" w:sz="4" w:space="0" w:color="auto"/>
              <w:left w:val="single" w:sz="8" w:space="0" w:color="auto"/>
              <w:bottom w:val="single" w:sz="4" w:space="0" w:color="auto"/>
              <w:right w:val="single" w:sz="4" w:space="0" w:color="auto"/>
            </w:tcBorders>
            <w:noWrap/>
            <w:vAlign w:val="center"/>
          </w:tcPr>
          <w:p w:rsidR="00056444" w:rsidRPr="00D074C2" w:rsidRDefault="00056444" w:rsidP="00FF284E">
            <w:pPr>
              <w:pStyle w:val="Tablebody--"/>
              <w:autoSpaceDE w:val="0"/>
              <w:autoSpaceDN w:val="0"/>
              <w:adjustRightInd w:val="0"/>
              <w:spacing w:before="20" w:after="20"/>
              <w:jc w:val="right"/>
              <w:rPr>
                <w:rFonts w:ascii="Times New Roman" w:hAnsi="Times New Roman"/>
                <w:sz w:val="16"/>
                <w:szCs w:val="16"/>
                <w:lang w:val="ru-RU"/>
              </w:rPr>
            </w:pPr>
            <w:r w:rsidRPr="00D074C2">
              <w:rPr>
                <w:rFonts w:ascii="Times New Roman" w:hAnsi="Times New Roman"/>
                <w:szCs w:val="24"/>
                <w:lang w:val="ru-RU"/>
              </w:rPr>
              <w:t>13</w:t>
            </w:r>
          </w:p>
        </w:tc>
        <w:tc>
          <w:tcPr>
            <w:tcW w:w="2164" w:type="dxa"/>
            <w:tcBorders>
              <w:top w:val="single" w:sz="4" w:space="0" w:color="auto"/>
              <w:left w:val="single" w:sz="4" w:space="0" w:color="auto"/>
              <w:bottom w:val="single" w:sz="4" w:space="0" w:color="auto"/>
              <w:right w:val="single" w:sz="4" w:space="0" w:color="auto"/>
            </w:tcBorders>
            <w:noWrap/>
            <w:vAlign w:val="center"/>
          </w:tcPr>
          <w:p w:rsidR="00056444" w:rsidRPr="00D074C2" w:rsidRDefault="00056444" w:rsidP="00056444">
            <w:pPr>
              <w:pStyle w:val="Tablebody--"/>
              <w:autoSpaceDE w:val="0"/>
              <w:autoSpaceDN w:val="0"/>
              <w:adjustRightInd w:val="0"/>
              <w:spacing w:before="20" w:after="20"/>
              <w:rPr>
                <w:rFonts w:ascii="Times New Roman" w:hAnsi="Times New Roman"/>
                <w:sz w:val="16"/>
                <w:szCs w:val="16"/>
                <w:lang w:val="ru-RU"/>
              </w:rPr>
            </w:pPr>
            <w:r w:rsidRPr="00D074C2">
              <w:rPr>
                <w:rFonts w:ascii="Times New Roman" w:hAnsi="Times New Roman"/>
                <w:szCs w:val="24"/>
                <w:lang w:val="ru-RU"/>
              </w:rPr>
              <w:t>Условия внешней среды</w:t>
            </w:r>
          </w:p>
        </w:tc>
        <w:tc>
          <w:tcPr>
            <w:tcW w:w="183" w:type="dxa"/>
            <w:tcBorders>
              <w:left w:val="single" w:sz="4" w:space="0" w:color="auto"/>
              <w:right w:val="single" w:sz="4" w:space="0" w:color="auto"/>
            </w:tcBorders>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nil"/>
            </w:tcBorders>
            <w:shd w:val="clear" w:color="auto" w:fill="D9D9D9" w:themeFill="background1" w:themeFillShade="D9"/>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1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183" w:type="dxa"/>
            <w:tcBorders>
              <w:left w:val="single" w:sz="4" w:space="0" w:color="auto"/>
              <w:right w:val="single" w:sz="4" w:space="0" w:color="auto"/>
            </w:tcBorders>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56444" w:rsidRPr="00D074C2" w:rsidRDefault="00056444" w:rsidP="00FF284E">
            <w:pPr>
              <w:pStyle w:val="Tableheader--"/>
              <w:autoSpaceDE w:val="0"/>
              <w:autoSpaceDN w:val="0"/>
              <w:adjustRightInd w:val="0"/>
              <w:spacing w:before="20" w:after="20"/>
              <w:jc w:val="right"/>
              <w:rPr>
                <w:rFonts w:ascii="Times New Roman" w:hAnsi="Times New Roman"/>
                <w:szCs w:val="24"/>
                <w:lang w:val="ru-RU"/>
              </w:rPr>
            </w:pPr>
          </w:p>
        </w:tc>
        <w:tc>
          <w:tcPr>
            <w:tcW w:w="194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r>
      <w:tr w:rsidR="00056444" w:rsidRPr="00D074C2" w:rsidTr="00056444">
        <w:trPr>
          <w:trHeight w:val="255"/>
          <w:jc w:val="center"/>
        </w:trPr>
        <w:tc>
          <w:tcPr>
            <w:tcW w:w="663" w:type="dxa"/>
            <w:tcBorders>
              <w:top w:val="single" w:sz="4" w:space="0" w:color="auto"/>
              <w:left w:val="single" w:sz="8" w:space="0" w:color="auto"/>
              <w:bottom w:val="single" w:sz="4" w:space="0" w:color="auto"/>
              <w:right w:val="single" w:sz="4" w:space="0" w:color="auto"/>
            </w:tcBorders>
            <w:noWrap/>
            <w:vAlign w:val="center"/>
          </w:tcPr>
          <w:p w:rsidR="00056444" w:rsidRPr="00D074C2" w:rsidRDefault="00056444" w:rsidP="00FF284E">
            <w:pPr>
              <w:pStyle w:val="Tablebody--"/>
              <w:autoSpaceDE w:val="0"/>
              <w:autoSpaceDN w:val="0"/>
              <w:adjustRightInd w:val="0"/>
              <w:spacing w:before="20" w:after="20"/>
              <w:jc w:val="right"/>
              <w:rPr>
                <w:rFonts w:ascii="Times New Roman" w:hAnsi="Times New Roman"/>
                <w:szCs w:val="24"/>
                <w:lang w:val="ru-RU"/>
              </w:rPr>
            </w:pPr>
            <w:r w:rsidRPr="00D074C2">
              <w:rPr>
                <w:rFonts w:ascii="Times New Roman" w:hAnsi="Times New Roman"/>
                <w:szCs w:val="24"/>
                <w:lang w:val="ru-RU"/>
              </w:rPr>
              <w:t>14</w:t>
            </w:r>
          </w:p>
        </w:tc>
        <w:tc>
          <w:tcPr>
            <w:tcW w:w="2164" w:type="dxa"/>
            <w:tcBorders>
              <w:top w:val="single" w:sz="4" w:space="0" w:color="auto"/>
              <w:left w:val="single" w:sz="4" w:space="0" w:color="auto"/>
              <w:bottom w:val="single" w:sz="4" w:space="0" w:color="auto"/>
              <w:right w:val="single" w:sz="4" w:space="0" w:color="auto"/>
            </w:tcBorders>
            <w:noWrap/>
            <w:vAlign w:val="center"/>
          </w:tcPr>
          <w:p w:rsidR="00056444" w:rsidRPr="00D074C2" w:rsidRDefault="00056444" w:rsidP="00056444">
            <w:pPr>
              <w:pStyle w:val="Tablebody--"/>
              <w:autoSpaceDE w:val="0"/>
              <w:autoSpaceDN w:val="0"/>
              <w:adjustRightInd w:val="0"/>
              <w:spacing w:before="20" w:after="20"/>
              <w:rPr>
                <w:rFonts w:ascii="Times New Roman" w:hAnsi="Times New Roman"/>
                <w:szCs w:val="24"/>
                <w:lang w:val="ru-RU"/>
              </w:rPr>
            </w:pPr>
            <w:r w:rsidRPr="00D074C2">
              <w:rPr>
                <w:rFonts w:ascii="Times New Roman" w:hAnsi="Times New Roman"/>
                <w:szCs w:val="24"/>
                <w:lang w:val="ru-RU"/>
              </w:rPr>
              <w:t>Экономический расчёт</w:t>
            </w:r>
          </w:p>
        </w:tc>
        <w:tc>
          <w:tcPr>
            <w:tcW w:w="183" w:type="dxa"/>
            <w:tcBorders>
              <w:left w:val="single" w:sz="4" w:space="0" w:color="auto"/>
              <w:bottom w:val="single" w:sz="4" w:space="0" w:color="auto"/>
              <w:right w:val="single" w:sz="4" w:space="0" w:color="auto"/>
            </w:tcBorders>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577" w:type="dxa"/>
            <w:tcBorders>
              <w:top w:val="single" w:sz="4" w:space="0" w:color="auto"/>
              <w:left w:val="single" w:sz="4" w:space="0" w:color="auto"/>
              <w:bottom w:val="single" w:sz="4" w:space="0" w:color="auto"/>
              <w:right w:val="nil"/>
            </w:tcBorders>
            <w:shd w:val="clear" w:color="auto" w:fill="D9D9D9" w:themeFill="background1" w:themeFillShade="D9"/>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1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183" w:type="dxa"/>
            <w:tcBorders>
              <w:left w:val="single" w:sz="4" w:space="0" w:color="auto"/>
              <w:bottom w:val="single" w:sz="4" w:space="0" w:color="auto"/>
              <w:right w:val="single" w:sz="4" w:space="0" w:color="auto"/>
            </w:tcBorders>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5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194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2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c>
          <w:tcPr>
            <w:tcW w:w="7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056444" w:rsidRPr="00D074C2" w:rsidRDefault="00056444" w:rsidP="00056444">
            <w:pPr>
              <w:pStyle w:val="Tableheader--"/>
              <w:autoSpaceDE w:val="0"/>
              <w:autoSpaceDN w:val="0"/>
              <w:adjustRightInd w:val="0"/>
              <w:spacing w:before="20" w:after="20"/>
              <w:jc w:val="center"/>
              <w:rPr>
                <w:rFonts w:ascii="Times New Roman" w:hAnsi="Times New Roman"/>
                <w:szCs w:val="24"/>
                <w:lang w:val="ru-RU"/>
              </w:rPr>
            </w:pPr>
          </w:p>
        </w:tc>
      </w:tr>
    </w:tbl>
    <w:p w:rsidR="0018724D" w:rsidRPr="00CD6F3A" w:rsidRDefault="0018724D" w:rsidP="007A7E47">
      <w:pPr>
        <w:shd w:val="clear" w:color="auto" w:fill="FFFFFF"/>
        <w:jc w:val="center"/>
        <w:rPr>
          <w:rFonts w:ascii="Times New Roman" w:hAnsi="Times New Roman" w:cs="Times New Roman"/>
          <w:b/>
          <w:color w:val="000000"/>
          <w:sz w:val="24"/>
          <w:szCs w:val="24"/>
        </w:rPr>
      </w:pPr>
    </w:p>
    <w:p w:rsidR="0018724D" w:rsidRPr="00CD6F3A" w:rsidRDefault="0018724D" w:rsidP="000C6795">
      <w:pPr>
        <w:shd w:val="clear" w:color="auto" w:fill="FFFFFF"/>
        <w:jc w:val="center"/>
        <w:rPr>
          <w:rFonts w:ascii="Times New Roman" w:hAnsi="Times New Roman" w:cs="Times New Roman"/>
          <w:b/>
          <w:color w:val="000000"/>
          <w:sz w:val="24"/>
          <w:szCs w:val="24"/>
        </w:rPr>
      </w:pPr>
    </w:p>
    <w:p w:rsidR="0018724D" w:rsidRPr="00CD6F3A" w:rsidRDefault="0018724D" w:rsidP="000C6795">
      <w:pPr>
        <w:shd w:val="clear" w:color="auto" w:fill="FFFFFF"/>
        <w:jc w:val="center"/>
        <w:rPr>
          <w:rFonts w:ascii="Times New Roman" w:hAnsi="Times New Roman" w:cs="Times New Roman"/>
          <w:b/>
          <w:color w:val="000000"/>
          <w:sz w:val="24"/>
          <w:szCs w:val="24"/>
        </w:rPr>
      </w:pPr>
    </w:p>
    <w:p w:rsidR="0018724D" w:rsidRPr="00CD6F3A" w:rsidRDefault="0018724D" w:rsidP="000C6795">
      <w:pPr>
        <w:shd w:val="clear" w:color="auto" w:fill="FFFFFF"/>
        <w:jc w:val="center"/>
        <w:rPr>
          <w:rFonts w:ascii="Times New Roman" w:hAnsi="Times New Roman" w:cs="Times New Roman"/>
          <w:b/>
          <w:color w:val="000000"/>
          <w:sz w:val="24"/>
          <w:szCs w:val="24"/>
        </w:rPr>
      </w:pPr>
    </w:p>
    <w:p w:rsidR="0018724D" w:rsidRPr="00CD6F3A" w:rsidRDefault="0018724D" w:rsidP="000C6795">
      <w:pPr>
        <w:shd w:val="clear" w:color="auto" w:fill="FFFFFF"/>
        <w:jc w:val="center"/>
        <w:rPr>
          <w:rFonts w:ascii="Times New Roman" w:hAnsi="Times New Roman" w:cs="Times New Roman"/>
          <w:b/>
          <w:color w:val="000000"/>
          <w:sz w:val="24"/>
          <w:szCs w:val="24"/>
        </w:rPr>
      </w:pPr>
    </w:p>
    <w:p w:rsidR="0018724D" w:rsidRPr="00CD6F3A" w:rsidRDefault="0018724D" w:rsidP="0018724D">
      <w:pPr>
        <w:shd w:val="clear" w:color="auto" w:fill="FFFFFF"/>
        <w:ind w:firstLine="0"/>
        <w:rPr>
          <w:rFonts w:ascii="Times New Roman" w:hAnsi="Times New Roman" w:cs="Times New Roman"/>
          <w:b/>
          <w:color w:val="000000"/>
          <w:sz w:val="24"/>
          <w:szCs w:val="24"/>
        </w:rPr>
      </w:pPr>
    </w:p>
    <w:p w:rsidR="00157C3E" w:rsidRPr="00CD6F3A" w:rsidRDefault="00157C3E" w:rsidP="0043337E">
      <w:pPr>
        <w:shd w:val="clear" w:color="auto" w:fill="FFFFFF"/>
        <w:rPr>
          <w:rFonts w:ascii="Times New Roman" w:hAnsi="Times New Roman" w:cs="Times New Roman"/>
          <w:b/>
          <w:color w:val="000000"/>
          <w:sz w:val="24"/>
          <w:szCs w:val="24"/>
        </w:rPr>
        <w:sectPr w:rsidR="00157C3E" w:rsidRPr="00CD6F3A" w:rsidSect="00290190">
          <w:footerReference w:type="even" r:id="rId18"/>
          <w:footerReference w:type="default" r:id="rId19"/>
          <w:footnotePr>
            <w:numFmt w:val="chicago"/>
            <w:numRestart w:val="eachPage"/>
          </w:footnotePr>
          <w:pgSz w:w="16838" w:h="11906" w:orient="landscape" w:code="9"/>
          <w:pgMar w:top="1134" w:right="1418" w:bottom="1418" w:left="1418" w:header="1021" w:footer="1021" w:gutter="0"/>
          <w:pgNumType w:start="2"/>
          <w:cols w:space="708"/>
          <w:docGrid w:linePitch="360"/>
        </w:sectPr>
      </w:pPr>
    </w:p>
    <w:p w:rsidR="009D4E8F" w:rsidRPr="00CD6F3A" w:rsidRDefault="009D4E8F" w:rsidP="00132ECD">
      <w:pPr>
        <w:rPr>
          <w:rFonts w:ascii="Times New Roman" w:hAnsi="Times New Roman" w:cs="Times New Roman"/>
          <w:b/>
          <w:sz w:val="24"/>
          <w:szCs w:val="24"/>
        </w:rPr>
      </w:pPr>
      <w:r w:rsidRPr="00CD6F3A">
        <w:rPr>
          <w:rFonts w:ascii="Times New Roman" w:hAnsi="Times New Roman" w:cs="Times New Roman"/>
          <w:b/>
          <w:sz w:val="24"/>
          <w:szCs w:val="24"/>
        </w:rPr>
        <w:lastRenderedPageBreak/>
        <w:t>2 Нормативные ссылки</w:t>
      </w:r>
    </w:p>
    <w:p w:rsidR="009D4E8F" w:rsidRPr="00CD6F3A" w:rsidRDefault="009D4E8F" w:rsidP="00132ECD">
      <w:pPr>
        <w:rPr>
          <w:rFonts w:ascii="Times New Roman" w:hAnsi="Times New Roman" w:cs="Times New Roman"/>
          <w:sz w:val="24"/>
          <w:szCs w:val="24"/>
        </w:rPr>
      </w:pPr>
    </w:p>
    <w:p w:rsidR="004C4461" w:rsidRPr="00CD6F3A" w:rsidRDefault="0018724D" w:rsidP="00132ECD">
      <w:pPr>
        <w:rPr>
          <w:rFonts w:ascii="Times New Roman" w:hAnsi="Times New Roman" w:cs="Times New Roman"/>
          <w:bCs/>
          <w:iCs/>
          <w:sz w:val="24"/>
          <w:szCs w:val="24"/>
        </w:rPr>
      </w:pPr>
      <w:r w:rsidRPr="00CD6F3A">
        <w:rPr>
          <w:rFonts w:ascii="Times New Roman" w:hAnsi="Times New Roman" w:cs="Times New Roman"/>
          <w:bCs/>
          <w:iCs/>
          <w:sz w:val="24"/>
          <w:szCs w:val="24"/>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4C4461" w:rsidRPr="00EE473A" w:rsidRDefault="00D53CD3" w:rsidP="00D53CD3">
      <w:pPr>
        <w:rPr>
          <w:rFonts w:ascii="Times New Roman" w:hAnsi="Times New Roman" w:cs="Times New Roman"/>
          <w:sz w:val="24"/>
          <w:szCs w:val="24"/>
          <w:lang w:val="en-US"/>
        </w:rPr>
      </w:pPr>
      <w:r w:rsidRPr="00EE473A">
        <w:rPr>
          <w:rFonts w:ascii="Times New Roman" w:hAnsi="Times New Roman" w:cs="Times New Roman"/>
          <w:color w:val="000000"/>
          <w:sz w:val="24"/>
          <w:szCs w:val="24"/>
          <w:lang w:val="en-US"/>
        </w:rPr>
        <w:t>EN 12464-1:2011</w:t>
      </w:r>
      <w:r w:rsidR="00D074C2" w:rsidRPr="00EE473A">
        <w:rPr>
          <w:rFonts w:ascii="Times New Roman" w:hAnsi="Times New Roman" w:cs="Times New Roman"/>
          <w:color w:val="000000"/>
          <w:sz w:val="24"/>
          <w:szCs w:val="24"/>
          <w:lang w:val="en-US"/>
        </w:rPr>
        <w:t xml:space="preserve"> </w:t>
      </w:r>
      <w:r w:rsidRPr="00EE473A">
        <w:rPr>
          <w:rFonts w:ascii="Times New Roman" w:hAnsi="Times New Roman" w:cs="Times New Roman"/>
          <w:color w:val="000000"/>
          <w:sz w:val="24"/>
          <w:szCs w:val="24"/>
          <w:lang w:val="en-US"/>
        </w:rPr>
        <w:t>Light and lighting - Lighting of work places - Part 1: Indoor work places</w:t>
      </w:r>
      <w:r w:rsidR="00BE7502"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lang w:val="en-US"/>
        </w:rPr>
        <w:t xml:space="preserve">Свет и освещение. </w:t>
      </w:r>
      <w:proofErr w:type="gramStart"/>
      <w:r w:rsidR="00AD4007" w:rsidRPr="00EE473A">
        <w:rPr>
          <w:rFonts w:ascii="Times New Roman" w:hAnsi="Times New Roman" w:cs="Times New Roman"/>
          <w:color w:val="000000"/>
          <w:sz w:val="24"/>
          <w:szCs w:val="24"/>
          <w:lang w:val="en-US"/>
        </w:rPr>
        <w:t>Освещение рабочих мест.</w:t>
      </w:r>
      <w:proofErr w:type="gramEnd"/>
      <w:r w:rsidR="00AD4007" w:rsidRPr="00EE473A">
        <w:rPr>
          <w:rFonts w:ascii="Times New Roman" w:hAnsi="Times New Roman" w:cs="Times New Roman"/>
          <w:color w:val="000000"/>
          <w:sz w:val="24"/>
          <w:szCs w:val="24"/>
          <w:lang w:val="en-US"/>
        </w:rPr>
        <w:t xml:space="preserve"> </w:t>
      </w:r>
      <w:proofErr w:type="gramStart"/>
      <w:r w:rsidR="00AD4007" w:rsidRPr="00EE473A">
        <w:rPr>
          <w:rFonts w:ascii="Times New Roman" w:hAnsi="Times New Roman" w:cs="Times New Roman"/>
          <w:color w:val="000000"/>
          <w:sz w:val="24"/>
          <w:szCs w:val="24"/>
          <w:lang w:val="en-US"/>
        </w:rPr>
        <w:t>Часть 1.</w:t>
      </w:r>
      <w:proofErr w:type="gramEnd"/>
      <w:r w:rsidR="00AD4007" w:rsidRPr="00EE473A">
        <w:rPr>
          <w:rFonts w:ascii="Times New Roman" w:hAnsi="Times New Roman" w:cs="Times New Roman"/>
          <w:color w:val="000000"/>
          <w:sz w:val="24"/>
          <w:szCs w:val="24"/>
          <w:lang w:val="en-US"/>
        </w:rPr>
        <w:t xml:space="preserve"> </w:t>
      </w:r>
      <w:proofErr w:type="gramStart"/>
      <w:r w:rsidR="00AD4007" w:rsidRPr="00EE473A">
        <w:rPr>
          <w:rFonts w:ascii="Times New Roman" w:hAnsi="Times New Roman" w:cs="Times New Roman"/>
          <w:color w:val="000000"/>
          <w:sz w:val="24"/>
          <w:szCs w:val="24"/>
        </w:rPr>
        <w:t>Внутренние</w:t>
      </w:r>
      <w:r w:rsidR="00AD4007"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rPr>
        <w:t>рабочие</w:t>
      </w:r>
      <w:r w:rsidR="00AD4007"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rPr>
        <w:t>места</w:t>
      </w:r>
      <w:r w:rsidR="00BE7502" w:rsidRPr="00EE473A">
        <w:rPr>
          <w:rFonts w:ascii="Times New Roman" w:hAnsi="Times New Roman" w:cs="Times New Roman"/>
          <w:color w:val="000000"/>
          <w:sz w:val="24"/>
          <w:szCs w:val="24"/>
          <w:lang w:val="en-US"/>
        </w:rPr>
        <w:t>).</w:t>
      </w:r>
      <w:r w:rsidR="004C4461" w:rsidRPr="00EE473A">
        <w:rPr>
          <w:rFonts w:ascii="Times New Roman" w:hAnsi="Times New Roman" w:cs="Times New Roman"/>
          <w:sz w:val="24"/>
          <w:szCs w:val="24"/>
          <w:lang w:val="en-US"/>
        </w:rPr>
        <w:t xml:space="preserve"> </w:t>
      </w:r>
      <w:proofErr w:type="gramEnd"/>
    </w:p>
    <w:p w:rsidR="00DC75AD" w:rsidRPr="00EE473A" w:rsidRDefault="00DC75AD" w:rsidP="00D53CD3">
      <w:pPr>
        <w:rPr>
          <w:rFonts w:ascii="Times New Roman" w:hAnsi="Times New Roman" w:cs="Times New Roman"/>
          <w:sz w:val="24"/>
          <w:szCs w:val="24"/>
          <w:lang w:val="en-US"/>
        </w:rPr>
      </w:pPr>
      <w:r w:rsidRPr="00EE473A">
        <w:rPr>
          <w:rFonts w:ascii="Times New Roman" w:hAnsi="Times New Roman" w:cs="Times New Roman"/>
          <w:sz w:val="24"/>
          <w:szCs w:val="24"/>
          <w:lang w:val="en-US"/>
        </w:rPr>
        <w:t>EN 12464-2:2014 Light and lighting - Lighting of work places - Part 2: Outdoor work places (</w:t>
      </w:r>
      <w:r w:rsidRPr="00EE473A">
        <w:rPr>
          <w:rFonts w:ascii="Times New Roman" w:hAnsi="Times New Roman" w:cs="Times New Roman"/>
          <w:sz w:val="24"/>
          <w:szCs w:val="24"/>
        </w:rPr>
        <w:t>Свет</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и</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освещение</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Освещение</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рабочих</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мест</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Часть</w:t>
      </w:r>
      <w:r w:rsidRPr="00EE473A">
        <w:rPr>
          <w:rFonts w:ascii="Times New Roman" w:hAnsi="Times New Roman" w:cs="Times New Roman"/>
          <w:sz w:val="24"/>
          <w:szCs w:val="24"/>
          <w:lang w:val="en-US"/>
        </w:rPr>
        <w:t xml:space="preserve"> 2. </w:t>
      </w:r>
      <w:proofErr w:type="gramStart"/>
      <w:r w:rsidRPr="00EE473A">
        <w:rPr>
          <w:rFonts w:ascii="Times New Roman" w:hAnsi="Times New Roman" w:cs="Times New Roman"/>
          <w:sz w:val="24"/>
          <w:szCs w:val="24"/>
        </w:rPr>
        <w:t>Наружные</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рабочие</w:t>
      </w:r>
      <w:r w:rsidRPr="00EE473A">
        <w:rPr>
          <w:rFonts w:ascii="Times New Roman" w:hAnsi="Times New Roman" w:cs="Times New Roman"/>
          <w:sz w:val="24"/>
          <w:szCs w:val="24"/>
          <w:lang w:val="en-US"/>
        </w:rPr>
        <w:t xml:space="preserve"> </w:t>
      </w:r>
      <w:r w:rsidRPr="00EE473A">
        <w:rPr>
          <w:rFonts w:ascii="Times New Roman" w:hAnsi="Times New Roman" w:cs="Times New Roman"/>
          <w:sz w:val="24"/>
          <w:szCs w:val="24"/>
        </w:rPr>
        <w:t>места</w:t>
      </w:r>
      <w:r w:rsidRPr="00EE473A">
        <w:rPr>
          <w:rFonts w:ascii="Times New Roman" w:hAnsi="Times New Roman" w:cs="Times New Roman"/>
          <w:sz w:val="24"/>
          <w:szCs w:val="24"/>
          <w:lang w:val="en-US"/>
        </w:rPr>
        <w:t>).</w:t>
      </w:r>
      <w:proofErr w:type="gramEnd"/>
    </w:p>
    <w:p w:rsidR="004C4461" w:rsidRPr="00CD6F3A" w:rsidRDefault="00D53CD3" w:rsidP="00D53CD3">
      <w:pPr>
        <w:rPr>
          <w:rFonts w:ascii="Times New Roman" w:hAnsi="Times New Roman" w:cs="Times New Roman"/>
          <w:sz w:val="24"/>
          <w:szCs w:val="24"/>
          <w:lang w:val="en-US"/>
        </w:rPr>
      </w:pPr>
      <w:r w:rsidRPr="00EE473A">
        <w:rPr>
          <w:rFonts w:ascii="Times New Roman" w:hAnsi="Times New Roman" w:cs="Times New Roman"/>
          <w:color w:val="000000"/>
          <w:sz w:val="24"/>
          <w:szCs w:val="24"/>
          <w:lang w:val="en-US"/>
        </w:rPr>
        <w:t>EN 12464-2</w:t>
      </w:r>
      <w:r w:rsidR="00093431" w:rsidRPr="00EE473A">
        <w:rPr>
          <w:rFonts w:ascii="Times New Roman" w:hAnsi="Times New Roman" w:cs="Times New Roman"/>
          <w:color w:val="000000"/>
          <w:sz w:val="24"/>
          <w:szCs w:val="24"/>
          <w:vertAlign w:val="superscript"/>
          <w:lang w:val="en-US"/>
        </w:rPr>
        <w:t>1)</w:t>
      </w:r>
      <w:r w:rsidRPr="00EE473A">
        <w:rPr>
          <w:rFonts w:ascii="Times New Roman" w:hAnsi="Times New Roman" w:cs="Times New Roman"/>
          <w:color w:val="000000"/>
          <w:sz w:val="24"/>
          <w:szCs w:val="24"/>
          <w:lang w:val="en-US"/>
        </w:rPr>
        <w:t xml:space="preserve"> Light and lighting - Lighting of work places - Part 2: Outdoor work places</w:t>
      </w:r>
      <w:r w:rsidR="00BE7502"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lang w:val="en-US"/>
        </w:rPr>
        <w:t xml:space="preserve">Свет и освещение. </w:t>
      </w:r>
      <w:proofErr w:type="gramStart"/>
      <w:r w:rsidR="00AD4007" w:rsidRPr="00EE473A">
        <w:rPr>
          <w:rFonts w:ascii="Times New Roman" w:hAnsi="Times New Roman" w:cs="Times New Roman"/>
          <w:color w:val="000000"/>
          <w:sz w:val="24"/>
          <w:szCs w:val="24"/>
          <w:lang w:val="en-US"/>
        </w:rPr>
        <w:t>Освещение рабочих мест.</w:t>
      </w:r>
      <w:proofErr w:type="gramEnd"/>
      <w:r w:rsidR="00AD4007" w:rsidRPr="00EE473A">
        <w:rPr>
          <w:rFonts w:ascii="Times New Roman" w:hAnsi="Times New Roman" w:cs="Times New Roman"/>
          <w:color w:val="000000"/>
          <w:sz w:val="24"/>
          <w:szCs w:val="24"/>
          <w:lang w:val="en-US"/>
        </w:rPr>
        <w:t xml:space="preserve"> </w:t>
      </w:r>
      <w:proofErr w:type="gramStart"/>
      <w:r w:rsidR="00AD4007" w:rsidRPr="00EE473A">
        <w:rPr>
          <w:rFonts w:ascii="Times New Roman" w:hAnsi="Times New Roman" w:cs="Times New Roman"/>
          <w:color w:val="000000"/>
          <w:sz w:val="24"/>
          <w:szCs w:val="24"/>
          <w:lang w:val="en-US"/>
        </w:rPr>
        <w:t>Часть 2.</w:t>
      </w:r>
      <w:proofErr w:type="gramEnd"/>
      <w:r w:rsidR="00AD4007" w:rsidRPr="00EE473A">
        <w:rPr>
          <w:rFonts w:ascii="Times New Roman" w:hAnsi="Times New Roman" w:cs="Times New Roman"/>
          <w:color w:val="000000"/>
          <w:sz w:val="24"/>
          <w:szCs w:val="24"/>
          <w:lang w:val="en-US"/>
        </w:rPr>
        <w:t xml:space="preserve"> </w:t>
      </w:r>
      <w:proofErr w:type="gramStart"/>
      <w:r w:rsidR="00AD4007" w:rsidRPr="00EE473A">
        <w:rPr>
          <w:rFonts w:ascii="Times New Roman" w:hAnsi="Times New Roman" w:cs="Times New Roman"/>
          <w:color w:val="000000"/>
          <w:sz w:val="24"/>
          <w:szCs w:val="24"/>
        </w:rPr>
        <w:t>Наружные</w:t>
      </w:r>
      <w:r w:rsidR="00AD4007"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rPr>
        <w:t>рабочие</w:t>
      </w:r>
      <w:r w:rsidR="00AD4007" w:rsidRPr="00EE473A">
        <w:rPr>
          <w:rFonts w:ascii="Times New Roman" w:hAnsi="Times New Roman" w:cs="Times New Roman"/>
          <w:color w:val="000000"/>
          <w:sz w:val="24"/>
          <w:szCs w:val="24"/>
          <w:lang w:val="en-US"/>
        </w:rPr>
        <w:t xml:space="preserve"> </w:t>
      </w:r>
      <w:r w:rsidR="00AD4007" w:rsidRPr="00EE473A">
        <w:rPr>
          <w:rFonts w:ascii="Times New Roman" w:hAnsi="Times New Roman" w:cs="Times New Roman"/>
          <w:color w:val="000000"/>
          <w:sz w:val="24"/>
          <w:szCs w:val="24"/>
        </w:rPr>
        <w:t>места</w:t>
      </w:r>
      <w:r w:rsidR="00BE7502" w:rsidRPr="00EE473A">
        <w:rPr>
          <w:rFonts w:ascii="Times New Roman" w:hAnsi="Times New Roman" w:cs="Times New Roman"/>
          <w:color w:val="000000"/>
          <w:sz w:val="24"/>
          <w:szCs w:val="24"/>
          <w:lang w:val="en-US"/>
        </w:rPr>
        <w:t>).</w:t>
      </w:r>
      <w:r w:rsidR="004C4461" w:rsidRPr="00CD6F3A">
        <w:rPr>
          <w:rFonts w:ascii="Times New Roman" w:hAnsi="Times New Roman" w:cs="Times New Roman"/>
          <w:sz w:val="24"/>
          <w:szCs w:val="24"/>
          <w:lang w:val="en-US"/>
        </w:rPr>
        <w:t xml:space="preserve"> </w:t>
      </w:r>
      <w:proofErr w:type="gramEnd"/>
    </w:p>
    <w:p w:rsidR="00093431" w:rsidRPr="00CD6F3A" w:rsidRDefault="00093431" w:rsidP="00D53CD3">
      <w:pPr>
        <w:rPr>
          <w:rFonts w:ascii="Times New Roman" w:hAnsi="Times New Roman" w:cs="Times New Roman"/>
          <w:color w:val="000000"/>
          <w:sz w:val="24"/>
          <w:szCs w:val="24"/>
          <w:lang w:val="en-US"/>
        </w:rPr>
      </w:pPr>
      <w:proofErr w:type="gramStart"/>
      <w:r w:rsidRPr="00CD6F3A">
        <w:rPr>
          <w:rFonts w:ascii="Times New Roman" w:hAnsi="Times New Roman" w:cs="Times New Roman"/>
          <w:color w:val="000000"/>
          <w:sz w:val="24"/>
          <w:szCs w:val="24"/>
          <w:lang w:val="en-US"/>
        </w:rPr>
        <w:t>EN 12665:2018 Light and lighting - Basic terms and criteria for specifying lighting requirements (</w:t>
      </w:r>
      <w:r w:rsidRPr="00CD6F3A">
        <w:rPr>
          <w:rFonts w:ascii="Times New Roman" w:hAnsi="Times New Roman" w:cs="Times New Roman"/>
          <w:color w:val="000000"/>
          <w:sz w:val="24"/>
          <w:szCs w:val="24"/>
        </w:rPr>
        <w:t>Свет</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и</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освещение</w:t>
      </w:r>
      <w:r w:rsidRPr="00CD6F3A">
        <w:rPr>
          <w:rFonts w:ascii="Times New Roman" w:hAnsi="Times New Roman" w:cs="Times New Roman"/>
          <w:color w:val="000000"/>
          <w:sz w:val="24"/>
          <w:szCs w:val="24"/>
          <w:lang w:val="en-US"/>
        </w:rPr>
        <w:t>.</w:t>
      </w:r>
      <w:proofErr w:type="gramEnd"/>
      <w:r w:rsidRPr="00CD6F3A">
        <w:rPr>
          <w:rFonts w:ascii="Times New Roman" w:hAnsi="Times New Roman" w:cs="Times New Roman"/>
          <w:color w:val="000000"/>
          <w:sz w:val="24"/>
          <w:szCs w:val="24"/>
          <w:lang w:val="en-US"/>
        </w:rPr>
        <w:t xml:space="preserve"> </w:t>
      </w:r>
      <w:proofErr w:type="gramStart"/>
      <w:r w:rsidRPr="00CD6F3A">
        <w:rPr>
          <w:rFonts w:ascii="Times New Roman" w:hAnsi="Times New Roman" w:cs="Times New Roman"/>
          <w:color w:val="000000"/>
          <w:sz w:val="24"/>
          <w:szCs w:val="24"/>
        </w:rPr>
        <w:t>Основные</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термины</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и</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критерии</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для</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определения</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требований</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к</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освещению</w:t>
      </w:r>
      <w:r w:rsidRPr="00CD6F3A">
        <w:rPr>
          <w:rFonts w:ascii="Times New Roman" w:hAnsi="Times New Roman" w:cs="Times New Roman"/>
          <w:color w:val="000000"/>
          <w:sz w:val="24"/>
          <w:szCs w:val="24"/>
          <w:lang w:val="en-US"/>
        </w:rPr>
        <w:t>).</w:t>
      </w:r>
      <w:proofErr w:type="gramEnd"/>
    </w:p>
    <w:p w:rsidR="004C4461" w:rsidRPr="00CD6F3A" w:rsidRDefault="00D53CD3" w:rsidP="00D53CD3">
      <w:pPr>
        <w:rPr>
          <w:rFonts w:ascii="Times New Roman" w:hAnsi="Times New Roman" w:cs="Times New Roman"/>
          <w:sz w:val="24"/>
          <w:szCs w:val="24"/>
        </w:rPr>
      </w:pPr>
      <w:r w:rsidRPr="00CD6F3A">
        <w:rPr>
          <w:rFonts w:ascii="Times New Roman" w:hAnsi="Times New Roman" w:cs="Times New Roman"/>
          <w:color w:val="000000"/>
          <w:sz w:val="24"/>
          <w:szCs w:val="24"/>
          <w:lang w:val="en-US"/>
        </w:rPr>
        <w:t>EN 12665</w:t>
      </w:r>
      <w:r w:rsidR="00093431" w:rsidRPr="00CD6F3A">
        <w:rPr>
          <w:rFonts w:ascii="Times New Roman" w:hAnsi="Times New Roman" w:cs="Times New Roman"/>
          <w:color w:val="000000"/>
          <w:sz w:val="24"/>
          <w:szCs w:val="24"/>
          <w:vertAlign w:val="superscript"/>
          <w:lang w:val="en-US"/>
        </w:rPr>
        <w:t>2)</w:t>
      </w:r>
      <w:r w:rsidRPr="00CD6F3A">
        <w:rPr>
          <w:rFonts w:ascii="Times New Roman" w:hAnsi="Times New Roman" w:cs="Times New Roman"/>
          <w:color w:val="000000"/>
          <w:sz w:val="24"/>
          <w:szCs w:val="24"/>
          <w:lang w:val="en-US"/>
        </w:rPr>
        <w:t xml:space="preserve"> Light and lighting - Basic terms and criteria for specifying lighting requirements</w:t>
      </w:r>
      <w:r w:rsidR="00BE7502" w:rsidRPr="00CD6F3A">
        <w:rPr>
          <w:rFonts w:ascii="Times New Roman" w:hAnsi="Times New Roman" w:cs="Times New Roman"/>
          <w:color w:val="000000"/>
          <w:sz w:val="24"/>
          <w:szCs w:val="24"/>
          <w:lang w:val="en-US"/>
        </w:rPr>
        <w:t xml:space="preserve"> (</w:t>
      </w:r>
      <w:r w:rsidR="00AD4007" w:rsidRPr="00CD6F3A">
        <w:rPr>
          <w:rFonts w:ascii="Times New Roman" w:hAnsi="Times New Roman" w:cs="Times New Roman"/>
          <w:color w:val="000000"/>
          <w:sz w:val="24"/>
          <w:szCs w:val="24"/>
          <w:lang w:val="en-US"/>
        </w:rPr>
        <w:t xml:space="preserve">Свет и освещение. </w:t>
      </w:r>
      <w:proofErr w:type="gramStart"/>
      <w:r w:rsidR="00AD4007" w:rsidRPr="00CD6F3A">
        <w:rPr>
          <w:rFonts w:ascii="Times New Roman" w:hAnsi="Times New Roman" w:cs="Times New Roman"/>
          <w:color w:val="000000"/>
          <w:sz w:val="24"/>
          <w:szCs w:val="24"/>
        </w:rPr>
        <w:t>Основные термины и критерии для определения требований к освещению</w:t>
      </w:r>
      <w:r w:rsidR="00BE7502" w:rsidRPr="00CD6F3A">
        <w:rPr>
          <w:rFonts w:ascii="Times New Roman" w:hAnsi="Times New Roman" w:cs="Times New Roman"/>
          <w:color w:val="000000"/>
          <w:sz w:val="24"/>
          <w:szCs w:val="24"/>
        </w:rPr>
        <w:t>).</w:t>
      </w:r>
      <w:r w:rsidR="004C4461" w:rsidRPr="00CD6F3A">
        <w:rPr>
          <w:rFonts w:ascii="Times New Roman" w:hAnsi="Times New Roman" w:cs="Times New Roman"/>
          <w:sz w:val="24"/>
          <w:szCs w:val="24"/>
        </w:rPr>
        <w:t xml:space="preserve"> </w:t>
      </w:r>
      <w:proofErr w:type="gramEnd"/>
    </w:p>
    <w:p w:rsidR="00093431" w:rsidRPr="00CD6F3A" w:rsidRDefault="00093431" w:rsidP="00D53CD3">
      <w:pPr>
        <w:rPr>
          <w:rFonts w:ascii="Times New Roman" w:hAnsi="Times New Roman" w:cs="Times New Roman"/>
          <w:color w:val="000000"/>
          <w:sz w:val="24"/>
          <w:szCs w:val="24"/>
        </w:rPr>
      </w:pPr>
      <w:proofErr w:type="gramStart"/>
      <w:r w:rsidRPr="00CD6F3A">
        <w:rPr>
          <w:rFonts w:ascii="Times New Roman" w:hAnsi="Times New Roman" w:cs="Times New Roman"/>
          <w:color w:val="000000"/>
          <w:sz w:val="24"/>
          <w:szCs w:val="24"/>
          <w:lang w:val="en-US"/>
        </w:rPr>
        <w:t>EN</w:t>
      </w:r>
      <w:r w:rsidRPr="00CD6F3A">
        <w:rPr>
          <w:rFonts w:ascii="Times New Roman" w:hAnsi="Times New Roman" w:cs="Times New Roman"/>
          <w:color w:val="000000"/>
          <w:sz w:val="24"/>
          <w:szCs w:val="24"/>
        </w:rPr>
        <w:t xml:space="preserve"> 12792:2003 </w:t>
      </w:r>
      <w:r w:rsidRPr="00CD6F3A">
        <w:rPr>
          <w:rFonts w:ascii="Times New Roman" w:hAnsi="Times New Roman" w:cs="Times New Roman"/>
          <w:color w:val="000000"/>
          <w:sz w:val="24"/>
          <w:szCs w:val="24"/>
          <w:lang w:val="en-US"/>
        </w:rPr>
        <w:t>Ventilation</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for</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buildings</w:t>
      </w:r>
      <w:r w:rsidRPr="00CD6F3A">
        <w:rPr>
          <w:rFonts w:ascii="Times New Roman" w:hAnsi="Times New Roman" w:cs="Times New Roman"/>
          <w:color w:val="000000"/>
          <w:sz w:val="24"/>
          <w:szCs w:val="24"/>
        </w:rPr>
        <w:t xml:space="preserve"> - </w:t>
      </w:r>
      <w:r w:rsidRPr="00CD6F3A">
        <w:rPr>
          <w:rFonts w:ascii="Times New Roman" w:hAnsi="Times New Roman" w:cs="Times New Roman"/>
          <w:color w:val="000000"/>
          <w:sz w:val="24"/>
          <w:szCs w:val="24"/>
          <w:lang w:val="en-US"/>
        </w:rPr>
        <w:t>Symbols</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terminology</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and</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graphical</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symbols</w:t>
      </w:r>
      <w:r w:rsidRPr="00CD6F3A">
        <w:rPr>
          <w:rFonts w:ascii="Times New Roman" w:hAnsi="Times New Roman" w:cs="Times New Roman"/>
          <w:color w:val="000000"/>
          <w:sz w:val="24"/>
          <w:szCs w:val="24"/>
        </w:rPr>
        <w:t xml:space="preserve"> (Установки и системы вентиляции и кондиционирования воздуха.</w:t>
      </w:r>
      <w:proofErr w:type="gramEnd"/>
      <w:r w:rsidRPr="00CD6F3A">
        <w:rPr>
          <w:rFonts w:ascii="Times New Roman" w:hAnsi="Times New Roman" w:cs="Times New Roman"/>
          <w:color w:val="000000"/>
          <w:sz w:val="24"/>
          <w:szCs w:val="24"/>
        </w:rPr>
        <w:t xml:space="preserve"> </w:t>
      </w:r>
      <w:proofErr w:type="gramStart"/>
      <w:r w:rsidRPr="00CD6F3A">
        <w:rPr>
          <w:rFonts w:ascii="Times New Roman" w:hAnsi="Times New Roman" w:cs="Times New Roman"/>
          <w:color w:val="000000"/>
          <w:sz w:val="24"/>
          <w:szCs w:val="24"/>
        </w:rPr>
        <w:t>Термины и графические изображения).</w:t>
      </w:r>
      <w:proofErr w:type="gramEnd"/>
    </w:p>
    <w:p w:rsidR="0018724D" w:rsidRPr="00CD6F3A" w:rsidRDefault="00D53CD3" w:rsidP="00D53CD3">
      <w:pPr>
        <w:rPr>
          <w:rFonts w:ascii="Times New Roman" w:hAnsi="Times New Roman" w:cs="Times New Roman"/>
          <w:color w:val="000000"/>
          <w:sz w:val="24"/>
          <w:szCs w:val="24"/>
          <w:lang w:val="en-US"/>
        </w:rPr>
      </w:pPr>
      <w:proofErr w:type="gramStart"/>
      <w:r w:rsidRPr="00CD6F3A">
        <w:rPr>
          <w:rFonts w:ascii="Times New Roman" w:hAnsi="Times New Roman" w:cs="Times New Roman"/>
          <w:color w:val="000000"/>
          <w:sz w:val="24"/>
          <w:szCs w:val="24"/>
          <w:lang w:val="en-US"/>
        </w:rPr>
        <w:t>EN</w:t>
      </w:r>
      <w:r w:rsidRPr="00CD6F3A">
        <w:rPr>
          <w:rFonts w:ascii="Times New Roman" w:hAnsi="Times New Roman" w:cs="Times New Roman"/>
          <w:color w:val="000000"/>
          <w:sz w:val="24"/>
          <w:szCs w:val="24"/>
        </w:rPr>
        <w:t xml:space="preserve"> 12792</w:t>
      </w:r>
      <w:r w:rsidR="00093431" w:rsidRPr="00CD6F3A">
        <w:rPr>
          <w:rFonts w:ascii="Times New Roman" w:hAnsi="Times New Roman" w:cs="Times New Roman"/>
          <w:color w:val="000000"/>
          <w:sz w:val="24"/>
          <w:szCs w:val="24"/>
          <w:vertAlign w:val="superscript"/>
        </w:rPr>
        <w:t>3)</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Ventilation</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for</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buildings</w:t>
      </w:r>
      <w:r w:rsidRPr="00CD6F3A">
        <w:rPr>
          <w:rFonts w:ascii="Times New Roman" w:hAnsi="Times New Roman" w:cs="Times New Roman"/>
          <w:color w:val="000000"/>
          <w:sz w:val="24"/>
          <w:szCs w:val="24"/>
        </w:rPr>
        <w:t xml:space="preserve"> - </w:t>
      </w:r>
      <w:r w:rsidRPr="00CD6F3A">
        <w:rPr>
          <w:rFonts w:ascii="Times New Roman" w:hAnsi="Times New Roman" w:cs="Times New Roman"/>
          <w:color w:val="000000"/>
          <w:sz w:val="24"/>
          <w:szCs w:val="24"/>
          <w:lang w:val="en-US"/>
        </w:rPr>
        <w:t>Symbols</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terminology</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and</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graphical</w:t>
      </w:r>
      <w:r w:rsidRPr="00CD6F3A">
        <w:rPr>
          <w:rFonts w:ascii="Times New Roman" w:hAnsi="Times New Roman" w:cs="Times New Roman"/>
          <w:color w:val="000000"/>
          <w:sz w:val="24"/>
          <w:szCs w:val="24"/>
        </w:rPr>
        <w:t xml:space="preserve"> </w:t>
      </w:r>
      <w:r w:rsidRPr="00CD6F3A">
        <w:rPr>
          <w:rFonts w:ascii="Times New Roman" w:hAnsi="Times New Roman" w:cs="Times New Roman"/>
          <w:color w:val="000000"/>
          <w:sz w:val="24"/>
          <w:szCs w:val="24"/>
          <w:lang w:val="en-US"/>
        </w:rPr>
        <w:t>symbols</w:t>
      </w:r>
      <w:r w:rsidR="00BE7502" w:rsidRPr="00CD6F3A">
        <w:rPr>
          <w:rFonts w:ascii="Times New Roman" w:hAnsi="Times New Roman" w:cs="Times New Roman"/>
          <w:color w:val="000000"/>
          <w:sz w:val="24"/>
          <w:szCs w:val="24"/>
        </w:rPr>
        <w:t xml:space="preserve"> (</w:t>
      </w:r>
      <w:r w:rsidR="004C4461" w:rsidRPr="00CD6F3A">
        <w:rPr>
          <w:rFonts w:ascii="Times New Roman" w:hAnsi="Times New Roman" w:cs="Times New Roman"/>
          <w:color w:val="000000"/>
          <w:sz w:val="24"/>
          <w:szCs w:val="24"/>
        </w:rPr>
        <w:t>Установки и системы вентиляции и кондиционирования воздуха.</w:t>
      </w:r>
      <w:proofErr w:type="gramEnd"/>
      <w:r w:rsidR="004C4461" w:rsidRPr="00CD6F3A">
        <w:rPr>
          <w:rFonts w:ascii="Times New Roman" w:hAnsi="Times New Roman" w:cs="Times New Roman"/>
          <w:color w:val="000000"/>
          <w:sz w:val="24"/>
          <w:szCs w:val="24"/>
        </w:rPr>
        <w:t xml:space="preserve"> </w:t>
      </w:r>
      <w:proofErr w:type="gramStart"/>
      <w:r w:rsidR="004C4461" w:rsidRPr="00CD6F3A">
        <w:rPr>
          <w:rFonts w:ascii="Times New Roman" w:hAnsi="Times New Roman" w:cs="Times New Roman"/>
          <w:color w:val="000000"/>
          <w:sz w:val="24"/>
          <w:szCs w:val="24"/>
          <w:lang w:val="en-US"/>
        </w:rPr>
        <w:t>Термины и графические изображения</w:t>
      </w:r>
      <w:r w:rsidR="00BE7502" w:rsidRPr="00CD6F3A">
        <w:rPr>
          <w:rFonts w:ascii="Times New Roman" w:hAnsi="Times New Roman" w:cs="Times New Roman"/>
          <w:color w:val="000000"/>
          <w:sz w:val="24"/>
          <w:szCs w:val="24"/>
          <w:lang w:val="en-US"/>
        </w:rPr>
        <w:t>).</w:t>
      </w:r>
      <w:proofErr w:type="gramEnd"/>
      <w:r w:rsidR="004C4461" w:rsidRPr="00CD6F3A">
        <w:rPr>
          <w:lang w:val="en-US"/>
        </w:rPr>
        <w:t xml:space="preserve"> </w:t>
      </w:r>
    </w:p>
    <w:p w:rsidR="00D10750" w:rsidRPr="00CD6F3A" w:rsidRDefault="00D10750" w:rsidP="00D53CD3">
      <w:pPr>
        <w:rPr>
          <w:rFonts w:ascii="Times New Roman" w:hAnsi="Times New Roman" w:cs="Times New Roman"/>
          <w:color w:val="000000"/>
          <w:sz w:val="24"/>
          <w:szCs w:val="24"/>
          <w:lang w:val="en-US"/>
        </w:rPr>
      </w:pPr>
      <w:r w:rsidRPr="00CD6F3A">
        <w:rPr>
          <w:rFonts w:ascii="Times New Roman" w:hAnsi="Times New Roman" w:cs="Times New Roman"/>
          <w:color w:val="000000"/>
          <w:sz w:val="24"/>
          <w:szCs w:val="24"/>
          <w:lang w:val="en-US"/>
        </w:rPr>
        <w:t>EN 16516:2017:</w:t>
      </w:r>
      <w:r w:rsidRPr="00CD6F3A">
        <w:rPr>
          <w:rFonts w:ascii="Times New Roman" w:hAnsi="Times New Roman" w:cs="Times New Roman"/>
          <w:color w:val="000000"/>
          <w:sz w:val="24"/>
          <w:szCs w:val="24"/>
        </w:rPr>
        <w:t>А</w:t>
      </w:r>
      <w:r w:rsidRPr="00CD6F3A">
        <w:rPr>
          <w:rFonts w:ascii="Times New Roman" w:hAnsi="Times New Roman" w:cs="Times New Roman"/>
          <w:color w:val="000000"/>
          <w:sz w:val="24"/>
          <w:szCs w:val="24"/>
          <w:lang w:val="en-US"/>
        </w:rPr>
        <w:t>1:2020 Construction products: Assessment of release of dangerous substances - Determination of emissions into indoor air (</w:t>
      </w:r>
      <w:r w:rsidRPr="00CD6F3A">
        <w:rPr>
          <w:rFonts w:ascii="Times New Roman" w:hAnsi="Times New Roman" w:cs="Times New Roman"/>
          <w:color w:val="000000"/>
          <w:sz w:val="24"/>
          <w:szCs w:val="24"/>
        </w:rPr>
        <w:t>Строительные</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продукты</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Оценка</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выделения</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опасных</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веществ</w:t>
      </w:r>
      <w:r w:rsidRPr="00CD6F3A">
        <w:rPr>
          <w:rFonts w:ascii="Times New Roman" w:hAnsi="Times New Roman" w:cs="Times New Roman"/>
          <w:color w:val="000000"/>
          <w:sz w:val="24"/>
          <w:szCs w:val="24"/>
          <w:lang w:val="en-US"/>
        </w:rPr>
        <w:t xml:space="preserve">. </w:t>
      </w:r>
      <w:proofErr w:type="gramStart"/>
      <w:r w:rsidRPr="00CD6F3A">
        <w:rPr>
          <w:rFonts w:ascii="Times New Roman" w:hAnsi="Times New Roman" w:cs="Times New Roman"/>
          <w:color w:val="000000"/>
          <w:sz w:val="24"/>
          <w:szCs w:val="24"/>
        </w:rPr>
        <w:t>Определение</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выбросов</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во</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внешнюю</w:t>
      </w:r>
      <w:r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rPr>
        <w:t>среду</w:t>
      </w:r>
      <w:r w:rsidRPr="00CD6F3A">
        <w:rPr>
          <w:rFonts w:ascii="Times New Roman" w:hAnsi="Times New Roman" w:cs="Times New Roman"/>
          <w:color w:val="000000"/>
          <w:sz w:val="24"/>
          <w:szCs w:val="24"/>
          <w:lang w:val="en-US"/>
        </w:rPr>
        <w:t>).</w:t>
      </w:r>
      <w:proofErr w:type="gramEnd"/>
    </w:p>
    <w:p w:rsidR="00D10750" w:rsidRPr="009236EE" w:rsidRDefault="00D10750" w:rsidP="00D53CD3">
      <w:pPr>
        <w:rPr>
          <w:rFonts w:ascii="Times New Roman" w:hAnsi="Times New Roman" w:cs="Times New Roman"/>
          <w:color w:val="000000"/>
          <w:sz w:val="24"/>
          <w:szCs w:val="24"/>
          <w:lang w:val="en-US"/>
        </w:rPr>
      </w:pPr>
      <w:r w:rsidRPr="009236EE">
        <w:rPr>
          <w:rFonts w:ascii="Times New Roman" w:hAnsi="Times New Roman" w:cs="Times New Roman"/>
          <w:color w:val="000000"/>
          <w:sz w:val="24"/>
          <w:szCs w:val="24"/>
          <w:lang w:val="en-US"/>
        </w:rPr>
        <w:t>EN 16516:2017 Construction products: Assessment of release of dangerous substances - Determination of emissions into indoor air (</w:t>
      </w:r>
      <w:r w:rsidRPr="009236EE">
        <w:rPr>
          <w:rFonts w:ascii="Times New Roman" w:hAnsi="Times New Roman" w:cs="Times New Roman"/>
          <w:color w:val="000000"/>
          <w:sz w:val="24"/>
          <w:szCs w:val="24"/>
        </w:rPr>
        <w:t>Строительные</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продукты</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Оценка</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выделения</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опасных</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веществ</w:t>
      </w:r>
      <w:r w:rsidRPr="009236EE">
        <w:rPr>
          <w:rFonts w:ascii="Times New Roman" w:hAnsi="Times New Roman" w:cs="Times New Roman"/>
          <w:color w:val="000000"/>
          <w:sz w:val="24"/>
          <w:szCs w:val="24"/>
          <w:lang w:val="en-US"/>
        </w:rPr>
        <w:t xml:space="preserve">. </w:t>
      </w:r>
      <w:proofErr w:type="gramStart"/>
      <w:r w:rsidRPr="009236EE">
        <w:rPr>
          <w:rFonts w:ascii="Times New Roman" w:hAnsi="Times New Roman" w:cs="Times New Roman"/>
          <w:color w:val="000000"/>
          <w:sz w:val="24"/>
          <w:szCs w:val="24"/>
        </w:rPr>
        <w:t>Определение</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выбросов</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во</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внешнюю</w:t>
      </w:r>
      <w:r w:rsidRPr="009236EE">
        <w:rPr>
          <w:rFonts w:ascii="Times New Roman" w:hAnsi="Times New Roman" w:cs="Times New Roman"/>
          <w:color w:val="000000"/>
          <w:sz w:val="24"/>
          <w:szCs w:val="24"/>
          <w:lang w:val="en-US"/>
        </w:rPr>
        <w:t xml:space="preserve"> </w:t>
      </w:r>
      <w:r w:rsidRPr="009236EE">
        <w:rPr>
          <w:rFonts w:ascii="Times New Roman" w:hAnsi="Times New Roman" w:cs="Times New Roman"/>
          <w:color w:val="000000"/>
          <w:sz w:val="24"/>
          <w:szCs w:val="24"/>
        </w:rPr>
        <w:t>среду</w:t>
      </w:r>
      <w:r w:rsidRPr="009236EE">
        <w:rPr>
          <w:rFonts w:ascii="Times New Roman" w:hAnsi="Times New Roman" w:cs="Times New Roman"/>
          <w:color w:val="000000"/>
          <w:sz w:val="24"/>
          <w:szCs w:val="24"/>
          <w:lang w:val="en-US"/>
        </w:rPr>
        <w:t>).</w:t>
      </w:r>
      <w:proofErr w:type="gramEnd"/>
    </w:p>
    <w:p w:rsidR="00D53CD3" w:rsidRPr="00CD6F3A" w:rsidRDefault="00D53CD3" w:rsidP="00D53CD3">
      <w:pPr>
        <w:rPr>
          <w:rFonts w:ascii="Times New Roman" w:hAnsi="Times New Roman" w:cs="Times New Roman"/>
          <w:color w:val="000000"/>
          <w:sz w:val="24"/>
          <w:szCs w:val="24"/>
          <w:lang w:val="en-US"/>
        </w:rPr>
      </w:pPr>
      <w:r w:rsidRPr="009236EE">
        <w:rPr>
          <w:rFonts w:ascii="Times New Roman" w:hAnsi="Times New Roman" w:cs="Times New Roman"/>
          <w:color w:val="000000"/>
          <w:sz w:val="24"/>
          <w:szCs w:val="24"/>
          <w:lang w:val="en-US"/>
        </w:rPr>
        <w:t>EN 16516</w:t>
      </w:r>
      <w:r w:rsidR="00D10750" w:rsidRPr="009236EE">
        <w:rPr>
          <w:rFonts w:ascii="Times New Roman" w:hAnsi="Times New Roman" w:cs="Times New Roman"/>
          <w:color w:val="000000"/>
          <w:sz w:val="24"/>
          <w:szCs w:val="24"/>
          <w:vertAlign w:val="superscript"/>
          <w:lang w:val="en-US"/>
        </w:rPr>
        <w:t>4)</w:t>
      </w:r>
      <w:r w:rsidRPr="009236EE">
        <w:rPr>
          <w:rFonts w:ascii="Times New Roman" w:hAnsi="Times New Roman" w:cs="Times New Roman"/>
          <w:color w:val="000000"/>
          <w:sz w:val="24"/>
          <w:szCs w:val="24"/>
          <w:lang w:val="en-US"/>
        </w:rPr>
        <w:t xml:space="preserve"> Construction products: Assessment of release of dangerous substances - Determination of emissions into indoor air</w:t>
      </w:r>
      <w:r w:rsidR="00BE7502" w:rsidRPr="009236EE">
        <w:rPr>
          <w:rFonts w:ascii="Times New Roman" w:hAnsi="Times New Roman" w:cs="Times New Roman"/>
          <w:color w:val="000000"/>
          <w:sz w:val="24"/>
          <w:szCs w:val="24"/>
          <w:lang w:val="en-US"/>
        </w:rPr>
        <w:t xml:space="preserve"> (</w:t>
      </w:r>
      <w:r w:rsidR="00921BB4" w:rsidRPr="009236EE">
        <w:rPr>
          <w:rFonts w:ascii="Times New Roman" w:hAnsi="Times New Roman" w:cs="Times New Roman"/>
          <w:color w:val="000000"/>
          <w:sz w:val="24"/>
          <w:szCs w:val="24"/>
          <w:lang w:val="en-US"/>
        </w:rPr>
        <w:t xml:space="preserve">Строительные продукты. </w:t>
      </w:r>
      <w:proofErr w:type="gramStart"/>
      <w:r w:rsidR="00921BB4" w:rsidRPr="009236EE">
        <w:rPr>
          <w:rFonts w:ascii="Times New Roman" w:hAnsi="Times New Roman" w:cs="Times New Roman"/>
          <w:color w:val="000000"/>
          <w:sz w:val="24"/>
          <w:szCs w:val="24"/>
          <w:lang w:val="en-US"/>
        </w:rPr>
        <w:t>Оценка выделения опасных веществ.</w:t>
      </w:r>
      <w:proofErr w:type="gramEnd"/>
      <w:r w:rsidR="00921BB4" w:rsidRPr="009236EE">
        <w:rPr>
          <w:rFonts w:ascii="Times New Roman" w:hAnsi="Times New Roman" w:cs="Times New Roman"/>
          <w:color w:val="000000"/>
          <w:sz w:val="24"/>
          <w:szCs w:val="24"/>
          <w:lang w:val="en-US"/>
        </w:rPr>
        <w:t xml:space="preserve"> </w:t>
      </w:r>
      <w:proofErr w:type="gramStart"/>
      <w:r w:rsidR="00921BB4" w:rsidRPr="009236EE">
        <w:rPr>
          <w:rFonts w:ascii="Times New Roman" w:hAnsi="Times New Roman" w:cs="Times New Roman"/>
          <w:color w:val="000000"/>
          <w:sz w:val="24"/>
          <w:szCs w:val="24"/>
          <w:lang w:val="en-US"/>
        </w:rPr>
        <w:t>Определение выбросов во внешнюю среду</w:t>
      </w:r>
      <w:r w:rsidR="00BE7502" w:rsidRPr="009236EE">
        <w:rPr>
          <w:rFonts w:ascii="Times New Roman" w:hAnsi="Times New Roman" w:cs="Times New Roman"/>
          <w:color w:val="000000"/>
          <w:sz w:val="24"/>
          <w:szCs w:val="24"/>
          <w:lang w:val="en-US"/>
        </w:rPr>
        <w:t>).</w:t>
      </w:r>
      <w:proofErr w:type="gramEnd"/>
      <w:r w:rsidR="004C4461" w:rsidRPr="00CD6F3A">
        <w:rPr>
          <w:lang w:val="en-US"/>
        </w:rPr>
        <w:t xml:space="preserve"> </w:t>
      </w:r>
    </w:p>
    <w:p w:rsidR="00D53CD3" w:rsidRPr="00CD6F3A" w:rsidRDefault="00D53CD3" w:rsidP="00D53CD3">
      <w:pPr>
        <w:rPr>
          <w:rFonts w:ascii="Times New Roman" w:hAnsi="Times New Roman" w:cs="Times New Roman"/>
          <w:color w:val="000000"/>
          <w:sz w:val="24"/>
          <w:szCs w:val="24"/>
        </w:rPr>
      </w:pPr>
      <w:r w:rsidRPr="00CD6F3A">
        <w:rPr>
          <w:rFonts w:ascii="Times New Roman" w:hAnsi="Times New Roman" w:cs="Times New Roman"/>
          <w:color w:val="000000"/>
          <w:sz w:val="24"/>
          <w:szCs w:val="24"/>
          <w:lang w:val="en-US"/>
        </w:rPr>
        <w:t>EN 16798-3 Energy performance of buildings - Ventilation for buildings - Part 3: For non-residential buildings - Performance requirements for ventilation and room-conditioning systems (Modules M5-1, M5-4)</w:t>
      </w:r>
      <w:r w:rsidR="00BE7502" w:rsidRPr="00CD6F3A">
        <w:rPr>
          <w:rFonts w:ascii="Times New Roman" w:hAnsi="Times New Roman" w:cs="Times New Roman"/>
          <w:color w:val="000000"/>
          <w:sz w:val="24"/>
          <w:szCs w:val="24"/>
          <w:lang w:val="en-US"/>
        </w:rPr>
        <w:t xml:space="preserve"> (</w:t>
      </w:r>
      <w:r w:rsidR="00921BB4" w:rsidRPr="00CD6F3A">
        <w:rPr>
          <w:rFonts w:ascii="Times New Roman" w:hAnsi="Times New Roman" w:cs="Times New Roman"/>
          <w:color w:val="000000"/>
          <w:sz w:val="24"/>
          <w:szCs w:val="24"/>
          <w:lang w:val="en-US"/>
        </w:rPr>
        <w:t xml:space="preserve">Энергоэффективность зданий - Вентиляция в зданиях. </w:t>
      </w:r>
      <w:r w:rsidR="00921BB4" w:rsidRPr="00CD6F3A">
        <w:rPr>
          <w:rFonts w:ascii="Times New Roman" w:hAnsi="Times New Roman" w:cs="Times New Roman"/>
          <w:color w:val="000000"/>
          <w:sz w:val="24"/>
          <w:szCs w:val="24"/>
        </w:rPr>
        <w:t xml:space="preserve">Часть 3: Для нежилых зданий. Эксплуатационные требования к системам вентиляции и кондиционирования воздуха (Модули </w:t>
      </w:r>
      <w:r w:rsidR="00921BB4" w:rsidRPr="00CD6F3A">
        <w:rPr>
          <w:rFonts w:ascii="Times New Roman" w:hAnsi="Times New Roman" w:cs="Times New Roman"/>
          <w:color w:val="000000"/>
          <w:sz w:val="24"/>
          <w:szCs w:val="24"/>
          <w:lang w:val="en-US"/>
        </w:rPr>
        <w:t>M</w:t>
      </w:r>
      <w:r w:rsidR="00921BB4" w:rsidRPr="00CD6F3A">
        <w:rPr>
          <w:rFonts w:ascii="Times New Roman" w:hAnsi="Times New Roman" w:cs="Times New Roman"/>
          <w:color w:val="000000"/>
          <w:sz w:val="24"/>
          <w:szCs w:val="24"/>
        </w:rPr>
        <w:t xml:space="preserve">5-1, </w:t>
      </w:r>
      <w:r w:rsidR="00921BB4" w:rsidRPr="00CD6F3A">
        <w:rPr>
          <w:rFonts w:ascii="Times New Roman" w:hAnsi="Times New Roman" w:cs="Times New Roman"/>
          <w:color w:val="000000"/>
          <w:sz w:val="24"/>
          <w:szCs w:val="24"/>
          <w:lang w:val="en-US"/>
        </w:rPr>
        <w:t>M</w:t>
      </w:r>
      <w:r w:rsidR="00921BB4" w:rsidRPr="00CD6F3A">
        <w:rPr>
          <w:rFonts w:ascii="Times New Roman" w:hAnsi="Times New Roman" w:cs="Times New Roman"/>
          <w:color w:val="000000"/>
          <w:sz w:val="24"/>
          <w:szCs w:val="24"/>
        </w:rPr>
        <w:t>5-4</w:t>
      </w:r>
      <w:r w:rsidR="00BE7502" w:rsidRPr="00CD6F3A">
        <w:rPr>
          <w:rFonts w:ascii="Times New Roman" w:hAnsi="Times New Roman" w:cs="Times New Roman"/>
          <w:color w:val="000000"/>
          <w:sz w:val="24"/>
          <w:szCs w:val="24"/>
        </w:rPr>
        <w:t>)</w:t>
      </w:r>
      <w:r w:rsidR="008A4FAA" w:rsidRPr="00CD6F3A">
        <w:rPr>
          <w:rFonts w:ascii="Times New Roman" w:hAnsi="Times New Roman" w:cs="Times New Roman"/>
          <w:color w:val="000000"/>
          <w:sz w:val="24"/>
          <w:szCs w:val="24"/>
        </w:rPr>
        <w:t>.</w:t>
      </w:r>
      <w:r w:rsidR="004C4461" w:rsidRPr="00CD6F3A">
        <w:t xml:space="preserve"> </w:t>
      </w:r>
    </w:p>
    <w:p w:rsidR="00D53CD3" w:rsidRPr="00CD6F3A" w:rsidRDefault="00D53CD3" w:rsidP="00D53CD3">
      <w:pPr>
        <w:rPr>
          <w:rFonts w:ascii="Times New Roman" w:hAnsi="Times New Roman" w:cs="Times New Roman"/>
          <w:color w:val="000000"/>
          <w:sz w:val="24"/>
          <w:szCs w:val="24"/>
          <w:lang w:val="en-US"/>
        </w:rPr>
      </w:pPr>
      <w:proofErr w:type="gramStart"/>
      <w:r w:rsidRPr="00CD6F3A">
        <w:rPr>
          <w:rFonts w:ascii="Times New Roman" w:hAnsi="Times New Roman" w:cs="Times New Roman"/>
          <w:color w:val="000000"/>
          <w:sz w:val="24"/>
          <w:szCs w:val="24"/>
          <w:lang w:val="en-US"/>
        </w:rPr>
        <w:t>EN ISO 7345:2018 Thermal performance of buildings and building components - Physical quantities and definitions (ISO 7345:2018)</w:t>
      </w:r>
      <w:r w:rsidR="008A4FAA" w:rsidRPr="00CD6F3A">
        <w:rPr>
          <w:rFonts w:ascii="Times New Roman" w:hAnsi="Times New Roman" w:cs="Times New Roman"/>
          <w:color w:val="000000"/>
          <w:sz w:val="24"/>
          <w:szCs w:val="24"/>
          <w:lang w:val="en-US"/>
        </w:rPr>
        <w:t xml:space="preserve"> </w:t>
      </w:r>
      <w:r w:rsidR="00BE7502" w:rsidRPr="00CD6F3A">
        <w:rPr>
          <w:rFonts w:ascii="Times New Roman" w:hAnsi="Times New Roman" w:cs="Times New Roman"/>
          <w:color w:val="000000"/>
          <w:sz w:val="24"/>
          <w:szCs w:val="24"/>
          <w:lang w:val="en-US"/>
        </w:rPr>
        <w:t>(</w:t>
      </w:r>
      <w:r w:rsidR="00C1248B" w:rsidRPr="00CD6F3A">
        <w:rPr>
          <w:rFonts w:ascii="Times New Roman" w:hAnsi="Times New Roman" w:cs="Times New Roman"/>
          <w:color w:val="000000"/>
          <w:sz w:val="24"/>
          <w:szCs w:val="24"/>
        </w:rPr>
        <w:t>Тепловые</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характеристики</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зданий</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и</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элементов</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конструкций</w:t>
      </w:r>
      <w:r w:rsidR="00C1248B" w:rsidRPr="00CD6F3A">
        <w:rPr>
          <w:rFonts w:ascii="Times New Roman" w:hAnsi="Times New Roman" w:cs="Times New Roman"/>
          <w:color w:val="000000"/>
          <w:sz w:val="24"/>
          <w:szCs w:val="24"/>
          <w:lang w:val="en-US"/>
        </w:rPr>
        <w:t>.</w:t>
      </w:r>
      <w:proofErr w:type="gramEnd"/>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Физические</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величины</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и</w:t>
      </w:r>
      <w:r w:rsidR="00C1248B" w:rsidRPr="00CD6F3A">
        <w:rPr>
          <w:rFonts w:ascii="Times New Roman" w:hAnsi="Times New Roman" w:cs="Times New Roman"/>
          <w:color w:val="000000"/>
          <w:sz w:val="24"/>
          <w:szCs w:val="24"/>
          <w:lang w:val="en-US"/>
        </w:rPr>
        <w:t xml:space="preserve"> </w:t>
      </w:r>
      <w:r w:rsidR="00C1248B" w:rsidRPr="00CD6F3A">
        <w:rPr>
          <w:rFonts w:ascii="Times New Roman" w:hAnsi="Times New Roman" w:cs="Times New Roman"/>
          <w:color w:val="000000"/>
          <w:sz w:val="24"/>
          <w:szCs w:val="24"/>
        </w:rPr>
        <w:t>определения</w:t>
      </w:r>
      <w:r w:rsidR="00BE7502" w:rsidRPr="00CD6F3A">
        <w:rPr>
          <w:rFonts w:ascii="Times New Roman" w:hAnsi="Times New Roman" w:cs="Times New Roman"/>
          <w:color w:val="000000"/>
          <w:sz w:val="24"/>
          <w:szCs w:val="24"/>
          <w:lang w:val="en-US"/>
        </w:rPr>
        <w:t>.</w:t>
      </w:r>
      <w:r w:rsidR="004C4461" w:rsidRPr="00CD6F3A">
        <w:rPr>
          <w:lang w:val="en-US"/>
        </w:rPr>
        <w:t xml:space="preserve"> </w:t>
      </w:r>
      <w:r w:rsidR="004C4461" w:rsidRPr="00CD6F3A">
        <w:rPr>
          <w:rFonts w:ascii="Times New Roman" w:hAnsi="Times New Roman" w:cs="Times New Roman"/>
          <w:color w:val="000000"/>
          <w:sz w:val="24"/>
          <w:szCs w:val="24"/>
          <w:lang w:val="en-US"/>
        </w:rPr>
        <w:t>(ISO 7345:2018)</w:t>
      </w:r>
    </w:p>
    <w:p w:rsidR="00C1248B" w:rsidRPr="00CD6F3A" w:rsidRDefault="00D53CD3" w:rsidP="00D53CD3">
      <w:pPr>
        <w:rPr>
          <w:rFonts w:ascii="Times New Roman" w:hAnsi="Times New Roman" w:cs="Times New Roman"/>
          <w:color w:val="000000"/>
          <w:sz w:val="24"/>
          <w:szCs w:val="24"/>
          <w:lang w:val="en-US"/>
        </w:rPr>
      </w:pPr>
      <w:proofErr w:type="gramStart"/>
      <w:r w:rsidRPr="00CD6F3A">
        <w:rPr>
          <w:rFonts w:ascii="Times New Roman" w:hAnsi="Times New Roman" w:cs="Times New Roman"/>
          <w:color w:val="000000"/>
          <w:sz w:val="24"/>
          <w:szCs w:val="24"/>
          <w:lang w:val="en-US"/>
        </w:rPr>
        <w:t>EN ISO 13731, Ergonomics of the thermal environment - Vocabulary and symbols (ISO 13731)</w:t>
      </w:r>
      <w:r w:rsidR="00C1248B" w:rsidRPr="00CD6F3A">
        <w:rPr>
          <w:lang w:val="en-US"/>
        </w:rPr>
        <w:t xml:space="preserve"> (</w:t>
      </w:r>
      <w:r w:rsidR="00C1248B" w:rsidRPr="00CD6F3A">
        <w:rPr>
          <w:rFonts w:ascii="Times New Roman" w:hAnsi="Times New Roman" w:cs="Times New Roman"/>
          <w:color w:val="000000"/>
          <w:sz w:val="24"/>
          <w:szCs w:val="24"/>
          <w:lang w:val="en-US"/>
        </w:rPr>
        <w:t>Эргономика тепловой среды.</w:t>
      </w:r>
      <w:proofErr w:type="gramEnd"/>
      <w:r w:rsidR="00C1248B" w:rsidRPr="00CD6F3A">
        <w:rPr>
          <w:rFonts w:ascii="Times New Roman" w:hAnsi="Times New Roman" w:cs="Times New Roman"/>
          <w:color w:val="000000"/>
          <w:sz w:val="24"/>
          <w:szCs w:val="24"/>
          <w:lang w:val="en-US"/>
        </w:rPr>
        <w:t xml:space="preserve"> </w:t>
      </w:r>
      <w:proofErr w:type="gramStart"/>
      <w:r w:rsidR="00C1248B" w:rsidRPr="00CD6F3A">
        <w:rPr>
          <w:rFonts w:ascii="Times New Roman" w:hAnsi="Times New Roman" w:cs="Times New Roman"/>
          <w:color w:val="000000"/>
          <w:sz w:val="24"/>
          <w:szCs w:val="24"/>
          <w:lang w:val="en-US"/>
        </w:rPr>
        <w:t>Словарь и символы (ISO 13731).</w:t>
      </w:r>
      <w:proofErr w:type="gramEnd"/>
    </w:p>
    <w:p w:rsidR="00D10750" w:rsidRPr="00CD6F3A" w:rsidRDefault="00C1248B" w:rsidP="00895652">
      <w:pPr>
        <w:rPr>
          <w:rFonts w:ascii="Times New Roman" w:hAnsi="Times New Roman" w:cs="Times New Roman"/>
          <w:color w:val="000000"/>
          <w:sz w:val="24"/>
          <w:szCs w:val="24"/>
        </w:rPr>
      </w:pPr>
      <w:r w:rsidRPr="00CD6F3A">
        <w:rPr>
          <w:rFonts w:ascii="Times New Roman" w:hAnsi="Times New Roman" w:cs="Times New Roman"/>
          <w:color w:val="000000"/>
          <w:sz w:val="24"/>
          <w:szCs w:val="24"/>
          <w:lang w:val="en-US"/>
        </w:rPr>
        <w:t xml:space="preserve"> </w:t>
      </w:r>
      <w:r w:rsidR="00D53CD3" w:rsidRPr="00CD6F3A">
        <w:rPr>
          <w:rFonts w:ascii="Times New Roman" w:hAnsi="Times New Roman" w:cs="Times New Roman"/>
          <w:color w:val="000000"/>
          <w:sz w:val="24"/>
          <w:szCs w:val="24"/>
          <w:lang w:val="en-US"/>
        </w:rPr>
        <w:t>EN ISO 52000-1:2017 Energy performance of buildings - Overarching EPB assessment - Part 1: General framework and procedures (ISO 52000-1:2017)</w:t>
      </w:r>
      <w:r w:rsidR="00BE7502" w:rsidRPr="00CD6F3A">
        <w:rPr>
          <w:rFonts w:ascii="Times New Roman" w:hAnsi="Times New Roman" w:cs="Times New Roman"/>
          <w:color w:val="000000"/>
          <w:sz w:val="24"/>
          <w:szCs w:val="24"/>
          <w:lang w:val="en-US"/>
        </w:rPr>
        <w:t xml:space="preserve"> (</w:t>
      </w:r>
      <w:r w:rsidRPr="00CD6F3A">
        <w:rPr>
          <w:rFonts w:ascii="Times New Roman" w:hAnsi="Times New Roman" w:cs="Times New Roman"/>
          <w:color w:val="000000"/>
          <w:sz w:val="24"/>
          <w:szCs w:val="24"/>
          <w:lang w:val="en-US"/>
        </w:rPr>
        <w:t xml:space="preserve">Энергоэффективность зданий - Комплексная оценка EPB. </w:t>
      </w:r>
      <w:r w:rsidRPr="00CD6F3A">
        <w:rPr>
          <w:rFonts w:ascii="Times New Roman" w:hAnsi="Times New Roman" w:cs="Times New Roman"/>
          <w:color w:val="000000"/>
          <w:sz w:val="24"/>
          <w:szCs w:val="24"/>
        </w:rPr>
        <w:t>Часть 1: Общая структура и методики (</w:t>
      </w:r>
      <w:r w:rsidRPr="00CD6F3A">
        <w:rPr>
          <w:rFonts w:ascii="Times New Roman" w:hAnsi="Times New Roman" w:cs="Times New Roman"/>
          <w:color w:val="000000"/>
          <w:sz w:val="24"/>
          <w:szCs w:val="24"/>
          <w:lang w:val="en-US"/>
        </w:rPr>
        <w:t>ISO</w:t>
      </w:r>
      <w:r w:rsidRPr="00CD6F3A">
        <w:rPr>
          <w:rFonts w:ascii="Times New Roman" w:hAnsi="Times New Roman" w:cs="Times New Roman"/>
          <w:color w:val="000000"/>
          <w:sz w:val="24"/>
          <w:szCs w:val="24"/>
        </w:rPr>
        <w:t xml:space="preserve"> 52000-1:2017</w:t>
      </w:r>
      <w:r w:rsidR="00BE7502" w:rsidRPr="00CD6F3A">
        <w:rPr>
          <w:rFonts w:ascii="Times New Roman" w:hAnsi="Times New Roman" w:cs="Times New Roman"/>
          <w:color w:val="000000"/>
          <w:sz w:val="24"/>
          <w:szCs w:val="24"/>
        </w:rPr>
        <w:t>)</w:t>
      </w:r>
      <w:r w:rsidRPr="00CD6F3A">
        <w:rPr>
          <w:rFonts w:ascii="Times New Roman" w:hAnsi="Times New Roman" w:cs="Times New Roman"/>
          <w:color w:val="000000"/>
          <w:sz w:val="24"/>
          <w:szCs w:val="24"/>
        </w:rPr>
        <w:t>.</w:t>
      </w:r>
      <w:r w:rsidR="00BE7502" w:rsidRPr="00CD6F3A">
        <w:rPr>
          <w:rFonts w:ascii="Times New Roman" w:hAnsi="Times New Roman" w:cs="Times New Roman"/>
          <w:color w:val="000000"/>
          <w:sz w:val="24"/>
          <w:szCs w:val="24"/>
        </w:rPr>
        <w:t>.</w:t>
      </w:r>
      <w:r w:rsidR="004C4461" w:rsidRPr="00CD6F3A">
        <w:t xml:space="preserve"> </w:t>
      </w:r>
    </w:p>
    <w:p w:rsidR="00D10750" w:rsidRPr="00CD6F3A" w:rsidRDefault="00D10750" w:rsidP="008A4FAA">
      <w:pPr>
        <w:rPr>
          <w:rFonts w:ascii="Times New Roman" w:hAnsi="Times New Roman" w:cs="Times New Roman"/>
          <w:color w:val="000000"/>
        </w:rPr>
      </w:pPr>
      <w:r w:rsidRPr="00CD6F3A">
        <w:rPr>
          <w:rFonts w:ascii="Times New Roman" w:hAnsi="Times New Roman" w:cs="Times New Roman"/>
          <w:color w:val="000000"/>
        </w:rPr>
        <w:t>_____________</w:t>
      </w:r>
    </w:p>
    <w:p w:rsidR="00D10750" w:rsidRPr="00CD6F3A" w:rsidRDefault="00D10750" w:rsidP="00D10750">
      <w:pPr>
        <w:rPr>
          <w:rFonts w:ascii="Times New Roman" w:hAnsi="Times New Roman" w:cs="Times New Roman"/>
          <w:color w:val="000000"/>
        </w:rPr>
      </w:pPr>
      <w:r w:rsidRPr="00CD6F3A">
        <w:rPr>
          <w:rFonts w:ascii="Times New Roman" w:hAnsi="Times New Roman" w:cs="Times New Roman"/>
          <w:color w:val="000000"/>
          <w:vertAlign w:val="superscript"/>
        </w:rPr>
        <w:t>1), 2) 3)4)</w:t>
      </w:r>
      <w:r w:rsidRPr="00CD6F3A">
        <w:rPr>
          <w:rFonts w:ascii="Times New Roman" w:hAnsi="Times New Roman" w:cs="Times New Roman"/>
          <w:color w:val="000000"/>
        </w:rPr>
        <w:t xml:space="preserve"> Действуют только для датированной ссылки.</w:t>
      </w:r>
    </w:p>
    <w:p w:rsidR="00895652" w:rsidRPr="00CD6F3A" w:rsidRDefault="00895652">
      <w:pPr>
        <w:widowControl/>
        <w:autoSpaceDE/>
        <w:autoSpaceDN/>
        <w:adjustRightInd/>
        <w:ind w:firstLine="0"/>
        <w:jc w:val="left"/>
        <w:rPr>
          <w:rFonts w:ascii="Times New Roman" w:hAnsi="Times New Roman" w:cs="Times New Roman"/>
          <w:color w:val="000000"/>
        </w:rPr>
      </w:pPr>
      <w:r w:rsidRPr="00CD6F3A">
        <w:rPr>
          <w:rFonts w:ascii="Times New Roman" w:hAnsi="Times New Roman" w:cs="Times New Roman"/>
          <w:color w:val="000000"/>
        </w:rPr>
        <w:br w:type="page"/>
      </w:r>
    </w:p>
    <w:p w:rsidR="008A4FAA" w:rsidRPr="00CD6F3A" w:rsidRDefault="008A4FAA" w:rsidP="008A4FAA">
      <w:pPr>
        <w:rPr>
          <w:rFonts w:ascii="Times New Roman" w:hAnsi="Times New Roman" w:cs="Times New Roman"/>
          <w:color w:val="000000"/>
        </w:rPr>
      </w:pPr>
      <w:r w:rsidRPr="00CD6F3A">
        <w:rPr>
          <w:rFonts w:ascii="Times New Roman" w:hAnsi="Times New Roman" w:cs="Times New Roman"/>
          <w:color w:val="000000"/>
        </w:rPr>
        <w:lastRenderedPageBreak/>
        <w:t>Примечания</w:t>
      </w:r>
    </w:p>
    <w:p w:rsidR="004C4461" w:rsidRPr="00CD6F3A" w:rsidRDefault="004C4461" w:rsidP="004C4461">
      <w:pPr>
        <w:shd w:val="clear" w:color="auto" w:fill="FFFFFF"/>
        <w:tabs>
          <w:tab w:val="left" w:pos="379"/>
        </w:tabs>
        <w:ind w:left="11"/>
        <w:rPr>
          <w:rFonts w:ascii="Times New Roman" w:hAnsi="Times New Roman" w:cs="Times New Roman"/>
          <w:lang w:eastAsia="en-US"/>
        </w:rPr>
      </w:pPr>
      <w:r w:rsidRPr="00CD6F3A">
        <w:rPr>
          <w:rFonts w:ascii="Times New Roman" w:hAnsi="Times New Roman" w:cs="Times New Roman"/>
          <w:lang w:eastAsia="en-US"/>
        </w:rPr>
        <w:t>1</w:t>
      </w:r>
      <w:r w:rsidR="005B52AD" w:rsidRPr="00CD6F3A">
        <w:rPr>
          <w:rFonts w:ascii="Times New Roman" w:hAnsi="Times New Roman" w:cs="Times New Roman"/>
          <w:lang w:eastAsia="en-US"/>
        </w:rPr>
        <w:t xml:space="preserve"> </w:t>
      </w:r>
      <w:r w:rsidRPr="00CD6F3A">
        <w:rPr>
          <w:rFonts w:ascii="Times New Roman" w:hAnsi="Times New Roman" w:cs="Times New Roman"/>
          <w:lang w:eastAsia="en-US"/>
        </w:rPr>
        <w:t>Ссылки по умолчанию на стандарты EPB, отличные от EN ISO</w:t>
      </w:r>
      <w:r w:rsidR="00EC7D69" w:rsidRPr="00CD6F3A">
        <w:rPr>
          <w:rFonts w:ascii="Times New Roman" w:hAnsi="Times New Roman" w:cs="Times New Roman"/>
          <w:lang w:eastAsia="en-US"/>
        </w:rPr>
        <w:t xml:space="preserve"> </w:t>
      </w:r>
      <w:r w:rsidRPr="00CD6F3A">
        <w:rPr>
          <w:rFonts w:ascii="Times New Roman" w:hAnsi="Times New Roman" w:cs="Times New Roman"/>
          <w:lang w:eastAsia="en-US"/>
        </w:rPr>
        <w:t xml:space="preserve">52000-1, идентифицируются номером кода модуля EPB и приведены в </w:t>
      </w:r>
      <w:r w:rsidR="00051940" w:rsidRPr="00CD6F3A">
        <w:rPr>
          <w:rFonts w:ascii="Times New Roman" w:hAnsi="Times New Roman" w:cs="Times New Roman"/>
          <w:lang w:eastAsia="en-US"/>
        </w:rPr>
        <w:t>п</w:t>
      </w:r>
      <w:r w:rsidRPr="00CD6F3A">
        <w:rPr>
          <w:rFonts w:ascii="Times New Roman" w:hAnsi="Times New Roman" w:cs="Times New Roman"/>
          <w:lang w:eastAsia="en-US"/>
        </w:rPr>
        <w:t xml:space="preserve">риложении A (нормативный шаблон) и </w:t>
      </w:r>
      <w:r w:rsidR="00051940" w:rsidRPr="00CD6F3A">
        <w:rPr>
          <w:rFonts w:ascii="Times New Roman" w:hAnsi="Times New Roman" w:cs="Times New Roman"/>
          <w:lang w:eastAsia="en-US"/>
        </w:rPr>
        <w:t>п</w:t>
      </w:r>
      <w:r w:rsidRPr="00CD6F3A">
        <w:rPr>
          <w:rFonts w:ascii="Times New Roman" w:hAnsi="Times New Roman" w:cs="Times New Roman"/>
          <w:lang w:eastAsia="en-US"/>
        </w:rPr>
        <w:t>риложении B (информативный выбор по умолчанию).</w:t>
      </w:r>
    </w:p>
    <w:p w:rsidR="008A4FAA" w:rsidRPr="00CD6F3A" w:rsidRDefault="004C4461" w:rsidP="004C4461">
      <w:pPr>
        <w:shd w:val="clear" w:color="auto" w:fill="FFFFFF"/>
        <w:tabs>
          <w:tab w:val="left" w:pos="379"/>
        </w:tabs>
        <w:ind w:left="11"/>
        <w:rPr>
          <w:rFonts w:ascii="Times New Roman" w:hAnsi="Times New Roman" w:cs="Times New Roman"/>
          <w:lang w:eastAsia="en-US"/>
        </w:rPr>
      </w:pPr>
      <w:r w:rsidRPr="00CD6F3A">
        <w:rPr>
          <w:rFonts w:ascii="Times New Roman" w:hAnsi="Times New Roman" w:cs="Times New Roman"/>
          <w:lang w:eastAsia="en-US"/>
        </w:rPr>
        <w:t>2 Пример номера кода модуля EPB: M</w:t>
      </w:r>
      <w:r w:rsidR="00A064BE" w:rsidRPr="00CD6F3A">
        <w:rPr>
          <w:rFonts w:ascii="Times New Roman" w:hAnsi="Times New Roman" w:cs="Times New Roman"/>
          <w:lang w:eastAsia="en-US"/>
        </w:rPr>
        <w:t xml:space="preserve"> </w:t>
      </w:r>
      <w:r w:rsidRPr="00CD6F3A">
        <w:rPr>
          <w:rFonts w:ascii="Times New Roman" w:hAnsi="Times New Roman" w:cs="Times New Roman"/>
          <w:lang w:eastAsia="en-US"/>
        </w:rPr>
        <w:t>5–5 или M5–5.1 (если модуль M</w:t>
      </w:r>
      <w:r w:rsidR="00A064BE" w:rsidRPr="00CD6F3A">
        <w:rPr>
          <w:rFonts w:ascii="Times New Roman" w:hAnsi="Times New Roman" w:cs="Times New Roman"/>
          <w:lang w:eastAsia="en-US"/>
        </w:rPr>
        <w:t xml:space="preserve"> </w:t>
      </w:r>
      <w:r w:rsidRPr="00CD6F3A">
        <w:rPr>
          <w:rFonts w:ascii="Times New Roman" w:hAnsi="Times New Roman" w:cs="Times New Roman"/>
          <w:lang w:eastAsia="en-US"/>
        </w:rPr>
        <w:t xml:space="preserve">5–5 подразделяется) или </w:t>
      </w:r>
      <w:r w:rsidR="00A064BE" w:rsidRPr="00CD6F3A">
        <w:rPr>
          <w:rFonts w:ascii="Times New Roman" w:hAnsi="Times New Roman" w:cs="Times New Roman"/>
          <w:lang w:eastAsia="en-US"/>
        </w:rPr>
        <w:t xml:space="preserve">               </w:t>
      </w:r>
      <w:r w:rsidRPr="00CD6F3A">
        <w:rPr>
          <w:rFonts w:ascii="Times New Roman" w:hAnsi="Times New Roman" w:cs="Times New Roman"/>
          <w:lang w:eastAsia="en-US"/>
        </w:rPr>
        <w:t>M</w:t>
      </w:r>
      <w:r w:rsidR="00A064BE" w:rsidRPr="00CD6F3A">
        <w:rPr>
          <w:rFonts w:ascii="Times New Roman" w:hAnsi="Times New Roman" w:cs="Times New Roman"/>
          <w:lang w:eastAsia="en-US"/>
        </w:rPr>
        <w:t xml:space="preserve"> </w:t>
      </w:r>
      <w:r w:rsidRPr="00CD6F3A">
        <w:rPr>
          <w:rFonts w:ascii="Times New Roman" w:hAnsi="Times New Roman" w:cs="Times New Roman"/>
          <w:lang w:eastAsia="en-US"/>
        </w:rPr>
        <w:t>5–5/1 (если имеется ссылка на конкретный пункт стандарта, охватывающий M</w:t>
      </w:r>
      <w:r w:rsidR="00A064BE" w:rsidRPr="00CD6F3A">
        <w:rPr>
          <w:rFonts w:ascii="Times New Roman" w:hAnsi="Times New Roman" w:cs="Times New Roman"/>
          <w:lang w:eastAsia="en-US"/>
        </w:rPr>
        <w:t xml:space="preserve"> </w:t>
      </w:r>
      <w:r w:rsidRPr="00CD6F3A">
        <w:rPr>
          <w:rFonts w:ascii="Times New Roman" w:hAnsi="Times New Roman" w:cs="Times New Roman"/>
          <w:lang w:eastAsia="en-US"/>
        </w:rPr>
        <w:t>5–5).</w:t>
      </w:r>
    </w:p>
    <w:p w:rsidR="00C1248B" w:rsidRPr="00CD6F3A" w:rsidRDefault="00C1248B" w:rsidP="008413E1">
      <w:pPr>
        <w:shd w:val="clear" w:color="auto" w:fill="FFFFFF"/>
        <w:tabs>
          <w:tab w:val="left" w:pos="379"/>
        </w:tabs>
        <w:ind w:left="11"/>
        <w:rPr>
          <w:rFonts w:ascii="Times New Roman" w:hAnsi="Times New Roman" w:cs="Times New Roman"/>
          <w:b/>
          <w:sz w:val="24"/>
          <w:szCs w:val="24"/>
          <w:lang w:eastAsia="en-US"/>
        </w:rPr>
      </w:pPr>
    </w:p>
    <w:p w:rsidR="008413E1" w:rsidRPr="00CD6F3A" w:rsidRDefault="008413E1" w:rsidP="008413E1">
      <w:pPr>
        <w:shd w:val="clear" w:color="auto" w:fill="FFFFFF"/>
        <w:tabs>
          <w:tab w:val="left" w:pos="379"/>
        </w:tabs>
        <w:ind w:left="11"/>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3</w:t>
      </w:r>
      <w:r w:rsidRPr="00CD6F3A">
        <w:rPr>
          <w:rFonts w:ascii="Times New Roman" w:hAnsi="Times New Roman" w:cs="Times New Roman"/>
          <w:b/>
          <w:sz w:val="24"/>
          <w:szCs w:val="24"/>
          <w:lang w:eastAsia="en-US"/>
        </w:rPr>
        <w:tab/>
        <w:t xml:space="preserve">Термины и определения </w:t>
      </w:r>
    </w:p>
    <w:p w:rsidR="008413E1" w:rsidRPr="00CD6F3A" w:rsidRDefault="008413E1" w:rsidP="008413E1">
      <w:pPr>
        <w:shd w:val="clear" w:color="auto" w:fill="FFFFFF"/>
        <w:tabs>
          <w:tab w:val="left" w:pos="379"/>
        </w:tabs>
        <w:ind w:left="11"/>
        <w:rPr>
          <w:rStyle w:val="apple-style-span"/>
          <w:rFonts w:ascii="Times New Roman" w:hAnsi="Times New Roman" w:cs="Times New Roman"/>
          <w:b/>
          <w:sz w:val="24"/>
          <w:szCs w:val="24"/>
          <w:lang w:eastAsia="en-US"/>
        </w:rPr>
      </w:pPr>
    </w:p>
    <w:p w:rsidR="008413E1" w:rsidRPr="00CD6F3A" w:rsidRDefault="008413E1" w:rsidP="008413E1">
      <w:pPr>
        <w:pStyle w:val="Style14"/>
        <w:widowControl/>
        <w:ind w:firstLine="567"/>
        <w:jc w:val="both"/>
        <w:rPr>
          <w:rStyle w:val="apple-style-span"/>
          <w:rFonts w:ascii="Times New Roman" w:hAnsi="Times New Roman" w:cs="Times New Roman"/>
          <w:color w:val="000000"/>
        </w:rPr>
      </w:pPr>
      <w:r w:rsidRPr="00CD6F3A">
        <w:rPr>
          <w:rStyle w:val="apple-style-span"/>
          <w:rFonts w:ascii="Times New Roman" w:hAnsi="Times New Roman" w:cs="Times New Roman"/>
          <w:color w:val="000000"/>
        </w:rPr>
        <w:t xml:space="preserve">В настоящем стандарте применяются </w:t>
      </w:r>
      <w:r w:rsidRPr="00CD6F3A">
        <w:rPr>
          <w:rFonts w:ascii="Times New Roman" w:hAnsi="Times New Roman" w:cs="Times New Roman"/>
        </w:rPr>
        <w:t>следующие</w:t>
      </w:r>
      <w:r w:rsidRPr="00CD6F3A">
        <w:rPr>
          <w:rStyle w:val="apple-style-span"/>
          <w:rFonts w:ascii="Times New Roman" w:hAnsi="Times New Roman" w:cs="Times New Roman"/>
          <w:color w:val="000000"/>
        </w:rPr>
        <w:t xml:space="preserve"> термины с соответствующими определениями:</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 xml:space="preserve">3.1 Стандарт EPB </w:t>
      </w:r>
      <w:r w:rsidRPr="00CD6F3A">
        <w:rPr>
          <w:rFonts w:ascii="Times New Roman" w:hAnsi="Times New Roman"/>
          <w:sz w:val="24"/>
          <w:szCs w:val="24"/>
          <w:lang w:val="ru-RU"/>
        </w:rPr>
        <w:t>(EPB standard): Стандарт, который соответствует требованиям, указанным в EN ISO</w:t>
      </w:r>
      <w:r w:rsidR="002E10DD" w:rsidRPr="00CD6F3A">
        <w:rPr>
          <w:rFonts w:ascii="Times New Roman" w:hAnsi="Times New Roman"/>
          <w:sz w:val="24"/>
          <w:szCs w:val="24"/>
          <w:lang w:val="ru-RU"/>
        </w:rPr>
        <w:t xml:space="preserve"> </w:t>
      </w:r>
      <w:r w:rsidRPr="00CD6F3A">
        <w:rPr>
          <w:rFonts w:ascii="Times New Roman" w:hAnsi="Times New Roman"/>
          <w:sz w:val="24"/>
          <w:szCs w:val="24"/>
          <w:lang w:val="ru-RU"/>
        </w:rPr>
        <w:t xml:space="preserve">52000-1, </w:t>
      </w:r>
      <w:r w:rsidR="002E10DD" w:rsidRPr="00CD6F3A">
        <w:rPr>
          <w:rFonts w:ascii="Times New Roman" w:hAnsi="Times New Roman"/>
          <w:sz w:val="24"/>
          <w:szCs w:val="24"/>
          <w:lang w:val="ru-RU"/>
        </w:rPr>
        <w:t xml:space="preserve">[5] </w:t>
      </w:r>
      <w:r w:rsidRPr="00CD6F3A">
        <w:rPr>
          <w:rFonts w:ascii="Times New Roman" w:hAnsi="Times New Roman"/>
          <w:sz w:val="24"/>
          <w:szCs w:val="24"/>
          <w:lang w:val="ru-RU"/>
        </w:rPr>
        <w:t xml:space="preserve">и </w:t>
      </w:r>
      <w:r w:rsidR="002E10DD" w:rsidRPr="00CD6F3A">
        <w:rPr>
          <w:rFonts w:ascii="Times New Roman" w:hAnsi="Times New Roman"/>
          <w:sz w:val="24"/>
          <w:szCs w:val="24"/>
          <w:lang w:val="ru-RU"/>
        </w:rPr>
        <w:t>[6]</w:t>
      </w:r>
      <w:r w:rsidRPr="00CD6F3A">
        <w:rPr>
          <w:rFonts w:ascii="Times New Roman" w:hAnsi="Times New Roman"/>
          <w:sz w:val="24"/>
          <w:szCs w:val="24"/>
          <w:lang w:val="ru-RU"/>
        </w:rPr>
        <w:t>.</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 xml:space="preserve">3.2 Адаптация </w:t>
      </w:r>
      <w:r w:rsidRPr="00A70B1F">
        <w:rPr>
          <w:rFonts w:ascii="Times New Roman" w:hAnsi="Times New Roman"/>
          <w:b/>
          <w:sz w:val="24"/>
          <w:szCs w:val="24"/>
          <w:lang w:val="ru-RU"/>
        </w:rPr>
        <w:t>&lt;тепловая&gt;</w:t>
      </w:r>
      <w:r w:rsidRPr="00CD6F3A">
        <w:rPr>
          <w:rFonts w:ascii="Times New Roman" w:hAnsi="Times New Roman"/>
          <w:b/>
          <w:sz w:val="24"/>
          <w:szCs w:val="24"/>
          <w:lang w:val="ru-RU"/>
        </w:rPr>
        <w:t xml:space="preserve"> </w:t>
      </w:r>
      <w:r w:rsidRPr="00CD6F3A">
        <w:rPr>
          <w:rFonts w:ascii="Times New Roman" w:hAnsi="Times New Roman"/>
          <w:sz w:val="24"/>
          <w:szCs w:val="24"/>
          <w:lang w:val="ru-RU"/>
        </w:rPr>
        <w:t>(adaptation &lt;thermal&gt;): Физиологическое, психологи</w:t>
      </w:r>
      <w:r w:rsidRPr="00CD6F3A">
        <w:rPr>
          <w:rFonts w:ascii="Times New Roman" w:hAnsi="Times New Roman"/>
          <w:sz w:val="24"/>
          <w:szCs w:val="24"/>
          <w:lang w:val="ru-RU"/>
        </w:rPr>
        <w:softHyphen/>
        <w:t>ческое или поведенческое приспосабливание жильцов зданий к внутренней тепловой среде, чтобы избежать или ограничить тепловой дискомфорт.</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 </w:t>
      </w:r>
      <w:r w:rsidRPr="00CD6F3A">
        <w:rPr>
          <w:rFonts w:ascii="Times New Roman" w:hAnsi="Times New Roman"/>
          <w:sz w:val="20"/>
          <w:szCs w:val="20"/>
          <w:lang w:val="ru-RU"/>
        </w:rPr>
        <w:tab/>
        <w:t>В зданиях с естественной вентиляцией это часто является реакцией на изменения микроклимата в помещениях, вызванные наружными погодными условиями.</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BE714C">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 xml:space="preserve">3.3 Адаптация &lt;воспринимаемое качество воздуха&gt; </w:t>
      </w:r>
      <w:r w:rsidRPr="00CD6F3A">
        <w:rPr>
          <w:rFonts w:ascii="Times New Roman" w:hAnsi="Times New Roman"/>
          <w:sz w:val="24"/>
          <w:szCs w:val="24"/>
          <w:lang w:val="ru-RU"/>
        </w:rPr>
        <w:t>(adaptation &lt;perceived air quality</w:t>
      </w:r>
      <w:r w:rsidRPr="00A70B1F">
        <w:rPr>
          <w:rFonts w:ascii="Times New Roman" w:hAnsi="Times New Roman"/>
          <w:sz w:val="24"/>
          <w:szCs w:val="24"/>
          <w:lang w:val="ru-RU"/>
        </w:rPr>
        <w:t>&gt;)</w:t>
      </w:r>
      <w:r w:rsidR="003027A6" w:rsidRPr="00A70B1F">
        <w:rPr>
          <w:rFonts w:ascii="Times New Roman" w:hAnsi="Times New Roman"/>
          <w:sz w:val="24"/>
          <w:szCs w:val="24"/>
          <w:lang w:val="ru-RU"/>
        </w:rPr>
        <w:t>:</w:t>
      </w:r>
      <w:r w:rsidRPr="00CD6F3A">
        <w:rPr>
          <w:rFonts w:ascii="Times New Roman" w:hAnsi="Times New Roman"/>
          <w:sz w:val="24"/>
          <w:szCs w:val="24"/>
          <w:lang w:val="ru-RU"/>
        </w:rPr>
        <w:t xml:space="preserve"> </w:t>
      </w:r>
      <w:r w:rsidR="00BE714C" w:rsidRPr="00CD6F3A">
        <w:rPr>
          <w:rFonts w:ascii="Times New Roman" w:hAnsi="Times New Roman"/>
          <w:sz w:val="24"/>
          <w:szCs w:val="24"/>
          <w:lang w:val="ru-RU"/>
        </w:rPr>
        <w:t>С</w:t>
      </w:r>
      <w:r w:rsidRPr="00CD6F3A">
        <w:rPr>
          <w:rFonts w:ascii="Times New Roman" w:hAnsi="Times New Roman"/>
          <w:sz w:val="24"/>
          <w:szCs w:val="24"/>
          <w:lang w:val="ru-RU"/>
        </w:rPr>
        <w:t>енсорная адаптация к воспринимаемому качеству воздуха (запах), возникающая в течение первых 15 минут с момента воздействия биологических выделений</w:t>
      </w:r>
      <w:r w:rsidR="00BE714C" w:rsidRPr="00CD6F3A">
        <w:rPr>
          <w:rFonts w:ascii="Times New Roman" w:hAnsi="Times New Roman"/>
          <w:sz w:val="24"/>
          <w:szCs w:val="24"/>
          <w:lang w:val="ru-RU"/>
        </w:rPr>
        <w:t>.</w:t>
      </w:r>
    </w:p>
    <w:p w:rsidR="006A44FB" w:rsidRPr="00CD6F3A" w:rsidRDefault="006A44FB" w:rsidP="00BE714C">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3.4</w:t>
      </w:r>
      <w:r w:rsidR="00BE714C" w:rsidRPr="00CD6F3A">
        <w:rPr>
          <w:rFonts w:ascii="Times New Roman" w:hAnsi="Times New Roman"/>
          <w:b/>
          <w:sz w:val="24"/>
          <w:szCs w:val="24"/>
          <w:lang w:val="ru-RU"/>
        </w:rPr>
        <w:t xml:space="preserve"> П</w:t>
      </w:r>
      <w:r w:rsidRPr="00CD6F3A">
        <w:rPr>
          <w:rFonts w:ascii="Times New Roman" w:hAnsi="Times New Roman"/>
          <w:b/>
          <w:sz w:val="24"/>
          <w:szCs w:val="24"/>
          <w:lang w:val="ru-RU"/>
        </w:rPr>
        <w:t>роветривание</w:t>
      </w:r>
      <w:r w:rsidR="00BE714C" w:rsidRPr="00CD6F3A">
        <w:rPr>
          <w:rFonts w:ascii="Times New Roman" w:hAnsi="Times New Roman"/>
          <w:b/>
          <w:sz w:val="24"/>
          <w:szCs w:val="24"/>
          <w:lang w:val="ru-RU"/>
        </w:rPr>
        <w:t xml:space="preserve"> </w:t>
      </w:r>
      <w:r w:rsidR="00BE714C" w:rsidRPr="00CD6F3A">
        <w:rPr>
          <w:rFonts w:ascii="Times New Roman" w:hAnsi="Times New Roman"/>
          <w:sz w:val="24"/>
          <w:szCs w:val="24"/>
          <w:lang w:val="ru-RU"/>
        </w:rPr>
        <w:t>(airing): П</w:t>
      </w:r>
      <w:r w:rsidRPr="00CD6F3A">
        <w:rPr>
          <w:rFonts w:ascii="Times New Roman" w:hAnsi="Times New Roman"/>
          <w:sz w:val="24"/>
          <w:szCs w:val="24"/>
          <w:lang w:val="ru-RU"/>
        </w:rPr>
        <w:t>реднамеренное открытие окон, дверей, вентиля</w:t>
      </w:r>
      <w:r w:rsidR="00BE714C" w:rsidRPr="00CD6F3A">
        <w:rPr>
          <w:rFonts w:ascii="Times New Roman" w:hAnsi="Times New Roman"/>
          <w:sz w:val="24"/>
          <w:szCs w:val="24"/>
          <w:lang w:val="ru-RU"/>
        </w:rPr>
        <w:softHyphen/>
      </w:r>
      <w:r w:rsidRPr="00CD6F3A">
        <w:rPr>
          <w:rFonts w:ascii="Times New Roman" w:hAnsi="Times New Roman"/>
          <w:sz w:val="24"/>
          <w:szCs w:val="24"/>
          <w:lang w:val="ru-RU"/>
        </w:rPr>
        <w:t>ционных отверстий и т. д. для увеличения вентиляции внутри помещения</w:t>
      </w:r>
      <w:r w:rsidR="00921FE0" w:rsidRPr="00CD6F3A">
        <w:rPr>
          <w:rFonts w:ascii="Times New Roman" w:hAnsi="Times New Roman"/>
          <w:sz w:val="24"/>
          <w:szCs w:val="24"/>
          <w:lang w:val="ru-RU"/>
        </w:rPr>
        <w:t>.</w:t>
      </w:r>
    </w:p>
    <w:p w:rsidR="00BE714C" w:rsidRPr="00CD6F3A" w:rsidRDefault="00BE714C"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921FE0" w:rsidRPr="00CD6F3A">
        <w:rPr>
          <w:rFonts w:ascii="Times New Roman" w:hAnsi="Times New Roman"/>
          <w:sz w:val="20"/>
          <w:szCs w:val="20"/>
          <w:lang w:val="ru-RU"/>
        </w:rPr>
        <w:t>-</w:t>
      </w:r>
      <w:r w:rsidRPr="00CD6F3A">
        <w:rPr>
          <w:rFonts w:ascii="Times New Roman" w:hAnsi="Times New Roman"/>
          <w:sz w:val="20"/>
          <w:szCs w:val="20"/>
          <w:lang w:val="ru-RU"/>
        </w:rPr>
        <w:t xml:space="preserve"> </w:t>
      </w:r>
      <w:r w:rsidRPr="00CD6F3A">
        <w:rPr>
          <w:rFonts w:ascii="Times New Roman" w:hAnsi="Times New Roman"/>
          <w:sz w:val="20"/>
          <w:szCs w:val="20"/>
          <w:lang w:val="ru-RU"/>
        </w:rPr>
        <w:tab/>
        <w:t xml:space="preserve">Проветривание см. B 3.2.4 в </w:t>
      </w:r>
      <w:r w:rsidR="008D7E11" w:rsidRPr="00CD6F3A">
        <w:rPr>
          <w:rFonts w:ascii="Times New Roman" w:hAnsi="Times New Roman"/>
          <w:sz w:val="20"/>
          <w:szCs w:val="20"/>
          <w:lang w:val="ru-RU"/>
        </w:rPr>
        <w:t>[7]</w:t>
      </w:r>
      <w:r w:rsidRPr="00CD6F3A">
        <w:rPr>
          <w:rFonts w:ascii="Times New Roman" w:hAnsi="Times New Roman"/>
          <w:sz w:val="20"/>
          <w:szCs w:val="20"/>
          <w:lang w:val="ru-RU"/>
        </w:rPr>
        <w:t>.</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043483">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3.5</w:t>
      </w:r>
      <w:r w:rsidR="00921FE0" w:rsidRPr="00CD6F3A">
        <w:rPr>
          <w:rFonts w:ascii="Times New Roman" w:hAnsi="Times New Roman"/>
          <w:b/>
          <w:sz w:val="24"/>
          <w:szCs w:val="24"/>
          <w:lang w:val="ru-RU"/>
        </w:rPr>
        <w:t xml:space="preserve"> З</w:t>
      </w:r>
      <w:r w:rsidRPr="00CD6F3A">
        <w:rPr>
          <w:rFonts w:ascii="Times New Roman" w:hAnsi="Times New Roman"/>
          <w:b/>
          <w:sz w:val="24"/>
          <w:szCs w:val="24"/>
          <w:lang w:val="ru-RU"/>
        </w:rPr>
        <w:t>она дыхания</w:t>
      </w:r>
      <w:r w:rsidR="00043483" w:rsidRPr="00CD6F3A">
        <w:rPr>
          <w:rFonts w:ascii="Times New Roman" w:hAnsi="Times New Roman"/>
          <w:b/>
          <w:sz w:val="24"/>
          <w:szCs w:val="24"/>
          <w:lang w:val="ru-RU"/>
        </w:rPr>
        <w:t xml:space="preserve"> </w:t>
      </w:r>
      <w:r w:rsidR="00043483" w:rsidRPr="00CD6F3A">
        <w:rPr>
          <w:rFonts w:ascii="Times New Roman" w:hAnsi="Times New Roman"/>
          <w:sz w:val="24"/>
          <w:szCs w:val="24"/>
          <w:lang w:val="ru-RU"/>
        </w:rPr>
        <w:t>(breathing zone):</w:t>
      </w:r>
      <w:r w:rsidR="00043483" w:rsidRPr="00CD6F3A">
        <w:rPr>
          <w:rFonts w:ascii="Times New Roman" w:hAnsi="Times New Roman"/>
          <w:b/>
          <w:sz w:val="24"/>
          <w:szCs w:val="24"/>
          <w:lang w:val="ru-RU"/>
        </w:rPr>
        <w:t xml:space="preserve"> </w:t>
      </w:r>
      <w:r w:rsidR="00043483" w:rsidRPr="00CD6F3A">
        <w:rPr>
          <w:rFonts w:ascii="Times New Roman" w:hAnsi="Times New Roman"/>
          <w:sz w:val="24"/>
          <w:szCs w:val="24"/>
          <w:lang w:val="ru-RU"/>
        </w:rPr>
        <w:t>Ч</w:t>
      </w:r>
      <w:r w:rsidRPr="00CD6F3A">
        <w:rPr>
          <w:rFonts w:ascii="Times New Roman" w:hAnsi="Times New Roman"/>
          <w:sz w:val="24"/>
          <w:szCs w:val="24"/>
          <w:lang w:val="ru-RU"/>
        </w:rPr>
        <w:t>асть зоны обслуживания на уровне головы жильцов</w:t>
      </w:r>
      <w:r w:rsidR="00043483" w:rsidRPr="00CD6F3A">
        <w:rPr>
          <w:rFonts w:ascii="Times New Roman" w:hAnsi="Times New Roman"/>
          <w:sz w:val="24"/>
          <w:szCs w:val="24"/>
          <w:lang w:val="ru-RU"/>
        </w:rPr>
        <w:t>.</w:t>
      </w:r>
    </w:p>
    <w:p w:rsidR="00043483" w:rsidRPr="00CD6F3A" w:rsidRDefault="00043483" w:rsidP="00043483">
      <w:pPr>
        <w:pStyle w:val="BiblioEntry"/>
        <w:spacing w:after="0" w:line="240" w:lineRule="auto"/>
        <w:ind w:left="0" w:firstLine="567"/>
        <w:jc w:val="both"/>
        <w:rPr>
          <w:rFonts w:ascii="Times New Roman" w:hAnsi="Times New Roman"/>
          <w:b/>
          <w:sz w:val="24"/>
          <w:szCs w:val="24"/>
          <w:lang w:val="ru-RU"/>
        </w:rPr>
      </w:pPr>
    </w:p>
    <w:p w:rsidR="00043483"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Примечани</w:t>
      </w:r>
      <w:r w:rsidR="00043483" w:rsidRPr="00CD6F3A">
        <w:rPr>
          <w:rFonts w:ascii="Times New Roman" w:hAnsi="Times New Roman"/>
          <w:sz w:val="20"/>
          <w:szCs w:val="20"/>
          <w:lang w:val="ru-RU"/>
        </w:rPr>
        <w:t>я</w:t>
      </w: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1</w:t>
      </w:r>
      <w:r w:rsidRPr="00CD6F3A">
        <w:rPr>
          <w:rFonts w:ascii="Times New Roman" w:hAnsi="Times New Roman"/>
          <w:sz w:val="20"/>
          <w:szCs w:val="20"/>
          <w:lang w:val="ru-RU"/>
        </w:rPr>
        <w:tab/>
        <w:t>Уровень головы составляет 1,7 м для стоящих, 1,1 м для сидящих и 0,2 м для детей от уровня пола.</w:t>
      </w: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2</w:t>
      </w:r>
      <w:r w:rsidRPr="00CD6F3A">
        <w:rPr>
          <w:rFonts w:ascii="Times New Roman" w:hAnsi="Times New Roman"/>
          <w:sz w:val="20"/>
          <w:szCs w:val="20"/>
          <w:lang w:val="ru-RU"/>
        </w:rPr>
        <w:tab/>
        <w:t>Определение обслуживаемой зоны см. в EN16798–3.</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043483">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t>3.6</w:t>
      </w:r>
      <w:r w:rsidR="00043483" w:rsidRPr="00CD6F3A">
        <w:rPr>
          <w:rFonts w:ascii="Times New Roman" w:hAnsi="Times New Roman"/>
          <w:b/>
          <w:sz w:val="24"/>
          <w:szCs w:val="24"/>
          <w:lang w:val="ru-RU"/>
        </w:rPr>
        <w:t xml:space="preserve"> З</w:t>
      </w:r>
      <w:r w:rsidRPr="00CD6F3A">
        <w:rPr>
          <w:rFonts w:ascii="Times New Roman" w:hAnsi="Times New Roman"/>
          <w:b/>
          <w:sz w:val="24"/>
          <w:szCs w:val="24"/>
          <w:lang w:val="ru-RU"/>
        </w:rPr>
        <w:t>дание с очень низким уровнем выделения вредных веществ</w:t>
      </w:r>
      <w:r w:rsidR="00043483" w:rsidRPr="00CD6F3A">
        <w:rPr>
          <w:rFonts w:ascii="Times New Roman" w:hAnsi="Times New Roman"/>
          <w:b/>
          <w:sz w:val="24"/>
          <w:szCs w:val="24"/>
          <w:lang w:val="ru-RU"/>
        </w:rPr>
        <w:t xml:space="preserve"> </w:t>
      </w:r>
      <w:r w:rsidR="00043483" w:rsidRPr="00CD6F3A">
        <w:rPr>
          <w:rFonts w:ascii="Times New Roman" w:hAnsi="Times New Roman"/>
          <w:sz w:val="24"/>
          <w:szCs w:val="24"/>
          <w:lang w:val="ru-RU"/>
        </w:rPr>
        <w:t>(building, very low-polluting):</w:t>
      </w:r>
      <w:r w:rsidR="00043483" w:rsidRPr="00CD6F3A">
        <w:rPr>
          <w:rFonts w:ascii="Times New Roman" w:hAnsi="Times New Roman"/>
          <w:b/>
          <w:sz w:val="24"/>
          <w:szCs w:val="24"/>
          <w:lang w:val="ru-RU"/>
        </w:rPr>
        <w:t xml:space="preserve"> </w:t>
      </w:r>
      <w:r w:rsidR="00043483" w:rsidRPr="00CD6F3A">
        <w:rPr>
          <w:rFonts w:ascii="Times New Roman" w:hAnsi="Times New Roman"/>
          <w:sz w:val="24"/>
          <w:szCs w:val="24"/>
          <w:lang w:val="ru-RU"/>
        </w:rPr>
        <w:t>З</w:t>
      </w:r>
      <w:r w:rsidRPr="00CD6F3A">
        <w:rPr>
          <w:rFonts w:ascii="Times New Roman" w:hAnsi="Times New Roman"/>
          <w:sz w:val="24"/>
          <w:szCs w:val="24"/>
          <w:lang w:val="ru-RU"/>
        </w:rPr>
        <w:t>дание, в котором преимущественно используются материалы и мебель с очень низким уровнем выделения вредных веществ, и виды работ, связанные с выделением загрязняющих веществ, запрещены, и ранее не было присутствия источников таких выделений (как табачный дым, эмиссии от чистки).</w:t>
      </w:r>
    </w:p>
    <w:p w:rsidR="00043483" w:rsidRPr="00CD6F3A" w:rsidRDefault="00043483"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324CED" w:rsidRPr="00CD6F3A">
        <w:rPr>
          <w:rFonts w:ascii="Times New Roman" w:hAnsi="Times New Roman"/>
          <w:sz w:val="20"/>
          <w:szCs w:val="20"/>
          <w:lang w:val="ru-RU"/>
        </w:rPr>
        <w:t>-</w:t>
      </w:r>
      <w:r w:rsidRPr="00CD6F3A">
        <w:rPr>
          <w:rFonts w:ascii="Times New Roman" w:hAnsi="Times New Roman"/>
          <w:sz w:val="20"/>
          <w:szCs w:val="20"/>
          <w:lang w:val="ru-RU"/>
        </w:rPr>
        <w:t xml:space="preserve"> </w:t>
      </w:r>
      <w:r w:rsidRPr="00CD6F3A">
        <w:rPr>
          <w:rFonts w:ascii="Times New Roman" w:hAnsi="Times New Roman"/>
          <w:sz w:val="20"/>
          <w:szCs w:val="20"/>
          <w:lang w:val="ru-RU"/>
        </w:rPr>
        <w:tab/>
        <w:t>Критерии по умолчанию перечислены в B.4.</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4B4809">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3.7</w:t>
      </w:r>
      <w:r w:rsidR="004B4809" w:rsidRPr="00CD6F3A">
        <w:rPr>
          <w:rFonts w:ascii="Times New Roman" w:hAnsi="Times New Roman"/>
          <w:b/>
          <w:sz w:val="24"/>
          <w:szCs w:val="24"/>
          <w:lang w:val="ru-RU"/>
        </w:rPr>
        <w:t xml:space="preserve"> З</w:t>
      </w:r>
      <w:r w:rsidRPr="00CD6F3A">
        <w:rPr>
          <w:rFonts w:ascii="Times New Roman" w:hAnsi="Times New Roman"/>
          <w:b/>
          <w:sz w:val="24"/>
          <w:szCs w:val="24"/>
          <w:lang w:val="ru-RU"/>
        </w:rPr>
        <w:t>дание с низким уровнем выделения вредных веществ</w:t>
      </w:r>
      <w:r w:rsidR="004B4809" w:rsidRPr="00CD6F3A">
        <w:rPr>
          <w:rFonts w:ascii="Times New Roman" w:hAnsi="Times New Roman"/>
          <w:b/>
          <w:sz w:val="24"/>
          <w:szCs w:val="24"/>
          <w:lang w:val="ru-RU"/>
        </w:rPr>
        <w:t xml:space="preserve"> </w:t>
      </w:r>
      <w:r w:rsidR="004B4809" w:rsidRPr="00CD6F3A">
        <w:rPr>
          <w:rFonts w:ascii="Times New Roman" w:hAnsi="Times New Roman"/>
          <w:sz w:val="24"/>
          <w:szCs w:val="24"/>
          <w:lang w:val="ru-RU"/>
        </w:rPr>
        <w:t>(building, low-polluting): З</w:t>
      </w:r>
      <w:r w:rsidRPr="00CD6F3A">
        <w:rPr>
          <w:rFonts w:ascii="Times New Roman" w:hAnsi="Times New Roman"/>
          <w:sz w:val="24"/>
          <w:szCs w:val="24"/>
          <w:lang w:val="ru-RU"/>
        </w:rPr>
        <w:t>дание, в котором преимущественно используются материалы с низким уровнем выделения вредных веществ, и материалы и виды работы, связанные с выделением загрязняющих веществ ограничены</w:t>
      </w:r>
      <w:r w:rsidR="004B4809" w:rsidRPr="00CD6F3A">
        <w:rPr>
          <w:rFonts w:ascii="Times New Roman" w:hAnsi="Times New Roman"/>
          <w:sz w:val="24"/>
          <w:szCs w:val="24"/>
          <w:lang w:val="ru-RU"/>
        </w:rPr>
        <w:t>.</w:t>
      </w:r>
    </w:p>
    <w:p w:rsidR="004B4809" w:rsidRPr="00CD6F3A" w:rsidRDefault="004B4809"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4B4809" w:rsidRPr="00CD6F3A">
        <w:rPr>
          <w:rFonts w:ascii="Times New Roman" w:hAnsi="Times New Roman"/>
          <w:sz w:val="20"/>
          <w:szCs w:val="20"/>
          <w:lang w:val="ru-RU"/>
        </w:rPr>
        <w:t>-</w:t>
      </w:r>
      <w:r w:rsidRPr="00CD6F3A">
        <w:rPr>
          <w:rFonts w:ascii="Times New Roman" w:hAnsi="Times New Roman"/>
          <w:sz w:val="20"/>
          <w:szCs w:val="20"/>
          <w:lang w:val="ru-RU"/>
        </w:rPr>
        <w:t xml:space="preserve"> </w:t>
      </w:r>
      <w:r w:rsidRPr="00CD6F3A">
        <w:rPr>
          <w:rFonts w:ascii="Times New Roman" w:hAnsi="Times New Roman"/>
          <w:sz w:val="20"/>
          <w:szCs w:val="20"/>
          <w:lang w:val="ru-RU"/>
        </w:rPr>
        <w:tab/>
        <w:t>Критерии по умолчанию перечислены в B.4.</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9C7AF5">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lastRenderedPageBreak/>
        <w:t>3.8</w:t>
      </w:r>
      <w:r w:rsidR="009C7AF5" w:rsidRPr="00CD6F3A">
        <w:rPr>
          <w:rFonts w:ascii="Times New Roman" w:hAnsi="Times New Roman"/>
          <w:b/>
          <w:sz w:val="24"/>
          <w:szCs w:val="24"/>
          <w:lang w:val="ru-RU"/>
        </w:rPr>
        <w:t xml:space="preserve"> З</w:t>
      </w:r>
      <w:r w:rsidRPr="00CD6F3A">
        <w:rPr>
          <w:rFonts w:ascii="Times New Roman" w:hAnsi="Times New Roman"/>
          <w:b/>
          <w:sz w:val="24"/>
          <w:szCs w:val="24"/>
          <w:lang w:val="ru-RU"/>
        </w:rPr>
        <w:t>дание без низкого уровня выделения вредных веществ</w:t>
      </w:r>
      <w:r w:rsidR="009C7AF5" w:rsidRPr="00CD6F3A">
        <w:rPr>
          <w:rFonts w:ascii="Times New Roman" w:hAnsi="Times New Roman"/>
          <w:b/>
          <w:sz w:val="24"/>
          <w:szCs w:val="24"/>
          <w:lang w:val="ru-RU"/>
        </w:rPr>
        <w:t xml:space="preserve"> </w:t>
      </w:r>
      <w:r w:rsidR="009C7AF5" w:rsidRPr="00CD6F3A">
        <w:rPr>
          <w:rFonts w:ascii="Times New Roman" w:hAnsi="Times New Roman"/>
          <w:sz w:val="24"/>
          <w:szCs w:val="24"/>
          <w:lang w:val="ru-RU"/>
        </w:rPr>
        <w:t>(building, non low-polluting): З</w:t>
      </w:r>
      <w:r w:rsidRPr="00CD6F3A">
        <w:rPr>
          <w:rFonts w:ascii="Times New Roman" w:hAnsi="Times New Roman"/>
          <w:sz w:val="24"/>
          <w:szCs w:val="24"/>
          <w:lang w:val="ru-RU"/>
        </w:rPr>
        <w:t xml:space="preserve">дание, в котором не было предпринято никаких усилий по отбору материалов с низким уровнем выделения вредных </w:t>
      </w:r>
      <w:r w:rsidRPr="00EC5ABA">
        <w:rPr>
          <w:rFonts w:ascii="Times New Roman" w:hAnsi="Times New Roman"/>
          <w:sz w:val="24"/>
          <w:szCs w:val="24"/>
          <w:lang w:val="ru-RU"/>
        </w:rPr>
        <w:t>веществ</w:t>
      </w:r>
      <w:r w:rsidR="003027A6" w:rsidRPr="00EC5ABA">
        <w:rPr>
          <w:rFonts w:ascii="Times New Roman" w:hAnsi="Times New Roman"/>
          <w:sz w:val="24"/>
          <w:szCs w:val="24"/>
          <w:lang w:val="ru-RU"/>
        </w:rPr>
        <w:t>,</w:t>
      </w:r>
      <w:r w:rsidRPr="00EC5ABA">
        <w:rPr>
          <w:rFonts w:ascii="Times New Roman" w:hAnsi="Times New Roman"/>
          <w:sz w:val="24"/>
          <w:szCs w:val="24"/>
          <w:lang w:val="ru-RU"/>
        </w:rPr>
        <w:t xml:space="preserve"> и гд</w:t>
      </w:r>
      <w:r w:rsidRPr="00CD6F3A">
        <w:rPr>
          <w:rFonts w:ascii="Times New Roman" w:hAnsi="Times New Roman"/>
          <w:sz w:val="24"/>
          <w:szCs w:val="24"/>
          <w:lang w:val="ru-RU"/>
        </w:rPr>
        <w:t>е виды работ, связанные с выделением загрязняющих веществ, не ограничены или не запрещены</w:t>
      </w:r>
      <w:r w:rsidR="009C7AF5" w:rsidRPr="00CD6F3A">
        <w:rPr>
          <w:rFonts w:ascii="Times New Roman" w:hAnsi="Times New Roman"/>
          <w:sz w:val="24"/>
          <w:szCs w:val="24"/>
          <w:lang w:val="ru-RU"/>
        </w:rPr>
        <w:t>.</w:t>
      </w:r>
    </w:p>
    <w:p w:rsidR="009C7AF5" w:rsidRPr="00CD6F3A" w:rsidRDefault="009C7AF5"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9C7AF5" w:rsidRPr="00CD6F3A">
        <w:rPr>
          <w:rFonts w:ascii="Times New Roman" w:hAnsi="Times New Roman"/>
          <w:sz w:val="20"/>
          <w:szCs w:val="20"/>
          <w:lang w:val="ru-RU"/>
        </w:rPr>
        <w:t xml:space="preserve">- </w:t>
      </w:r>
      <w:r w:rsidRPr="00CD6F3A">
        <w:rPr>
          <w:rFonts w:ascii="Times New Roman" w:hAnsi="Times New Roman"/>
          <w:sz w:val="20"/>
          <w:szCs w:val="20"/>
          <w:lang w:val="ru-RU"/>
        </w:rPr>
        <w:tab/>
        <w:t>Критерии по умолчанию перечислены в B.4. Предыдущие выделения (как табачный дым) могли иметь место.</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9C7AF5">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3.9</w:t>
      </w:r>
      <w:r w:rsidR="009C7AF5" w:rsidRPr="00CD6F3A">
        <w:rPr>
          <w:rFonts w:ascii="Times New Roman" w:hAnsi="Times New Roman"/>
          <w:b/>
          <w:sz w:val="24"/>
          <w:szCs w:val="24"/>
          <w:lang w:val="ru-RU"/>
        </w:rPr>
        <w:t xml:space="preserve"> С</w:t>
      </w:r>
      <w:r w:rsidRPr="00CD6F3A">
        <w:rPr>
          <w:rFonts w:ascii="Times New Roman" w:hAnsi="Times New Roman"/>
          <w:b/>
          <w:sz w:val="24"/>
          <w:szCs w:val="24"/>
          <w:lang w:val="ru-RU"/>
        </w:rPr>
        <w:t>езон применения систем холодоснабжения</w:t>
      </w:r>
      <w:r w:rsidR="009C7AF5" w:rsidRPr="00CD6F3A">
        <w:rPr>
          <w:rFonts w:ascii="Times New Roman" w:hAnsi="Times New Roman"/>
          <w:b/>
          <w:sz w:val="24"/>
          <w:szCs w:val="24"/>
          <w:lang w:val="ru-RU"/>
        </w:rPr>
        <w:t xml:space="preserve"> </w:t>
      </w:r>
      <w:r w:rsidR="009C7AF5" w:rsidRPr="00CD6F3A">
        <w:rPr>
          <w:rFonts w:ascii="Times New Roman" w:hAnsi="Times New Roman"/>
          <w:sz w:val="24"/>
          <w:szCs w:val="24"/>
          <w:lang w:val="ru-RU"/>
        </w:rPr>
        <w:t>(cooling season): П</w:t>
      </w:r>
      <w:r w:rsidRPr="00CD6F3A">
        <w:rPr>
          <w:rFonts w:ascii="Times New Roman" w:hAnsi="Times New Roman"/>
          <w:sz w:val="24"/>
          <w:szCs w:val="24"/>
          <w:lang w:val="ru-RU"/>
        </w:rPr>
        <w:t>ериод года (обычно лето), в течение которого необходимо использовать системы холодоснабжения для поддержания температуры внутри помещения в пределах установленных уровней, по крайней мере в течение какого-то времени дня и в какой-то части помещений</w:t>
      </w:r>
      <w:r w:rsidR="009C7AF5" w:rsidRPr="00CD6F3A">
        <w:rPr>
          <w:rFonts w:ascii="Times New Roman" w:hAnsi="Times New Roman"/>
          <w:sz w:val="24"/>
          <w:szCs w:val="24"/>
          <w:lang w:val="ru-RU"/>
        </w:rPr>
        <w:t>.</w:t>
      </w:r>
    </w:p>
    <w:p w:rsidR="009C7AF5" w:rsidRPr="00CD6F3A" w:rsidRDefault="009C7AF5" w:rsidP="009C7AF5">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sz w:val="20"/>
          <w:szCs w:val="20"/>
          <w:lang w:val="ru-RU"/>
        </w:rPr>
        <w:t>Примечание</w:t>
      </w:r>
      <w:r w:rsidR="009C7AF5" w:rsidRPr="00CD6F3A">
        <w:rPr>
          <w:rFonts w:ascii="Times New Roman" w:hAnsi="Times New Roman"/>
          <w:sz w:val="20"/>
          <w:szCs w:val="20"/>
          <w:lang w:val="ru-RU"/>
        </w:rPr>
        <w:t xml:space="preserve"> - </w:t>
      </w:r>
      <w:r w:rsidRPr="00CD6F3A">
        <w:rPr>
          <w:rFonts w:ascii="Times New Roman" w:hAnsi="Times New Roman"/>
          <w:sz w:val="20"/>
          <w:szCs w:val="20"/>
          <w:lang w:val="ru-RU"/>
        </w:rPr>
        <w:t>Продолжительность сезона применения систем холодоснабжения существенно отличается в отдельно взятой стране и в отдельно взятом регионе</w:t>
      </w:r>
      <w:r w:rsidRPr="00CD6F3A">
        <w:rPr>
          <w:rFonts w:ascii="Times New Roman" w:hAnsi="Times New Roman"/>
          <w:sz w:val="24"/>
          <w:szCs w:val="24"/>
          <w:lang w:val="ru-RU"/>
        </w:rPr>
        <w:t>.</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C9288A">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t>3.10</w:t>
      </w:r>
      <w:r w:rsidR="00C9288A" w:rsidRPr="00CD6F3A">
        <w:rPr>
          <w:rFonts w:ascii="Times New Roman" w:hAnsi="Times New Roman"/>
          <w:b/>
          <w:sz w:val="24"/>
          <w:szCs w:val="24"/>
          <w:lang w:val="ru-RU"/>
        </w:rPr>
        <w:t xml:space="preserve"> К</w:t>
      </w:r>
      <w:r w:rsidRPr="00CD6F3A">
        <w:rPr>
          <w:rFonts w:ascii="Times New Roman" w:hAnsi="Times New Roman"/>
          <w:b/>
          <w:sz w:val="24"/>
          <w:szCs w:val="24"/>
          <w:lang w:val="ru-RU"/>
        </w:rPr>
        <w:t>оэффициент естественного освещения</w:t>
      </w:r>
      <w:r w:rsidR="00C9288A" w:rsidRPr="00CD6F3A">
        <w:rPr>
          <w:rFonts w:ascii="Times New Roman" w:hAnsi="Times New Roman"/>
          <w:b/>
          <w:sz w:val="24"/>
          <w:szCs w:val="24"/>
          <w:lang w:val="ru-RU"/>
        </w:rPr>
        <w:t xml:space="preserve"> </w:t>
      </w:r>
      <w:r w:rsidR="00C9288A" w:rsidRPr="00CD6F3A">
        <w:rPr>
          <w:rFonts w:ascii="Times New Roman" w:hAnsi="Times New Roman"/>
          <w:sz w:val="24"/>
          <w:szCs w:val="24"/>
          <w:lang w:val="ru-RU"/>
        </w:rPr>
        <w:t>(daylight factor):</w:t>
      </w:r>
      <w:r w:rsidR="00C9288A" w:rsidRPr="00CD6F3A">
        <w:rPr>
          <w:rFonts w:ascii="Times New Roman" w:hAnsi="Times New Roman"/>
          <w:b/>
          <w:sz w:val="24"/>
          <w:szCs w:val="24"/>
          <w:lang w:val="ru-RU"/>
        </w:rPr>
        <w:t xml:space="preserve"> </w:t>
      </w:r>
      <w:proofErr w:type="gramStart"/>
      <w:r w:rsidR="00C9288A" w:rsidRPr="00CD6F3A">
        <w:rPr>
          <w:rFonts w:ascii="Times New Roman" w:hAnsi="Times New Roman"/>
          <w:sz w:val="24"/>
          <w:szCs w:val="24"/>
          <w:lang w:val="ru-RU"/>
        </w:rPr>
        <w:t>О</w:t>
      </w:r>
      <w:r w:rsidRPr="00CD6F3A">
        <w:rPr>
          <w:rFonts w:ascii="Times New Roman" w:hAnsi="Times New Roman"/>
          <w:sz w:val="24"/>
          <w:szCs w:val="24"/>
          <w:lang w:val="ru-RU"/>
        </w:rPr>
        <w:t>тношение освещенности в точке на заданной плоскости из-за света, получаемого прямо или косвенно с неба предполагаемого или известного распределения яркости, к освещенности в горизонтальной плоскости из-за беспрепятственного полушария этого неба, за исключением участия прямого солнечного света для обоих источников света</w:t>
      </w:r>
      <w:r w:rsidR="007E7811" w:rsidRPr="00CD6F3A">
        <w:rPr>
          <w:rFonts w:ascii="Times New Roman" w:hAnsi="Times New Roman"/>
          <w:sz w:val="24"/>
          <w:szCs w:val="24"/>
          <w:lang w:val="ru-RU"/>
        </w:rPr>
        <w:t>.</w:t>
      </w:r>
      <w:proofErr w:type="gramEnd"/>
    </w:p>
    <w:p w:rsidR="006A44FB" w:rsidRPr="00CD6F3A" w:rsidRDefault="006A44FB" w:rsidP="00D84BA3">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3.11</w:t>
      </w:r>
      <w:r w:rsidR="007E7811" w:rsidRPr="00CD6F3A">
        <w:rPr>
          <w:rFonts w:ascii="Times New Roman" w:hAnsi="Times New Roman"/>
          <w:b/>
          <w:sz w:val="24"/>
          <w:szCs w:val="24"/>
          <w:lang w:val="ru-RU"/>
        </w:rPr>
        <w:t xml:space="preserve"> А</w:t>
      </w:r>
      <w:r w:rsidRPr="00CD6F3A">
        <w:rPr>
          <w:rFonts w:ascii="Times New Roman" w:hAnsi="Times New Roman"/>
          <w:b/>
          <w:sz w:val="24"/>
          <w:szCs w:val="24"/>
          <w:lang w:val="ru-RU"/>
        </w:rPr>
        <w:t>даптивная система вентиляции</w:t>
      </w:r>
      <w:r w:rsidR="007E7811" w:rsidRPr="00CD6F3A">
        <w:rPr>
          <w:rFonts w:ascii="Times New Roman" w:hAnsi="Times New Roman"/>
          <w:b/>
          <w:sz w:val="24"/>
          <w:szCs w:val="24"/>
          <w:lang w:val="ru-RU"/>
        </w:rPr>
        <w:t xml:space="preserve"> </w:t>
      </w:r>
      <w:r w:rsidR="007E7811" w:rsidRPr="00CD6F3A">
        <w:rPr>
          <w:rFonts w:ascii="Times New Roman" w:hAnsi="Times New Roman"/>
          <w:sz w:val="24"/>
          <w:szCs w:val="24"/>
          <w:lang w:val="ru-RU"/>
        </w:rPr>
        <w:t>(</w:t>
      </w:r>
      <w:r w:rsidR="007E7811" w:rsidRPr="00CD6F3A">
        <w:rPr>
          <w:rFonts w:ascii="Times New Roman" w:hAnsi="Times New Roman"/>
          <w:sz w:val="24"/>
          <w:szCs w:val="24"/>
          <w:lang w:val="en-US"/>
        </w:rPr>
        <w:t>demand</w:t>
      </w:r>
      <w:r w:rsidR="007E7811" w:rsidRPr="00CD6F3A">
        <w:rPr>
          <w:rFonts w:ascii="Times New Roman" w:hAnsi="Times New Roman"/>
          <w:sz w:val="24"/>
          <w:szCs w:val="24"/>
          <w:lang w:val="ru-RU"/>
        </w:rPr>
        <w:t xml:space="preserve"> </w:t>
      </w:r>
      <w:r w:rsidR="007E7811" w:rsidRPr="00CD6F3A">
        <w:rPr>
          <w:rFonts w:ascii="Times New Roman" w:hAnsi="Times New Roman"/>
          <w:sz w:val="24"/>
          <w:szCs w:val="24"/>
          <w:lang w:val="en-US"/>
        </w:rPr>
        <w:t>controlled</w:t>
      </w:r>
      <w:r w:rsidR="007E7811" w:rsidRPr="00CD6F3A">
        <w:rPr>
          <w:rFonts w:ascii="Times New Roman" w:hAnsi="Times New Roman"/>
          <w:sz w:val="24"/>
          <w:szCs w:val="24"/>
          <w:lang w:val="ru-RU"/>
        </w:rPr>
        <w:t xml:space="preserve"> </w:t>
      </w:r>
      <w:r w:rsidR="007E7811" w:rsidRPr="00CD6F3A">
        <w:rPr>
          <w:rFonts w:ascii="Times New Roman" w:hAnsi="Times New Roman"/>
          <w:sz w:val="24"/>
          <w:szCs w:val="24"/>
          <w:lang w:val="en-US"/>
        </w:rPr>
        <w:t>ventilation</w:t>
      </w:r>
      <w:r w:rsidR="007E7811" w:rsidRPr="00CD6F3A">
        <w:rPr>
          <w:rFonts w:ascii="Times New Roman" w:hAnsi="Times New Roman"/>
          <w:sz w:val="24"/>
          <w:szCs w:val="24"/>
          <w:lang w:val="ru-RU"/>
        </w:rPr>
        <w:t>): В</w:t>
      </w:r>
      <w:r w:rsidRPr="00CD6F3A">
        <w:rPr>
          <w:rFonts w:ascii="Times New Roman" w:hAnsi="Times New Roman"/>
          <w:sz w:val="24"/>
          <w:szCs w:val="24"/>
          <w:lang w:val="ru-RU"/>
        </w:rPr>
        <w:t>ентиля</w:t>
      </w:r>
      <w:r w:rsidR="007E7811" w:rsidRPr="00CD6F3A">
        <w:rPr>
          <w:rFonts w:ascii="Times New Roman" w:hAnsi="Times New Roman"/>
          <w:sz w:val="24"/>
          <w:szCs w:val="24"/>
          <w:lang w:val="ru-RU"/>
        </w:rPr>
        <w:softHyphen/>
      </w:r>
      <w:r w:rsidRPr="00CD6F3A">
        <w:rPr>
          <w:rFonts w:ascii="Times New Roman" w:hAnsi="Times New Roman"/>
          <w:sz w:val="24"/>
          <w:szCs w:val="24"/>
          <w:lang w:val="ru-RU"/>
        </w:rPr>
        <w:t>ционная система, в которой скорость воздушного потока контролируется автоматически в соответствии с измеренными потребностями на уровне помещения</w:t>
      </w:r>
      <w:r w:rsidR="006A3068" w:rsidRPr="00CD6F3A">
        <w:rPr>
          <w:rFonts w:ascii="Times New Roman" w:hAnsi="Times New Roman"/>
          <w:sz w:val="24"/>
          <w:szCs w:val="24"/>
          <w:lang w:val="ru-RU"/>
        </w:rPr>
        <w:t>.</w:t>
      </w:r>
    </w:p>
    <w:p w:rsidR="006A44FB" w:rsidRPr="00CD6F3A" w:rsidRDefault="006A44FB" w:rsidP="002F7AE6">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3.12</w:t>
      </w:r>
      <w:r w:rsidR="006A3068" w:rsidRPr="00CD6F3A">
        <w:rPr>
          <w:rFonts w:ascii="Times New Roman" w:hAnsi="Times New Roman"/>
          <w:b/>
          <w:sz w:val="24"/>
          <w:szCs w:val="24"/>
          <w:lang w:val="ru-RU"/>
        </w:rPr>
        <w:t xml:space="preserve"> У</w:t>
      </w:r>
      <w:r w:rsidRPr="00CD6F3A">
        <w:rPr>
          <w:rFonts w:ascii="Times New Roman" w:hAnsi="Times New Roman"/>
          <w:b/>
          <w:sz w:val="24"/>
          <w:szCs w:val="24"/>
          <w:lang w:val="ru-RU"/>
        </w:rPr>
        <w:t>даление влаги</w:t>
      </w:r>
      <w:r w:rsidR="006A3068" w:rsidRPr="00CD6F3A">
        <w:rPr>
          <w:rFonts w:ascii="Times New Roman" w:hAnsi="Times New Roman"/>
          <w:b/>
          <w:sz w:val="24"/>
          <w:szCs w:val="24"/>
          <w:lang w:val="ru-RU"/>
        </w:rPr>
        <w:t xml:space="preserve"> </w:t>
      </w:r>
      <w:r w:rsidR="006A3068" w:rsidRPr="00CD6F3A">
        <w:rPr>
          <w:rFonts w:ascii="Times New Roman" w:hAnsi="Times New Roman"/>
          <w:sz w:val="24"/>
          <w:szCs w:val="24"/>
          <w:lang w:val="ru-RU"/>
        </w:rPr>
        <w:t>(dehumidification): П</w:t>
      </w:r>
      <w:r w:rsidRPr="00CD6F3A">
        <w:rPr>
          <w:rFonts w:ascii="Times New Roman" w:hAnsi="Times New Roman"/>
          <w:sz w:val="24"/>
          <w:szCs w:val="24"/>
          <w:lang w:val="ru-RU"/>
        </w:rPr>
        <w:t>роцесс удаления водяного пара из воздуха</w:t>
      </w:r>
      <w:r w:rsidR="006A3068" w:rsidRPr="00CD6F3A">
        <w:rPr>
          <w:rFonts w:ascii="Times New Roman" w:hAnsi="Times New Roman"/>
          <w:sz w:val="24"/>
          <w:szCs w:val="24"/>
          <w:lang w:val="ru-RU"/>
        </w:rPr>
        <w:t>.</w:t>
      </w:r>
    </w:p>
    <w:p w:rsidR="006A44FB" w:rsidRPr="00CD6F3A" w:rsidRDefault="006A44FB" w:rsidP="002F7AE6">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3.13</w:t>
      </w:r>
      <w:r w:rsidR="006A3068" w:rsidRPr="00CD6F3A">
        <w:rPr>
          <w:rFonts w:ascii="Times New Roman" w:hAnsi="Times New Roman"/>
          <w:b/>
          <w:sz w:val="24"/>
          <w:szCs w:val="24"/>
          <w:lang w:val="ru-RU"/>
        </w:rPr>
        <w:t xml:space="preserve"> Т</w:t>
      </w:r>
      <w:r w:rsidRPr="00CD6F3A">
        <w:rPr>
          <w:rFonts w:ascii="Times New Roman" w:hAnsi="Times New Roman"/>
          <w:b/>
          <w:sz w:val="24"/>
          <w:szCs w:val="24"/>
          <w:lang w:val="ru-RU"/>
        </w:rPr>
        <w:t>емпература наружного воздуха, среднесуточное значение</w:t>
      </w:r>
      <w:r w:rsidR="006A3068" w:rsidRPr="00CD6F3A">
        <w:rPr>
          <w:rFonts w:ascii="Times New Roman" w:hAnsi="Times New Roman"/>
          <w:b/>
          <w:sz w:val="24"/>
          <w:szCs w:val="24"/>
          <w:lang w:val="ru-RU"/>
        </w:rPr>
        <w:t xml:space="preserve"> </w:t>
      </w:r>
      <w:r w:rsidR="006A3068" w:rsidRPr="00CD6F3A">
        <w:rPr>
          <w:rFonts w:ascii="Times New Roman" w:hAnsi="Times New Roman"/>
          <w:sz w:val="24"/>
          <w:szCs w:val="24"/>
          <w:lang w:val="ru-RU"/>
        </w:rPr>
        <w:t>(outdoor temperature, daily mean): С</w:t>
      </w:r>
      <w:r w:rsidRPr="00CD6F3A">
        <w:rPr>
          <w:rFonts w:ascii="Times New Roman" w:hAnsi="Times New Roman"/>
          <w:sz w:val="24"/>
          <w:szCs w:val="24"/>
          <w:lang w:val="ru-RU"/>
        </w:rPr>
        <w:t>реднее из среднечасового значения температуры наружного воздуха за один календарный</w:t>
      </w:r>
      <w:r w:rsidR="006A3068" w:rsidRPr="00CD6F3A">
        <w:rPr>
          <w:rFonts w:ascii="Times New Roman" w:hAnsi="Times New Roman"/>
          <w:sz w:val="24"/>
          <w:szCs w:val="24"/>
          <w:lang w:val="ru-RU"/>
        </w:rPr>
        <w:t xml:space="preserve"> </w:t>
      </w:r>
      <w:r w:rsidRPr="00CD6F3A">
        <w:rPr>
          <w:rFonts w:ascii="Times New Roman" w:hAnsi="Times New Roman"/>
          <w:sz w:val="24"/>
          <w:szCs w:val="24"/>
          <w:lang w:val="ru-RU"/>
        </w:rPr>
        <w:t>день (24 часа)</w:t>
      </w:r>
      <w:r w:rsidR="006A3068" w:rsidRPr="00CD6F3A">
        <w:rPr>
          <w:rFonts w:ascii="Times New Roman" w:hAnsi="Times New Roman"/>
          <w:sz w:val="24"/>
          <w:szCs w:val="24"/>
          <w:lang w:val="ru-RU"/>
        </w:rPr>
        <w:t>.</w:t>
      </w:r>
    </w:p>
    <w:p w:rsidR="006A44FB" w:rsidRPr="00CD6F3A" w:rsidRDefault="006A44FB" w:rsidP="002F7AE6">
      <w:pPr>
        <w:pStyle w:val="BiblioEntry"/>
        <w:spacing w:after="0" w:line="240" w:lineRule="auto"/>
        <w:ind w:left="0" w:firstLine="567"/>
        <w:jc w:val="both"/>
        <w:rPr>
          <w:rFonts w:ascii="Times New Roman" w:hAnsi="Times New Roman"/>
          <w:position w:val="-6"/>
          <w:sz w:val="24"/>
          <w:szCs w:val="24"/>
          <w:lang w:val="ru-RU"/>
        </w:rPr>
      </w:pPr>
      <w:r w:rsidRPr="00CD6F3A">
        <w:rPr>
          <w:rFonts w:ascii="Times New Roman" w:hAnsi="Times New Roman"/>
          <w:b/>
          <w:sz w:val="24"/>
          <w:szCs w:val="24"/>
          <w:lang w:val="ru-RU"/>
        </w:rPr>
        <w:t>3.14</w:t>
      </w:r>
      <w:r w:rsidR="002F7AE6" w:rsidRPr="00CD6F3A">
        <w:rPr>
          <w:rFonts w:ascii="Times New Roman" w:hAnsi="Times New Roman"/>
          <w:b/>
          <w:sz w:val="24"/>
          <w:szCs w:val="24"/>
          <w:lang w:val="ru-RU"/>
        </w:rPr>
        <w:t xml:space="preserve"> Т</w:t>
      </w:r>
      <w:r w:rsidRPr="00CD6F3A">
        <w:rPr>
          <w:rFonts w:ascii="Times New Roman" w:hAnsi="Times New Roman"/>
          <w:b/>
          <w:sz w:val="24"/>
          <w:szCs w:val="24"/>
          <w:lang w:val="ru-RU"/>
        </w:rPr>
        <w:t>емпература наружного воздуха, переменное среднее значение</w:t>
      </w:r>
      <w:r w:rsidR="002F7AE6" w:rsidRPr="00CD6F3A">
        <w:rPr>
          <w:rFonts w:ascii="Times New Roman" w:hAnsi="Times New Roman"/>
          <w:b/>
          <w:sz w:val="24"/>
          <w:szCs w:val="24"/>
          <w:lang w:val="ru-RU"/>
        </w:rPr>
        <w:t xml:space="preserve"> </w:t>
      </w:r>
      <w:r w:rsidR="00FA36AE" w:rsidRPr="00CD6F3A">
        <w:rPr>
          <w:b/>
          <w:position w:val="-12"/>
        </w:rPr>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8pt" o:ole="">
            <v:imagedata r:id="rId20" o:title=""/>
          </v:shape>
          <o:OLEObject Type="Embed" ProgID="Equation.3" ShapeID="_x0000_i1025" DrawAspect="Content" ObjectID="_1657389823" r:id="rId21"/>
        </w:object>
      </w:r>
      <w:r w:rsidR="002F7AE6" w:rsidRPr="00CD6F3A">
        <w:rPr>
          <w:rFonts w:ascii="Times New Roman" w:hAnsi="Times New Roman"/>
          <w:position w:val="-6"/>
          <w:sz w:val="24"/>
          <w:szCs w:val="24"/>
          <w:lang w:val="ru-RU"/>
        </w:rPr>
        <w:t xml:space="preserve">(outdoor temperature, running mean </w:t>
      </w:r>
      <w:r w:rsidR="00FA36AE" w:rsidRPr="00CD6F3A">
        <w:rPr>
          <w:b/>
          <w:position w:val="-12"/>
        </w:rPr>
        <w:object w:dxaOrig="480" w:dyaOrig="360">
          <v:shape id="_x0000_i1026" type="#_x0000_t75" style="width:24pt;height:18pt" o:ole="">
            <v:imagedata r:id="rId20" o:title=""/>
          </v:shape>
          <o:OLEObject Type="Embed" ProgID="Equation.3" ShapeID="_x0000_i1026" DrawAspect="Content" ObjectID="_1657389824" r:id="rId22"/>
        </w:object>
      </w:r>
      <w:r w:rsidR="002F7AE6" w:rsidRPr="00CD6F3A">
        <w:rPr>
          <w:rFonts w:ascii="Times New Roman" w:hAnsi="Times New Roman"/>
          <w:position w:val="-6"/>
          <w:sz w:val="24"/>
          <w:szCs w:val="24"/>
          <w:lang w:val="ru-RU"/>
        </w:rPr>
        <w:t xml:space="preserve">): </w:t>
      </w:r>
      <w:r w:rsidR="002F7AE6" w:rsidRPr="00CD6F3A">
        <w:rPr>
          <w:rFonts w:ascii="Times New Roman" w:hAnsi="Times New Roman"/>
          <w:sz w:val="24"/>
          <w:szCs w:val="24"/>
          <w:lang w:val="ru-RU"/>
        </w:rPr>
        <w:t>Э</w:t>
      </w:r>
      <w:r w:rsidRPr="00CD6F3A">
        <w:rPr>
          <w:rFonts w:ascii="Times New Roman" w:hAnsi="Times New Roman"/>
          <w:sz w:val="24"/>
          <w:szCs w:val="24"/>
          <w:lang w:val="ru-RU"/>
        </w:rPr>
        <w:t>кспоненциально взвешенное переменное среднее значение среднесуточной температуры наружного воздуха</w:t>
      </w:r>
      <w:r w:rsidR="00FA36AE" w:rsidRPr="00CD6F3A">
        <w:rPr>
          <w:rFonts w:ascii="Times New Roman" w:hAnsi="Times New Roman"/>
          <w:sz w:val="24"/>
          <w:szCs w:val="24"/>
          <w:lang w:val="ru-RU"/>
        </w:rPr>
        <w:t>.</w:t>
      </w:r>
    </w:p>
    <w:p w:rsidR="006A44FB" w:rsidRPr="00CD6F3A" w:rsidRDefault="006A44FB" w:rsidP="00EA05F6">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t>3.15</w:t>
      </w:r>
      <w:r w:rsidR="00EA05F6" w:rsidRPr="00CD6F3A">
        <w:rPr>
          <w:rFonts w:ascii="Times New Roman" w:hAnsi="Times New Roman"/>
          <w:b/>
          <w:sz w:val="24"/>
          <w:szCs w:val="24"/>
          <w:lang w:val="ru-RU"/>
        </w:rPr>
        <w:t xml:space="preserve"> О</w:t>
      </w:r>
      <w:r w:rsidRPr="00CD6F3A">
        <w:rPr>
          <w:rFonts w:ascii="Times New Roman" w:hAnsi="Times New Roman"/>
          <w:b/>
          <w:sz w:val="24"/>
          <w:szCs w:val="24"/>
          <w:lang w:val="ru-RU"/>
        </w:rPr>
        <w:t>топительный сезон</w:t>
      </w:r>
      <w:r w:rsidR="00EA05F6" w:rsidRPr="00CD6F3A">
        <w:rPr>
          <w:rFonts w:ascii="Times New Roman" w:hAnsi="Times New Roman"/>
          <w:b/>
          <w:sz w:val="24"/>
          <w:szCs w:val="24"/>
          <w:lang w:val="ru-RU"/>
        </w:rPr>
        <w:t xml:space="preserve"> </w:t>
      </w:r>
      <w:r w:rsidR="00EA05F6" w:rsidRPr="00CD6F3A">
        <w:rPr>
          <w:rFonts w:ascii="Times New Roman" w:hAnsi="Times New Roman"/>
          <w:sz w:val="24"/>
          <w:szCs w:val="24"/>
          <w:lang w:val="ru-RU"/>
        </w:rPr>
        <w:t>(heating season):</w:t>
      </w:r>
      <w:r w:rsidR="00EA05F6" w:rsidRPr="00CD6F3A">
        <w:rPr>
          <w:rFonts w:ascii="Times New Roman" w:hAnsi="Times New Roman"/>
          <w:b/>
          <w:sz w:val="24"/>
          <w:szCs w:val="24"/>
          <w:lang w:val="ru-RU"/>
        </w:rPr>
        <w:t xml:space="preserve"> </w:t>
      </w:r>
      <w:r w:rsidR="00EA05F6" w:rsidRPr="00CD6F3A">
        <w:rPr>
          <w:rFonts w:ascii="Times New Roman" w:hAnsi="Times New Roman"/>
          <w:sz w:val="24"/>
          <w:szCs w:val="24"/>
          <w:lang w:val="ru-RU"/>
        </w:rPr>
        <w:t>П</w:t>
      </w:r>
      <w:r w:rsidRPr="00CD6F3A">
        <w:rPr>
          <w:rFonts w:ascii="Times New Roman" w:hAnsi="Times New Roman"/>
          <w:sz w:val="24"/>
          <w:szCs w:val="24"/>
          <w:lang w:val="ru-RU"/>
        </w:rPr>
        <w:t>ериод года, в течение которого необходимо использовать системы отопления для поддержания температуры внутри помещения в пределах установленных уровней, по крайней мере в течение какого-то времени дня и в какой-то части помещений</w:t>
      </w:r>
    </w:p>
    <w:p w:rsidR="00EA05F6" w:rsidRPr="00CD6F3A" w:rsidRDefault="00EA05F6"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sz w:val="20"/>
          <w:szCs w:val="20"/>
          <w:lang w:val="ru-RU"/>
        </w:rPr>
        <w:t xml:space="preserve">Примечание </w:t>
      </w:r>
      <w:r w:rsidR="00EA05F6" w:rsidRPr="00CD6F3A">
        <w:rPr>
          <w:rFonts w:ascii="Times New Roman" w:hAnsi="Times New Roman"/>
          <w:sz w:val="20"/>
          <w:szCs w:val="20"/>
          <w:lang w:val="ru-RU"/>
        </w:rPr>
        <w:t xml:space="preserve">- </w:t>
      </w:r>
      <w:r w:rsidRPr="00CD6F3A">
        <w:rPr>
          <w:rFonts w:ascii="Times New Roman" w:hAnsi="Times New Roman"/>
          <w:sz w:val="20"/>
          <w:szCs w:val="20"/>
          <w:lang w:val="ru-RU"/>
        </w:rPr>
        <w:t>Продолжительность отопительного сезона существенно отличается в отдельно взятой стране и в отдельно взятом регионе</w:t>
      </w:r>
      <w:r w:rsidRPr="00CD6F3A">
        <w:rPr>
          <w:rFonts w:ascii="Times New Roman" w:hAnsi="Times New Roman"/>
          <w:sz w:val="24"/>
          <w:szCs w:val="24"/>
          <w:lang w:val="ru-RU"/>
        </w:rPr>
        <w:t>.</w:t>
      </w:r>
    </w:p>
    <w:p w:rsidR="006A44FB" w:rsidRPr="00CD6F3A" w:rsidRDefault="006A44FB" w:rsidP="00EA05F6">
      <w:pPr>
        <w:pStyle w:val="BiblioEntry"/>
        <w:spacing w:after="0" w:line="240" w:lineRule="auto"/>
        <w:ind w:left="0" w:firstLine="0"/>
        <w:jc w:val="both"/>
        <w:rPr>
          <w:rFonts w:ascii="Times New Roman" w:hAnsi="Times New Roman"/>
          <w:sz w:val="24"/>
          <w:szCs w:val="24"/>
          <w:lang w:val="ru-RU"/>
        </w:rPr>
      </w:pPr>
    </w:p>
    <w:p w:rsidR="006A44FB" w:rsidRPr="00CD6F3A" w:rsidRDefault="006A44FB" w:rsidP="007670A1">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3.16</w:t>
      </w:r>
      <w:r w:rsidR="00EA05F6" w:rsidRPr="00CD6F3A">
        <w:rPr>
          <w:rFonts w:ascii="Times New Roman" w:hAnsi="Times New Roman"/>
          <w:sz w:val="24"/>
          <w:szCs w:val="24"/>
          <w:lang w:val="ru-RU"/>
        </w:rPr>
        <w:t xml:space="preserve"> </w:t>
      </w:r>
      <w:r w:rsidR="00EA05F6" w:rsidRPr="00CD6F3A">
        <w:rPr>
          <w:rFonts w:ascii="Times New Roman" w:hAnsi="Times New Roman"/>
          <w:b/>
          <w:sz w:val="24"/>
          <w:szCs w:val="24"/>
          <w:lang w:val="ru-RU"/>
        </w:rPr>
        <w:t>У</w:t>
      </w:r>
      <w:r w:rsidRPr="00CD6F3A">
        <w:rPr>
          <w:rFonts w:ascii="Times New Roman" w:hAnsi="Times New Roman"/>
          <w:b/>
          <w:sz w:val="24"/>
          <w:szCs w:val="24"/>
          <w:lang w:val="ru-RU"/>
        </w:rPr>
        <w:t>влажнение</w:t>
      </w:r>
      <w:r w:rsidR="00EA05F6" w:rsidRPr="00CD6F3A">
        <w:rPr>
          <w:rFonts w:ascii="Times New Roman" w:hAnsi="Times New Roman"/>
          <w:sz w:val="24"/>
          <w:szCs w:val="24"/>
          <w:lang w:val="ru-RU"/>
        </w:rPr>
        <w:t xml:space="preserve"> (humidification): П</w:t>
      </w:r>
      <w:r w:rsidRPr="00CD6F3A">
        <w:rPr>
          <w:rFonts w:ascii="Times New Roman" w:hAnsi="Times New Roman"/>
          <w:sz w:val="24"/>
          <w:szCs w:val="24"/>
          <w:lang w:val="ru-RU"/>
        </w:rPr>
        <w:t>роцесс добавления водяного пара в воздух для повышения влажности</w:t>
      </w:r>
      <w:r w:rsidR="00EA05F6" w:rsidRPr="00CD6F3A">
        <w:rPr>
          <w:rFonts w:ascii="Times New Roman" w:hAnsi="Times New Roman"/>
          <w:sz w:val="24"/>
          <w:szCs w:val="24"/>
          <w:lang w:val="ru-RU"/>
        </w:rPr>
        <w:t>.</w:t>
      </w:r>
    </w:p>
    <w:p w:rsidR="006A44FB" w:rsidRPr="00CD6F3A" w:rsidRDefault="006A44FB" w:rsidP="007670A1">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3.17</w:t>
      </w:r>
      <w:r w:rsidR="00EA05F6" w:rsidRPr="00CD6F3A">
        <w:rPr>
          <w:rFonts w:ascii="Times New Roman" w:hAnsi="Times New Roman"/>
          <w:sz w:val="24"/>
          <w:szCs w:val="24"/>
          <w:lang w:val="ru-RU"/>
        </w:rPr>
        <w:t xml:space="preserve"> </w:t>
      </w:r>
      <w:r w:rsidR="00EA05F6" w:rsidRPr="00CD6F3A">
        <w:rPr>
          <w:rFonts w:ascii="Times New Roman" w:hAnsi="Times New Roman"/>
          <w:b/>
          <w:sz w:val="24"/>
          <w:szCs w:val="24"/>
          <w:lang w:val="ru-RU"/>
        </w:rPr>
        <w:t>М</w:t>
      </w:r>
      <w:r w:rsidRPr="00CD6F3A">
        <w:rPr>
          <w:rFonts w:ascii="Times New Roman" w:hAnsi="Times New Roman"/>
          <w:b/>
          <w:sz w:val="24"/>
          <w:szCs w:val="24"/>
          <w:lang w:val="ru-RU"/>
        </w:rPr>
        <w:t>еханическое холодоснабжение</w:t>
      </w:r>
      <w:r w:rsidR="00EA05F6" w:rsidRPr="00CD6F3A">
        <w:rPr>
          <w:rFonts w:ascii="Times New Roman" w:hAnsi="Times New Roman"/>
          <w:sz w:val="24"/>
          <w:szCs w:val="24"/>
          <w:lang w:val="ru-RU"/>
        </w:rPr>
        <w:t xml:space="preserve"> (mechanical cooling): Х</w:t>
      </w:r>
      <w:r w:rsidRPr="00CD6F3A">
        <w:rPr>
          <w:rFonts w:ascii="Times New Roman" w:hAnsi="Times New Roman"/>
          <w:sz w:val="24"/>
          <w:szCs w:val="24"/>
          <w:lang w:val="ru-RU"/>
        </w:rPr>
        <w:t>олодоснабжение микроклимата в помещениях механическими устройствами, используемыми для холодоснабжения приточного воздуха</w:t>
      </w:r>
    </w:p>
    <w:p w:rsidR="00EA05F6" w:rsidRPr="00CD6F3A" w:rsidRDefault="00EA05F6" w:rsidP="007670A1">
      <w:pPr>
        <w:pStyle w:val="BiblioEntry"/>
        <w:spacing w:after="0" w:line="240" w:lineRule="auto"/>
        <w:ind w:left="0" w:firstLine="567"/>
        <w:jc w:val="both"/>
        <w:rPr>
          <w:rFonts w:ascii="Times New Roman" w:hAnsi="Times New Roman"/>
          <w:sz w:val="24"/>
          <w:szCs w:val="24"/>
          <w:lang w:val="ru-RU"/>
        </w:rPr>
      </w:pPr>
    </w:p>
    <w:p w:rsidR="00EA05F6" w:rsidRPr="00CD6F3A" w:rsidRDefault="006A44FB" w:rsidP="007670A1">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Примечани</w:t>
      </w:r>
      <w:r w:rsidR="00EA05F6" w:rsidRPr="00CD6F3A">
        <w:rPr>
          <w:rFonts w:ascii="Times New Roman" w:hAnsi="Times New Roman"/>
          <w:sz w:val="20"/>
          <w:szCs w:val="20"/>
          <w:lang w:val="ru-RU"/>
        </w:rPr>
        <w:t>я</w:t>
      </w:r>
    </w:p>
    <w:p w:rsidR="006A44FB" w:rsidRPr="00CD6F3A" w:rsidRDefault="006A44FB" w:rsidP="007670A1">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1</w:t>
      </w:r>
      <w:r w:rsidR="00EA05F6" w:rsidRPr="00CD6F3A">
        <w:rPr>
          <w:rFonts w:ascii="Times New Roman" w:hAnsi="Times New Roman"/>
          <w:sz w:val="20"/>
          <w:szCs w:val="20"/>
          <w:lang w:val="ru-RU"/>
        </w:rPr>
        <w:t xml:space="preserve"> К таким устройствам относят в</w:t>
      </w:r>
      <w:r w:rsidRPr="00CD6F3A">
        <w:rPr>
          <w:rFonts w:ascii="Times New Roman" w:hAnsi="Times New Roman"/>
          <w:sz w:val="20"/>
          <w:szCs w:val="20"/>
          <w:lang w:val="ru-RU"/>
        </w:rPr>
        <w:t>ентиляторные доводчики, охлаждаемые потолки, балки с охлаждаемой поверхностью и т. д.</w:t>
      </w:r>
    </w:p>
    <w:p w:rsidR="006A44FB" w:rsidRPr="00CD6F3A" w:rsidRDefault="006A44FB" w:rsidP="007670A1">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2 Открытие окон в ночное и дневное время или механическая подача холодного наружного воздуха не рассматриваются как механическое холодоснабжение.</w:t>
      </w:r>
    </w:p>
    <w:p w:rsidR="001F3D28" w:rsidRPr="00CD6F3A" w:rsidRDefault="001F3D28" w:rsidP="001F3D28">
      <w:pPr>
        <w:pStyle w:val="BiblioEntry"/>
        <w:spacing w:after="0" w:line="240" w:lineRule="auto"/>
        <w:ind w:left="0" w:firstLine="567"/>
        <w:jc w:val="both"/>
        <w:rPr>
          <w:rFonts w:ascii="Times New Roman" w:hAnsi="Times New Roman"/>
          <w:b/>
          <w:sz w:val="24"/>
          <w:szCs w:val="24"/>
          <w:lang w:val="ru-RU"/>
        </w:rPr>
      </w:pPr>
    </w:p>
    <w:p w:rsidR="006A44FB" w:rsidRPr="00CD6F3A" w:rsidRDefault="006A44FB" w:rsidP="001F3D28">
      <w:pPr>
        <w:pStyle w:val="BiblioEntry"/>
        <w:spacing w:after="0" w:line="240" w:lineRule="auto"/>
        <w:ind w:left="0" w:firstLine="567"/>
        <w:jc w:val="both"/>
        <w:rPr>
          <w:rFonts w:ascii="Times New Roman" w:hAnsi="Times New Roman"/>
          <w:sz w:val="24"/>
          <w:szCs w:val="24"/>
          <w:lang w:val="ru-RU"/>
        </w:rPr>
      </w:pPr>
      <w:r w:rsidRPr="004243E1">
        <w:rPr>
          <w:rFonts w:ascii="Times New Roman" w:hAnsi="Times New Roman"/>
          <w:b/>
          <w:sz w:val="24"/>
          <w:szCs w:val="24"/>
          <w:lang w:val="ru-RU"/>
        </w:rPr>
        <w:lastRenderedPageBreak/>
        <w:t>3.18</w:t>
      </w:r>
      <w:r w:rsidR="007670A1" w:rsidRPr="004243E1">
        <w:rPr>
          <w:rFonts w:ascii="Times New Roman" w:hAnsi="Times New Roman"/>
          <w:b/>
          <w:sz w:val="24"/>
          <w:szCs w:val="24"/>
          <w:lang w:val="ru-RU"/>
        </w:rPr>
        <w:t xml:space="preserve"> М</w:t>
      </w:r>
      <w:r w:rsidRPr="004243E1">
        <w:rPr>
          <w:rFonts w:ascii="Times New Roman" w:hAnsi="Times New Roman"/>
          <w:b/>
          <w:sz w:val="24"/>
          <w:szCs w:val="24"/>
          <w:lang w:val="ru-RU"/>
        </w:rPr>
        <w:t>еханическая вентиляция</w:t>
      </w:r>
      <w:r w:rsidR="001F3D28" w:rsidRPr="004243E1">
        <w:rPr>
          <w:rFonts w:ascii="Times New Roman" w:hAnsi="Times New Roman"/>
          <w:b/>
          <w:sz w:val="24"/>
          <w:szCs w:val="24"/>
          <w:lang w:val="ru-RU"/>
        </w:rPr>
        <w:t xml:space="preserve"> </w:t>
      </w:r>
      <w:r w:rsidR="001F3D28" w:rsidRPr="004243E1">
        <w:rPr>
          <w:rFonts w:ascii="Times New Roman" w:hAnsi="Times New Roman"/>
          <w:sz w:val="24"/>
          <w:szCs w:val="24"/>
          <w:lang w:val="ru-RU"/>
        </w:rPr>
        <w:t>(mechanical ventilation): В</w:t>
      </w:r>
      <w:r w:rsidRPr="004243E1">
        <w:rPr>
          <w:rFonts w:ascii="Times New Roman" w:hAnsi="Times New Roman"/>
          <w:sz w:val="24"/>
          <w:szCs w:val="24"/>
          <w:lang w:val="ru-RU"/>
        </w:rPr>
        <w:t>ентиляционная система, в которой воздух подается или удаляется из здания либо с помощью вентилятора с использованием воздухораспределительных устройств и воздуховодов, либо с помощью потолочных и настенных устройств</w:t>
      </w:r>
      <w:r w:rsidR="001F3D28" w:rsidRPr="004243E1">
        <w:rPr>
          <w:rFonts w:ascii="Times New Roman" w:hAnsi="Times New Roman"/>
          <w:sz w:val="24"/>
          <w:szCs w:val="24"/>
          <w:lang w:val="ru-RU"/>
        </w:rPr>
        <w:t>.</w:t>
      </w:r>
    </w:p>
    <w:p w:rsidR="006A44FB" w:rsidRPr="00CD6F3A" w:rsidRDefault="006A44FB" w:rsidP="001F3D28">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3.19</w:t>
      </w:r>
      <w:r w:rsidR="001F3D28" w:rsidRPr="00CD6F3A">
        <w:rPr>
          <w:rFonts w:ascii="Times New Roman" w:hAnsi="Times New Roman"/>
          <w:b/>
          <w:sz w:val="24"/>
          <w:szCs w:val="24"/>
          <w:lang w:val="ru-RU"/>
        </w:rPr>
        <w:t xml:space="preserve"> Е</w:t>
      </w:r>
      <w:r w:rsidRPr="00CD6F3A">
        <w:rPr>
          <w:rFonts w:ascii="Times New Roman" w:hAnsi="Times New Roman"/>
          <w:b/>
          <w:sz w:val="24"/>
          <w:szCs w:val="24"/>
          <w:lang w:val="ru-RU"/>
        </w:rPr>
        <w:t>стественная вентиляция</w:t>
      </w:r>
      <w:r w:rsidR="001F3D28" w:rsidRPr="00CD6F3A">
        <w:rPr>
          <w:rFonts w:ascii="Times New Roman" w:hAnsi="Times New Roman"/>
          <w:b/>
          <w:sz w:val="24"/>
          <w:szCs w:val="24"/>
          <w:lang w:val="ru-RU"/>
        </w:rPr>
        <w:t xml:space="preserve"> </w:t>
      </w:r>
      <w:r w:rsidR="001F3D28" w:rsidRPr="00CD6F3A">
        <w:rPr>
          <w:rFonts w:ascii="Times New Roman" w:hAnsi="Times New Roman"/>
          <w:sz w:val="24"/>
          <w:szCs w:val="24"/>
          <w:lang w:val="ru-RU"/>
        </w:rPr>
        <w:t>(natural ventilation): В</w:t>
      </w:r>
      <w:r w:rsidRPr="00CD6F3A">
        <w:rPr>
          <w:rFonts w:ascii="Times New Roman" w:hAnsi="Times New Roman"/>
          <w:sz w:val="24"/>
          <w:szCs w:val="24"/>
          <w:lang w:val="ru-RU"/>
        </w:rPr>
        <w:t>ентиляция, создаваемая тепловым, ветровым или диффузионным воздействием через двери, окна или другие преднамеренные и запланированные устройства в здании, рассчитанные для вентиляции</w:t>
      </w:r>
      <w:r w:rsidR="001F3D28" w:rsidRPr="00CD6F3A">
        <w:rPr>
          <w:rFonts w:ascii="Times New Roman" w:hAnsi="Times New Roman"/>
          <w:sz w:val="24"/>
          <w:szCs w:val="24"/>
          <w:lang w:val="ru-RU"/>
        </w:rPr>
        <w:t xml:space="preserve">. </w:t>
      </w:r>
    </w:p>
    <w:p w:rsidR="001F3D28" w:rsidRPr="00CD6F3A" w:rsidRDefault="001F3D28"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1F3D28" w:rsidRPr="00CD6F3A">
        <w:rPr>
          <w:rFonts w:ascii="Times New Roman" w:hAnsi="Times New Roman"/>
          <w:sz w:val="20"/>
          <w:szCs w:val="20"/>
          <w:lang w:val="ru-RU"/>
        </w:rPr>
        <w:t>-</w:t>
      </w:r>
      <w:r w:rsidRPr="00CD6F3A">
        <w:rPr>
          <w:rFonts w:ascii="Times New Roman" w:hAnsi="Times New Roman"/>
          <w:sz w:val="20"/>
          <w:szCs w:val="20"/>
          <w:lang w:val="ru-RU"/>
        </w:rPr>
        <w:t xml:space="preserve"> Системы естественной вентиляции могут управляться вручную или автоматически.</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1F3D28">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3.20</w:t>
      </w:r>
      <w:r w:rsidR="001F3D28" w:rsidRPr="00CD6F3A">
        <w:rPr>
          <w:rFonts w:ascii="Times New Roman" w:hAnsi="Times New Roman"/>
          <w:b/>
          <w:sz w:val="24"/>
          <w:szCs w:val="24"/>
          <w:lang w:val="ru-RU"/>
        </w:rPr>
        <w:t xml:space="preserve"> К</w:t>
      </w:r>
      <w:r w:rsidRPr="00CD6F3A">
        <w:rPr>
          <w:rFonts w:ascii="Times New Roman" w:hAnsi="Times New Roman"/>
          <w:b/>
          <w:sz w:val="24"/>
          <w:szCs w:val="24"/>
          <w:lang w:val="ru-RU"/>
        </w:rPr>
        <w:t>оличество часов обслуживания</w:t>
      </w:r>
      <w:r w:rsidR="001F3D28" w:rsidRPr="00CD6F3A">
        <w:rPr>
          <w:rFonts w:ascii="Times New Roman" w:hAnsi="Times New Roman"/>
          <w:b/>
          <w:sz w:val="24"/>
          <w:szCs w:val="24"/>
          <w:lang w:val="ru-RU"/>
        </w:rPr>
        <w:t xml:space="preserve"> </w:t>
      </w:r>
      <w:r w:rsidR="001F3D28" w:rsidRPr="00CD6F3A">
        <w:rPr>
          <w:rFonts w:ascii="Times New Roman" w:hAnsi="Times New Roman"/>
          <w:sz w:val="24"/>
          <w:szCs w:val="24"/>
          <w:lang w:val="ru-RU"/>
        </w:rPr>
        <w:t>(occupied hours): Ч</w:t>
      </w:r>
      <w:r w:rsidRPr="00CD6F3A">
        <w:rPr>
          <w:rFonts w:ascii="Times New Roman" w:hAnsi="Times New Roman"/>
          <w:sz w:val="24"/>
          <w:szCs w:val="24"/>
          <w:lang w:val="ru-RU"/>
        </w:rPr>
        <w:t>асы, когда большая часть рассматриваемого здания или часть здания используется согласно своему функциональному назначению</w:t>
      </w:r>
      <w:r w:rsidR="001F3D28" w:rsidRPr="00CD6F3A">
        <w:rPr>
          <w:rFonts w:ascii="Times New Roman" w:hAnsi="Times New Roman"/>
          <w:sz w:val="24"/>
          <w:szCs w:val="24"/>
          <w:lang w:val="ru-RU"/>
        </w:rPr>
        <w:t>.</w:t>
      </w:r>
    </w:p>
    <w:p w:rsidR="006A44FB" w:rsidRPr="00CD6F3A" w:rsidRDefault="006A44FB" w:rsidP="001F3D28">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3.21</w:t>
      </w:r>
      <w:r w:rsidR="001F3D28" w:rsidRPr="00CD6F3A">
        <w:rPr>
          <w:rFonts w:ascii="Times New Roman" w:hAnsi="Times New Roman"/>
          <w:b/>
          <w:sz w:val="24"/>
          <w:szCs w:val="24"/>
          <w:lang w:val="ru-RU"/>
        </w:rPr>
        <w:t xml:space="preserve"> Р</w:t>
      </w:r>
      <w:r w:rsidRPr="00CD6F3A">
        <w:rPr>
          <w:rFonts w:ascii="Times New Roman" w:hAnsi="Times New Roman"/>
          <w:b/>
          <w:sz w:val="24"/>
          <w:szCs w:val="24"/>
          <w:lang w:val="ru-RU"/>
        </w:rPr>
        <w:t>абочая температура</w:t>
      </w:r>
      <w:r w:rsidR="001F3D28" w:rsidRPr="00CD6F3A">
        <w:rPr>
          <w:rFonts w:ascii="Times New Roman" w:hAnsi="Times New Roman"/>
          <w:b/>
          <w:sz w:val="24"/>
          <w:szCs w:val="24"/>
          <w:lang w:val="ru-RU"/>
        </w:rPr>
        <w:t xml:space="preserve"> </w:t>
      </w:r>
      <w:r w:rsidR="001F3D28" w:rsidRPr="00CD6F3A">
        <w:rPr>
          <w:rFonts w:ascii="Times New Roman" w:hAnsi="Times New Roman"/>
          <w:sz w:val="24"/>
          <w:szCs w:val="24"/>
          <w:lang w:val="ru-RU"/>
        </w:rPr>
        <w:t>(operative temperature): П</w:t>
      </w:r>
      <w:r w:rsidRPr="00CD6F3A">
        <w:rPr>
          <w:rFonts w:ascii="Times New Roman" w:hAnsi="Times New Roman"/>
          <w:sz w:val="24"/>
          <w:szCs w:val="24"/>
          <w:lang w:val="ru-RU"/>
        </w:rPr>
        <w:t>остоянная температура воображаемой непроницаемой ограждающей конструкции, в которой человек будет обмениваться тем же количеством тепла от излучения и конвекции, что и в реальной неоднородной среде</w:t>
      </w:r>
      <w:r w:rsidR="00F13891" w:rsidRPr="00CD6F3A">
        <w:rPr>
          <w:rFonts w:ascii="Times New Roman" w:hAnsi="Times New Roman"/>
          <w:sz w:val="24"/>
          <w:szCs w:val="24"/>
          <w:lang w:val="ru-RU"/>
        </w:rPr>
        <w:t>.</w:t>
      </w:r>
    </w:p>
    <w:p w:rsidR="00F13891" w:rsidRPr="00CD6F3A" w:rsidRDefault="00F13891"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 xml:space="preserve">Примечание </w:t>
      </w:r>
      <w:r w:rsidR="00F13891" w:rsidRPr="00CD6F3A">
        <w:rPr>
          <w:rFonts w:ascii="Times New Roman" w:hAnsi="Times New Roman"/>
          <w:sz w:val="20"/>
          <w:szCs w:val="20"/>
          <w:lang w:val="ru-RU"/>
        </w:rPr>
        <w:t>-</w:t>
      </w:r>
      <w:r w:rsidRPr="00CD6F3A">
        <w:rPr>
          <w:rFonts w:ascii="Times New Roman" w:hAnsi="Times New Roman"/>
          <w:sz w:val="20"/>
          <w:szCs w:val="20"/>
          <w:lang w:val="ru-RU"/>
        </w:rPr>
        <w:t xml:space="preserve"> Дополнительная информация приведена в [9] и [7].</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374E0E">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t>3.22</w:t>
      </w:r>
      <w:r w:rsidR="00374E0E" w:rsidRPr="00CD6F3A">
        <w:rPr>
          <w:rFonts w:ascii="Times New Roman" w:hAnsi="Times New Roman"/>
          <w:b/>
          <w:sz w:val="24"/>
          <w:szCs w:val="24"/>
          <w:lang w:val="ru-RU"/>
        </w:rPr>
        <w:t xml:space="preserve"> О</w:t>
      </w:r>
      <w:r w:rsidRPr="00CD6F3A">
        <w:rPr>
          <w:rFonts w:ascii="Times New Roman" w:hAnsi="Times New Roman"/>
          <w:b/>
          <w:sz w:val="24"/>
          <w:szCs w:val="24"/>
          <w:lang w:val="ru-RU"/>
        </w:rPr>
        <w:t>птимальная рабочая температура</w:t>
      </w:r>
      <w:r w:rsidR="00374E0E" w:rsidRPr="00CD6F3A">
        <w:rPr>
          <w:rFonts w:ascii="Times New Roman" w:hAnsi="Times New Roman"/>
          <w:b/>
          <w:sz w:val="24"/>
          <w:szCs w:val="24"/>
          <w:lang w:val="ru-RU"/>
        </w:rPr>
        <w:t xml:space="preserve"> </w:t>
      </w:r>
      <w:r w:rsidR="00374E0E" w:rsidRPr="00CD6F3A">
        <w:rPr>
          <w:rFonts w:ascii="Times New Roman" w:hAnsi="Times New Roman"/>
          <w:sz w:val="24"/>
          <w:szCs w:val="24"/>
          <w:lang w:val="ru-RU"/>
        </w:rPr>
        <w:t>(</w:t>
      </w:r>
      <w:r w:rsidR="00374E0E" w:rsidRPr="00CD6F3A">
        <w:rPr>
          <w:rFonts w:ascii="Times New Roman" w:hAnsi="Times New Roman"/>
          <w:sz w:val="24"/>
          <w:szCs w:val="24"/>
          <w:lang w:val="en-US"/>
        </w:rPr>
        <w:t>optimal</w:t>
      </w:r>
      <w:r w:rsidR="00374E0E" w:rsidRPr="00CD6F3A">
        <w:rPr>
          <w:rFonts w:ascii="Times New Roman" w:hAnsi="Times New Roman"/>
          <w:sz w:val="24"/>
          <w:szCs w:val="24"/>
          <w:lang w:val="ru-RU"/>
        </w:rPr>
        <w:t xml:space="preserve"> </w:t>
      </w:r>
      <w:r w:rsidR="00374E0E" w:rsidRPr="00CD6F3A">
        <w:rPr>
          <w:rFonts w:ascii="Times New Roman" w:hAnsi="Times New Roman"/>
          <w:sz w:val="24"/>
          <w:szCs w:val="24"/>
          <w:lang w:val="en-US"/>
        </w:rPr>
        <w:t>operative</w:t>
      </w:r>
      <w:r w:rsidR="00374E0E" w:rsidRPr="00CD6F3A">
        <w:rPr>
          <w:rFonts w:ascii="Times New Roman" w:hAnsi="Times New Roman"/>
          <w:sz w:val="24"/>
          <w:szCs w:val="24"/>
          <w:lang w:val="ru-RU"/>
        </w:rPr>
        <w:t xml:space="preserve"> </w:t>
      </w:r>
      <w:r w:rsidR="00374E0E" w:rsidRPr="00CD6F3A">
        <w:rPr>
          <w:rFonts w:ascii="Times New Roman" w:hAnsi="Times New Roman"/>
          <w:sz w:val="24"/>
          <w:szCs w:val="24"/>
          <w:lang w:val="en-US"/>
        </w:rPr>
        <w:t>temperature</w:t>
      </w:r>
      <w:r w:rsidR="00374E0E" w:rsidRPr="00CD6F3A">
        <w:rPr>
          <w:rFonts w:ascii="Times New Roman" w:hAnsi="Times New Roman"/>
          <w:sz w:val="24"/>
          <w:szCs w:val="24"/>
          <w:lang w:val="ru-RU"/>
        </w:rPr>
        <w:t>): Р</w:t>
      </w:r>
      <w:r w:rsidRPr="00CD6F3A">
        <w:rPr>
          <w:rFonts w:ascii="Times New Roman" w:hAnsi="Times New Roman"/>
          <w:sz w:val="24"/>
          <w:szCs w:val="24"/>
          <w:lang w:val="ru-RU"/>
        </w:rPr>
        <w:t>абочая температура, которая удовлетворяет наибольшему проценту людей при заданном уровне одежды и активности в текущей тепловой среде</w:t>
      </w:r>
      <w:r w:rsidR="00374E0E" w:rsidRPr="00CD6F3A">
        <w:rPr>
          <w:rFonts w:ascii="Times New Roman" w:hAnsi="Times New Roman"/>
          <w:sz w:val="24"/>
          <w:szCs w:val="24"/>
          <w:lang w:val="ru-RU"/>
        </w:rPr>
        <w:t>.</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1D19B9">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3.23</w:t>
      </w:r>
      <w:r w:rsidR="001D19B9" w:rsidRPr="00CD6F3A">
        <w:rPr>
          <w:rFonts w:ascii="Times New Roman" w:hAnsi="Times New Roman"/>
          <w:b/>
          <w:sz w:val="24"/>
          <w:szCs w:val="24"/>
          <w:lang w:val="ru-RU"/>
        </w:rPr>
        <w:t xml:space="preserve"> С</w:t>
      </w:r>
      <w:r w:rsidRPr="00CD6F3A">
        <w:rPr>
          <w:rFonts w:ascii="Times New Roman" w:hAnsi="Times New Roman"/>
          <w:b/>
          <w:sz w:val="24"/>
          <w:szCs w:val="24"/>
          <w:lang w:val="ru-RU"/>
        </w:rPr>
        <w:t>истема кондиционирования помещения</w:t>
      </w:r>
      <w:r w:rsidR="001D19B9" w:rsidRPr="00CD6F3A">
        <w:rPr>
          <w:rFonts w:ascii="Times New Roman" w:hAnsi="Times New Roman"/>
          <w:b/>
          <w:sz w:val="24"/>
          <w:szCs w:val="24"/>
          <w:lang w:val="ru-RU"/>
        </w:rPr>
        <w:t xml:space="preserve"> </w:t>
      </w:r>
      <w:r w:rsidR="001D19B9" w:rsidRPr="00CD6F3A">
        <w:rPr>
          <w:rFonts w:ascii="Times New Roman" w:hAnsi="Times New Roman"/>
          <w:sz w:val="24"/>
          <w:szCs w:val="24"/>
          <w:lang w:val="ru-RU"/>
        </w:rPr>
        <w:t>(room conditioning system): С</w:t>
      </w:r>
      <w:r w:rsidRPr="00CD6F3A">
        <w:rPr>
          <w:rFonts w:ascii="Times New Roman" w:hAnsi="Times New Roman"/>
          <w:sz w:val="24"/>
          <w:szCs w:val="24"/>
          <w:lang w:val="ru-RU"/>
        </w:rPr>
        <w:t>истема установлена и используется для поддержания комфортных условий внутри помещения в пределах определенного диапазона</w:t>
      </w:r>
      <w:r w:rsidR="001D19B9" w:rsidRPr="00CD6F3A">
        <w:rPr>
          <w:rFonts w:ascii="Times New Roman" w:hAnsi="Times New Roman"/>
          <w:sz w:val="24"/>
          <w:szCs w:val="24"/>
          <w:lang w:val="ru-RU"/>
        </w:rPr>
        <w:t>.</w:t>
      </w:r>
    </w:p>
    <w:p w:rsidR="001D19B9" w:rsidRPr="00CD6F3A" w:rsidRDefault="001D19B9"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sz w:val="20"/>
          <w:szCs w:val="20"/>
          <w:lang w:val="ru-RU"/>
        </w:rPr>
        <w:t xml:space="preserve">Примечание </w:t>
      </w:r>
      <w:r w:rsidR="001D19B9" w:rsidRPr="00CD6F3A">
        <w:rPr>
          <w:rFonts w:ascii="Times New Roman" w:hAnsi="Times New Roman"/>
          <w:sz w:val="20"/>
          <w:szCs w:val="20"/>
          <w:lang w:val="ru-RU"/>
        </w:rPr>
        <w:t>-</w:t>
      </w:r>
      <w:r w:rsidRPr="00CD6F3A">
        <w:rPr>
          <w:rFonts w:ascii="Times New Roman" w:hAnsi="Times New Roman"/>
          <w:sz w:val="20"/>
          <w:szCs w:val="20"/>
          <w:lang w:val="ru-RU"/>
        </w:rPr>
        <w:t xml:space="preserve"> В состав входят системы кондиционирования воздуха, охлаждающие балки и радиант, системы поверхностного нагрева и холодоснабжения</w:t>
      </w:r>
      <w:r w:rsidRPr="00CD6F3A">
        <w:rPr>
          <w:rFonts w:ascii="Times New Roman" w:hAnsi="Times New Roman"/>
          <w:sz w:val="24"/>
          <w:szCs w:val="24"/>
          <w:lang w:val="ru-RU"/>
        </w:rPr>
        <w:t>.</w:t>
      </w:r>
    </w:p>
    <w:p w:rsidR="006A44FB" w:rsidRPr="00CD6F3A" w:rsidRDefault="006A44FB" w:rsidP="001D19B9">
      <w:pPr>
        <w:pStyle w:val="BiblioEntry"/>
        <w:spacing w:after="0" w:line="240" w:lineRule="auto"/>
        <w:ind w:left="0" w:firstLine="0"/>
        <w:jc w:val="both"/>
        <w:rPr>
          <w:rFonts w:ascii="Times New Roman" w:hAnsi="Times New Roman"/>
          <w:sz w:val="24"/>
          <w:szCs w:val="24"/>
          <w:lang w:val="ru-RU"/>
        </w:rPr>
      </w:pPr>
    </w:p>
    <w:p w:rsidR="006A44FB" w:rsidRPr="00CD6F3A" w:rsidRDefault="006A44FB" w:rsidP="001D19B9">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3.24</w:t>
      </w:r>
      <w:r w:rsidR="001D19B9" w:rsidRPr="00CD6F3A">
        <w:rPr>
          <w:rFonts w:ascii="Times New Roman" w:hAnsi="Times New Roman"/>
          <w:b/>
          <w:sz w:val="24"/>
          <w:szCs w:val="24"/>
          <w:lang w:val="ru-RU"/>
        </w:rPr>
        <w:t xml:space="preserve"> К</w:t>
      </w:r>
      <w:r w:rsidRPr="00CD6F3A">
        <w:rPr>
          <w:rFonts w:ascii="Times New Roman" w:hAnsi="Times New Roman"/>
          <w:b/>
          <w:sz w:val="24"/>
          <w:szCs w:val="24"/>
          <w:lang w:val="ru-RU"/>
        </w:rPr>
        <w:t>омнатная температура</w:t>
      </w:r>
      <w:r w:rsidR="001D19B9" w:rsidRPr="00CD6F3A">
        <w:rPr>
          <w:rFonts w:ascii="Times New Roman" w:hAnsi="Times New Roman"/>
          <w:b/>
          <w:sz w:val="24"/>
          <w:szCs w:val="24"/>
          <w:lang w:val="ru-RU"/>
        </w:rPr>
        <w:t xml:space="preserve"> </w:t>
      </w:r>
      <w:r w:rsidR="001D19B9" w:rsidRPr="00CD6F3A">
        <w:rPr>
          <w:rFonts w:ascii="Times New Roman" w:hAnsi="Times New Roman"/>
          <w:sz w:val="24"/>
          <w:szCs w:val="24"/>
          <w:lang w:val="ru-RU"/>
        </w:rPr>
        <w:t>(room temperature):</w:t>
      </w:r>
      <w:r w:rsidR="00532F65" w:rsidRPr="00532F65">
        <w:rPr>
          <w:rFonts w:ascii="Times New Roman" w:hAnsi="Times New Roman"/>
          <w:sz w:val="24"/>
          <w:szCs w:val="24"/>
          <w:lang w:val="ru-RU"/>
        </w:rPr>
        <w:t xml:space="preserve"> </w:t>
      </w:r>
      <w:r w:rsidRPr="00CD6F3A">
        <w:rPr>
          <w:rFonts w:ascii="Times New Roman" w:hAnsi="Times New Roman"/>
          <w:sz w:val="24"/>
          <w:szCs w:val="24"/>
          <w:lang w:val="ru-RU"/>
        </w:rPr>
        <w:t>Рабочая температура</w:t>
      </w:r>
      <w:r w:rsidR="001D19B9" w:rsidRPr="00CD6F3A">
        <w:rPr>
          <w:rFonts w:ascii="Times New Roman" w:hAnsi="Times New Roman"/>
          <w:sz w:val="24"/>
          <w:szCs w:val="24"/>
          <w:lang w:val="ru-RU"/>
        </w:rPr>
        <w:t>.</w:t>
      </w:r>
    </w:p>
    <w:p w:rsidR="006A44FB" w:rsidRPr="00CD6F3A" w:rsidRDefault="006A44FB" w:rsidP="00E11C05">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3.25</w:t>
      </w:r>
      <w:r w:rsidR="00C52851" w:rsidRPr="00CD6F3A">
        <w:rPr>
          <w:rFonts w:ascii="Times New Roman" w:hAnsi="Times New Roman"/>
          <w:b/>
          <w:sz w:val="24"/>
          <w:szCs w:val="24"/>
          <w:lang w:val="ru-RU"/>
        </w:rPr>
        <w:t xml:space="preserve"> В</w:t>
      </w:r>
      <w:r w:rsidRPr="00CD6F3A">
        <w:rPr>
          <w:rFonts w:ascii="Times New Roman" w:hAnsi="Times New Roman"/>
          <w:b/>
          <w:sz w:val="24"/>
          <w:szCs w:val="24"/>
          <w:lang w:val="ru-RU"/>
        </w:rPr>
        <w:t>ентиляция</w:t>
      </w:r>
      <w:r w:rsidR="00C52851" w:rsidRPr="00CD6F3A">
        <w:rPr>
          <w:rFonts w:ascii="Times New Roman" w:hAnsi="Times New Roman"/>
          <w:b/>
          <w:sz w:val="24"/>
          <w:szCs w:val="24"/>
          <w:lang w:val="ru-RU"/>
        </w:rPr>
        <w:t xml:space="preserve"> </w:t>
      </w:r>
      <w:r w:rsidR="00C52851" w:rsidRPr="00CD6F3A">
        <w:rPr>
          <w:rFonts w:ascii="Times New Roman" w:hAnsi="Times New Roman"/>
          <w:sz w:val="24"/>
          <w:szCs w:val="24"/>
          <w:lang w:val="ru-RU"/>
        </w:rPr>
        <w:t>(ventilation): П</w:t>
      </w:r>
      <w:r w:rsidRPr="00CD6F3A">
        <w:rPr>
          <w:rFonts w:ascii="Times New Roman" w:hAnsi="Times New Roman"/>
          <w:sz w:val="24"/>
          <w:szCs w:val="24"/>
          <w:lang w:val="ru-RU"/>
        </w:rPr>
        <w:t>роцесс подачи наружного воздуха естественными или механическими средствами в помещение или здание</w:t>
      </w:r>
      <w:r w:rsidR="00C52851" w:rsidRPr="00CD6F3A">
        <w:rPr>
          <w:rFonts w:ascii="Times New Roman" w:hAnsi="Times New Roman"/>
          <w:sz w:val="24"/>
          <w:szCs w:val="24"/>
          <w:lang w:val="ru-RU"/>
        </w:rPr>
        <w:t>.</w:t>
      </w:r>
    </w:p>
    <w:p w:rsidR="006A44FB" w:rsidRPr="00CD6F3A" w:rsidRDefault="006A44FB" w:rsidP="00C7265E">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t>3.26</w:t>
      </w:r>
      <w:r w:rsidR="00E11C05" w:rsidRPr="00CD6F3A">
        <w:rPr>
          <w:rFonts w:ascii="Times New Roman" w:hAnsi="Times New Roman"/>
          <w:b/>
          <w:sz w:val="24"/>
          <w:szCs w:val="24"/>
          <w:lang w:val="ru-RU"/>
        </w:rPr>
        <w:t xml:space="preserve"> К</w:t>
      </w:r>
      <w:r w:rsidRPr="00CD6F3A">
        <w:rPr>
          <w:rFonts w:ascii="Times New Roman" w:hAnsi="Times New Roman"/>
          <w:b/>
          <w:sz w:val="24"/>
          <w:szCs w:val="24"/>
          <w:lang w:val="ru-RU"/>
        </w:rPr>
        <w:t>ратность воздухообмена</w:t>
      </w:r>
      <w:r w:rsidR="00E11C05" w:rsidRPr="00CD6F3A">
        <w:rPr>
          <w:rFonts w:ascii="Times New Roman" w:hAnsi="Times New Roman"/>
          <w:b/>
          <w:sz w:val="24"/>
          <w:szCs w:val="24"/>
          <w:lang w:val="ru-RU"/>
        </w:rPr>
        <w:t xml:space="preserve"> </w:t>
      </w:r>
      <w:r w:rsidR="00E11C05" w:rsidRPr="00CD6F3A">
        <w:rPr>
          <w:rFonts w:ascii="Times New Roman" w:hAnsi="Times New Roman"/>
          <w:sz w:val="24"/>
          <w:szCs w:val="24"/>
          <w:lang w:val="ru-RU"/>
        </w:rPr>
        <w:t>(ventilation rate): В</w:t>
      </w:r>
      <w:r w:rsidRPr="00CD6F3A">
        <w:rPr>
          <w:rFonts w:ascii="Times New Roman" w:hAnsi="Times New Roman"/>
          <w:sz w:val="24"/>
          <w:szCs w:val="24"/>
          <w:lang w:val="ru-RU"/>
        </w:rPr>
        <w:t>еличина потока наружного воздуха в помещение или здание через вентиляционную систему или устройство</w:t>
      </w:r>
      <w:r w:rsidR="00E11C05" w:rsidRPr="00CD6F3A">
        <w:rPr>
          <w:rFonts w:ascii="Times New Roman" w:hAnsi="Times New Roman"/>
          <w:sz w:val="24"/>
          <w:szCs w:val="24"/>
          <w:lang w:val="ru-RU"/>
        </w:rPr>
        <w:t>.</w:t>
      </w:r>
    </w:p>
    <w:p w:rsidR="006A44FB" w:rsidRPr="00CD6F3A" w:rsidRDefault="006A44FB" w:rsidP="00C7265E">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b/>
          <w:sz w:val="24"/>
          <w:szCs w:val="24"/>
          <w:lang w:val="ru-RU"/>
        </w:rPr>
        <w:t>3.27</w:t>
      </w:r>
      <w:r w:rsidR="00C7265E" w:rsidRPr="00CD6F3A">
        <w:rPr>
          <w:rFonts w:ascii="Times New Roman" w:hAnsi="Times New Roman"/>
          <w:b/>
          <w:sz w:val="24"/>
          <w:szCs w:val="24"/>
          <w:lang w:val="ru-RU"/>
        </w:rPr>
        <w:t xml:space="preserve"> С</w:t>
      </w:r>
      <w:r w:rsidRPr="00CD6F3A">
        <w:rPr>
          <w:rFonts w:ascii="Times New Roman" w:hAnsi="Times New Roman"/>
          <w:b/>
          <w:sz w:val="24"/>
          <w:szCs w:val="24"/>
          <w:lang w:val="ru-RU"/>
        </w:rPr>
        <w:t>истема вентиляции</w:t>
      </w:r>
      <w:r w:rsidR="00C7265E" w:rsidRPr="00CD6F3A">
        <w:rPr>
          <w:rFonts w:ascii="Times New Roman" w:hAnsi="Times New Roman"/>
          <w:b/>
          <w:sz w:val="24"/>
          <w:szCs w:val="24"/>
          <w:lang w:val="ru-RU"/>
        </w:rPr>
        <w:t xml:space="preserve"> </w:t>
      </w:r>
      <w:r w:rsidR="00C7265E" w:rsidRPr="00CD6F3A">
        <w:rPr>
          <w:rFonts w:ascii="Times New Roman" w:hAnsi="Times New Roman"/>
          <w:sz w:val="24"/>
          <w:szCs w:val="24"/>
          <w:lang w:val="ru-RU"/>
        </w:rPr>
        <w:t>(</w:t>
      </w:r>
      <w:r w:rsidR="00EC5ABA" w:rsidRPr="00EC5ABA">
        <w:rPr>
          <w:rFonts w:ascii="Times New Roman" w:hAnsi="Times New Roman"/>
          <w:sz w:val="24"/>
          <w:szCs w:val="24"/>
          <w:lang w:val="en-US"/>
        </w:rPr>
        <w:t>ventilation</w:t>
      </w:r>
      <w:r w:rsidR="00EC5ABA" w:rsidRPr="00C81D6F">
        <w:rPr>
          <w:rFonts w:ascii="Times New Roman" w:hAnsi="Times New Roman"/>
          <w:sz w:val="24"/>
          <w:szCs w:val="24"/>
          <w:lang w:val="ru-RU"/>
        </w:rPr>
        <w:t xml:space="preserve"> </w:t>
      </w:r>
      <w:r w:rsidR="00EC5ABA" w:rsidRPr="00EC5ABA">
        <w:rPr>
          <w:rFonts w:ascii="Times New Roman" w:hAnsi="Times New Roman"/>
          <w:sz w:val="24"/>
          <w:szCs w:val="24"/>
          <w:lang w:val="en-US"/>
        </w:rPr>
        <w:t>system</w:t>
      </w:r>
      <w:r w:rsidR="00C7265E" w:rsidRPr="00CD6F3A">
        <w:rPr>
          <w:rFonts w:ascii="Times New Roman" w:hAnsi="Times New Roman"/>
          <w:sz w:val="24"/>
          <w:szCs w:val="24"/>
          <w:lang w:val="ru-RU"/>
        </w:rPr>
        <w:t>): К</w:t>
      </w:r>
      <w:r w:rsidRPr="00CD6F3A">
        <w:rPr>
          <w:rFonts w:ascii="Times New Roman" w:hAnsi="Times New Roman"/>
          <w:sz w:val="24"/>
          <w:szCs w:val="24"/>
          <w:lang w:val="ru-RU"/>
        </w:rPr>
        <w:t>омбинация приборов или строительных компонентов, предназначенных для подачи наружного воздуха внутри помещений и (или) для удаления загрязненного воздуха внутри помещений.</w:t>
      </w:r>
    </w:p>
    <w:p w:rsidR="00C7265E" w:rsidRPr="00CD6F3A" w:rsidRDefault="00C7265E" w:rsidP="006A44FB">
      <w:pPr>
        <w:pStyle w:val="BiblioEntry"/>
        <w:spacing w:after="0" w:line="240" w:lineRule="auto"/>
        <w:ind w:left="0" w:firstLine="567"/>
        <w:jc w:val="both"/>
        <w:rPr>
          <w:rFonts w:ascii="Times New Roman" w:hAnsi="Times New Roman"/>
          <w:sz w:val="24"/>
          <w:szCs w:val="24"/>
          <w:lang w:val="ru-RU"/>
        </w:rPr>
      </w:pPr>
    </w:p>
    <w:p w:rsidR="00C7265E"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Примечани</w:t>
      </w:r>
      <w:r w:rsidR="00C7265E" w:rsidRPr="00CD6F3A">
        <w:rPr>
          <w:rFonts w:ascii="Times New Roman" w:hAnsi="Times New Roman"/>
          <w:sz w:val="20"/>
          <w:szCs w:val="20"/>
          <w:lang w:val="ru-RU"/>
        </w:rPr>
        <w:t>я</w:t>
      </w: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1 Вентиляционная система может относиться к механическим, естественным и гибридным системам вентиляции.</w:t>
      </w:r>
    </w:p>
    <w:p w:rsidR="006A44FB" w:rsidRPr="00CD6F3A" w:rsidRDefault="006A44FB" w:rsidP="006A44FB">
      <w:pPr>
        <w:pStyle w:val="BiblioEntry"/>
        <w:spacing w:after="0" w:line="240" w:lineRule="auto"/>
        <w:ind w:left="0" w:firstLine="567"/>
        <w:jc w:val="both"/>
        <w:rPr>
          <w:rFonts w:ascii="Times New Roman" w:hAnsi="Times New Roman"/>
          <w:sz w:val="20"/>
          <w:szCs w:val="20"/>
          <w:lang w:val="ru-RU"/>
        </w:rPr>
      </w:pPr>
      <w:r w:rsidRPr="00CD6F3A">
        <w:rPr>
          <w:rFonts w:ascii="Times New Roman" w:hAnsi="Times New Roman"/>
          <w:sz w:val="20"/>
          <w:szCs w:val="20"/>
          <w:lang w:val="ru-RU"/>
        </w:rPr>
        <w:t>2 Вентиляционная система может состоять из механических компонентов (например, комбинация приточной установки, воздуховодов и воздухораспределительных устройств). Система вентиляции может также относиться к естественным вентиляционным системам, использующим перепады температур и ветер с фасадными решетками. Возможно сочетание механической и естественной вентиляции (гибридные системы).</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6A44FB" w:rsidRPr="00CD6F3A" w:rsidRDefault="006A44FB" w:rsidP="009C2836">
      <w:pPr>
        <w:pStyle w:val="BiblioEntry"/>
        <w:spacing w:after="0" w:line="240" w:lineRule="auto"/>
        <w:ind w:left="0" w:firstLine="567"/>
        <w:jc w:val="both"/>
        <w:rPr>
          <w:rFonts w:ascii="Times New Roman" w:hAnsi="Times New Roman"/>
          <w:b/>
          <w:sz w:val="24"/>
          <w:szCs w:val="24"/>
          <w:lang w:val="ru-RU"/>
        </w:rPr>
      </w:pPr>
      <w:r w:rsidRPr="00CD6F3A">
        <w:rPr>
          <w:rFonts w:ascii="Times New Roman" w:hAnsi="Times New Roman"/>
          <w:b/>
          <w:sz w:val="24"/>
          <w:szCs w:val="24"/>
          <w:lang w:val="ru-RU"/>
        </w:rPr>
        <w:lastRenderedPageBreak/>
        <w:t>3.28</w:t>
      </w:r>
      <w:r w:rsidR="009C2836" w:rsidRPr="00CD6F3A">
        <w:rPr>
          <w:rFonts w:ascii="Times New Roman" w:hAnsi="Times New Roman"/>
          <w:b/>
          <w:sz w:val="24"/>
          <w:szCs w:val="24"/>
          <w:lang w:val="ru-RU"/>
        </w:rPr>
        <w:t xml:space="preserve"> Р</w:t>
      </w:r>
      <w:r w:rsidRPr="00CD6F3A">
        <w:rPr>
          <w:rFonts w:ascii="Times New Roman" w:hAnsi="Times New Roman"/>
          <w:b/>
          <w:sz w:val="24"/>
          <w:szCs w:val="24"/>
          <w:lang w:val="ru-RU"/>
        </w:rPr>
        <w:t>асчетная скорость вентиляционного воздушного потока</w:t>
      </w:r>
      <w:r w:rsidR="009C2836" w:rsidRPr="00CD6F3A">
        <w:rPr>
          <w:rFonts w:ascii="Times New Roman" w:hAnsi="Times New Roman"/>
          <w:b/>
          <w:sz w:val="24"/>
          <w:szCs w:val="24"/>
          <w:lang w:val="ru-RU"/>
        </w:rPr>
        <w:t xml:space="preserve"> </w:t>
      </w:r>
      <w:r w:rsidR="009C2836" w:rsidRPr="00CD6F3A">
        <w:rPr>
          <w:rFonts w:ascii="Times New Roman" w:hAnsi="Times New Roman"/>
          <w:sz w:val="24"/>
          <w:szCs w:val="24"/>
          <w:lang w:val="ru-RU"/>
        </w:rPr>
        <w:t>(design ventilation airflow rate):</w:t>
      </w:r>
      <w:r w:rsidR="009C2836" w:rsidRPr="00CD6F3A">
        <w:rPr>
          <w:rFonts w:ascii="Times New Roman" w:hAnsi="Times New Roman"/>
          <w:b/>
          <w:sz w:val="24"/>
          <w:szCs w:val="24"/>
          <w:lang w:val="ru-RU"/>
        </w:rPr>
        <w:t xml:space="preserve"> </w:t>
      </w:r>
      <w:r w:rsidR="009C2836" w:rsidRPr="00CD6F3A">
        <w:rPr>
          <w:rFonts w:ascii="Times New Roman" w:hAnsi="Times New Roman"/>
          <w:sz w:val="24"/>
          <w:szCs w:val="24"/>
          <w:lang w:val="ru-RU"/>
        </w:rPr>
        <w:t>К</w:t>
      </w:r>
      <w:r w:rsidRPr="00CD6F3A">
        <w:rPr>
          <w:rFonts w:ascii="Times New Roman" w:hAnsi="Times New Roman"/>
          <w:sz w:val="24"/>
          <w:szCs w:val="24"/>
          <w:lang w:val="ru-RU"/>
        </w:rPr>
        <w:t>ратность воздухообмена, которую вентиляционная система способна обеспечить при расчетных параметрах (включая наддув, погоду и нагрузки).</w:t>
      </w:r>
    </w:p>
    <w:p w:rsidR="006A44FB" w:rsidRPr="00CD6F3A" w:rsidRDefault="006A44FB" w:rsidP="006A44FB">
      <w:pPr>
        <w:pStyle w:val="BiblioEntry"/>
        <w:spacing w:after="0" w:line="240" w:lineRule="auto"/>
        <w:ind w:left="0" w:firstLine="567"/>
        <w:jc w:val="both"/>
        <w:rPr>
          <w:rFonts w:ascii="Times New Roman" w:hAnsi="Times New Roman"/>
          <w:sz w:val="24"/>
          <w:szCs w:val="24"/>
          <w:lang w:val="ru-RU"/>
        </w:rPr>
      </w:pPr>
    </w:p>
    <w:p w:rsidR="008413E1" w:rsidRPr="00CD6F3A" w:rsidRDefault="00CA4919" w:rsidP="006A44FB">
      <w:pPr>
        <w:shd w:val="clear" w:color="auto" w:fill="FFFFFF"/>
        <w:tabs>
          <w:tab w:val="left" w:pos="9356"/>
        </w:tabs>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4</w:t>
      </w:r>
      <w:r w:rsidRPr="00CD6F3A">
        <w:t xml:space="preserve"> </w:t>
      </w:r>
      <w:r w:rsidR="00F93389" w:rsidRPr="00CD6F3A">
        <w:rPr>
          <w:rFonts w:ascii="Times New Roman" w:hAnsi="Times New Roman" w:cs="Times New Roman"/>
          <w:b/>
          <w:sz w:val="24"/>
          <w:szCs w:val="24"/>
        </w:rPr>
        <w:t>Условные</w:t>
      </w:r>
      <w:r w:rsidRPr="00CD6F3A">
        <w:t xml:space="preserve"> </w:t>
      </w:r>
      <w:r w:rsidRPr="00CD6F3A">
        <w:rPr>
          <w:rFonts w:ascii="Times New Roman" w:hAnsi="Times New Roman" w:cs="Times New Roman"/>
          <w:b/>
          <w:kern w:val="2"/>
          <w:sz w:val="24"/>
          <w:szCs w:val="24"/>
          <w:lang w:eastAsia="ar-SA"/>
        </w:rPr>
        <w:t>обозначения и сокращения</w:t>
      </w:r>
    </w:p>
    <w:p w:rsidR="008413E1" w:rsidRPr="00CD6F3A" w:rsidRDefault="008413E1" w:rsidP="006A44FB">
      <w:pPr>
        <w:shd w:val="clear" w:color="auto" w:fill="FFFFFF"/>
        <w:tabs>
          <w:tab w:val="left" w:pos="9356"/>
        </w:tabs>
        <w:rPr>
          <w:rFonts w:ascii="Times New Roman" w:hAnsi="Times New Roman" w:cs="Times New Roman"/>
          <w:b/>
          <w:kern w:val="2"/>
          <w:sz w:val="24"/>
          <w:szCs w:val="24"/>
          <w:lang w:eastAsia="ar-SA"/>
        </w:rPr>
      </w:pPr>
    </w:p>
    <w:p w:rsidR="008413E1" w:rsidRPr="00CD6F3A" w:rsidRDefault="00014625" w:rsidP="006A44FB">
      <w:pPr>
        <w:shd w:val="clear" w:color="auto" w:fill="FFFFFF"/>
        <w:tabs>
          <w:tab w:val="left" w:pos="9356"/>
        </w:tabs>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4.1 </w:t>
      </w:r>
      <w:r w:rsidR="00F93389" w:rsidRPr="00CD6F3A">
        <w:rPr>
          <w:rFonts w:ascii="Times New Roman" w:hAnsi="Times New Roman" w:cs="Times New Roman"/>
          <w:b/>
          <w:kern w:val="2"/>
          <w:sz w:val="24"/>
          <w:szCs w:val="24"/>
          <w:lang w:eastAsia="ar-SA"/>
        </w:rPr>
        <w:t>Условные</w:t>
      </w:r>
      <w:r w:rsidRPr="00CD6F3A">
        <w:rPr>
          <w:rFonts w:ascii="Times New Roman" w:hAnsi="Times New Roman" w:cs="Times New Roman"/>
          <w:b/>
          <w:kern w:val="2"/>
          <w:sz w:val="24"/>
          <w:szCs w:val="24"/>
          <w:lang w:eastAsia="ar-SA"/>
        </w:rPr>
        <w:t xml:space="preserve"> обозначения</w:t>
      </w:r>
    </w:p>
    <w:p w:rsidR="00014625" w:rsidRPr="00CD6F3A" w:rsidRDefault="00014625" w:rsidP="006A44FB">
      <w:pPr>
        <w:shd w:val="clear" w:color="auto" w:fill="FFFFFF"/>
        <w:tabs>
          <w:tab w:val="left" w:pos="9356"/>
        </w:tabs>
        <w:rPr>
          <w:rFonts w:ascii="Times New Roman" w:hAnsi="Times New Roman" w:cs="Times New Roman"/>
          <w:b/>
          <w:kern w:val="2"/>
          <w:sz w:val="24"/>
          <w:szCs w:val="24"/>
          <w:lang w:eastAsia="ar-SA"/>
        </w:rPr>
      </w:pPr>
    </w:p>
    <w:p w:rsidR="00014625" w:rsidRPr="00CD6F3A" w:rsidRDefault="00695814" w:rsidP="006A44FB">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t xml:space="preserve">Для целей настоящего стандарта применяются </w:t>
      </w:r>
      <w:r w:rsidR="00847BA0" w:rsidRPr="00CD6F3A">
        <w:rPr>
          <w:rFonts w:ascii="Times New Roman" w:hAnsi="Times New Roman" w:cs="Times New Roman"/>
          <w:kern w:val="2"/>
          <w:sz w:val="24"/>
          <w:szCs w:val="24"/>
          <w:lang w:eastAsia="ar-SA"/>
        </w:rPr>
        <w:t>условные</w:t>
      </w:r>
      <w:r w:rsidR="00BA642B" w:rsidRPr="00CD6F3A">
        <w:rPr>
          <w:rFonts w:ascii="Times New Roman" w:hAnsi="Times New Roman" w:cs="Times New Roman"/>
          <w:kern w:val="2"/>
          <w:sz w:val="24"/>
          <w:szCs w:val="24"/>
          <w:lang w:eastAsia="ar-SA"/>
        </w:rPr>
        <w:t xml:space="preserve"> обозначения</w:t>
      </w:r>
      <w:r w:rsidRPr="00CD6F3A">
        <w:rPr>
          <w:rFonts w:ascii="Times New Roman" w:hAnsi="Times New Roman" w:cs="Times New Roman"/>
          <w:kern w:val="2"/>
          <w:sz w:val="24"/>
          <w:szCs w:val="24"/>
          <w:lang w:eastAsia="ar-SA"/>
        </w:rPr>
        <w:t xml:space="preserve">, приведенные в </w:t>
      </w:r>
      <w:r w:rsidR="00BA642B" w:rsidRPr="00CD6F3A">
        <w:rPr>
          <w:rFonts w:ascii="Times New Roman" w:hAnsi="Times New Roman" w:cs="Times New Roman"/>
          <w:kern w:val="2"/>
          <w:sz w:val="24"/>
          <w:szCs w:val="24"/>
          <w:lang w:eastAsia="ar-SA"/>
        </w:rPr>
        <w:t>п</w:t>
      </w:r>
      <w:r w:rsidRPr="00CD6F3A">
        <w:rPr>
          <w:rFonts w:ascii="Times New Roman" w:hAnsi="Times New Roman" w:cs="Times New Roman"/>
          <w:kern w:val="2"/>
          <w:sz w:val="24"/>
          <w:szCs w:val="24"/>
          <w:lang w:eastAsia="ar-SA"/>
        </w:rPr>
        <w:t xml:space="preserve">ункте 4 и EN ISO 52000-1, </w:t>
      </w:r>
      <w:r w:rsidR="00BA642B" w:rsidRPr="00CD6F3A">
        <w:rPr>
          <w:rFonts w:ascii="Times New Roman" w:hAnsi="Times New Roman" w:cs="Times New Roman"/>
          <w:kern w:val="2"/>
          <w:sz w:val="24"/>
          <w:szCs w:val="24"/>
          <w:lang w:eastAsia="ar-SA"/>
        </w:rPr>
        <w:t>п</w:t>
      </w:r>
      <w:r w:rsidRPr="00CD6F3A">
        <w:rPr>
          <w:rFonts w:ascii="Times New Roman" w:hAnsi="Times New Roman" w:cs="Times New Roman"/>
          <w:kern w:val="2"/>
          <w:sz w:val="24"/>
          <w:szCs w:val="24"/>
          <w:lang w:eastAsia="ar-SA"/>
        </w:rPr>
        <w:t>риложение C, и специальные символы, перечисленные в таблице 2.</w:t>
      </w:r>
    </w:p>
    <w:p w:rsidR="007066BA" w:rsidRPr="00CD6F3A" w:rsidRDefault="007066BA" w:rsidP="006A44FB">
      <w:pPr>
        <w:shd w:val="clear" w:color="auto" w:fill="FFFFFF"/>
        <w:tabs>
          <w:tab w:val="left" w:pos="9356"/>
        </w:tabs>
        <w:rPr>
          <w:rFonts w:ascii="Times New Roman" w:hAnsi="Times New Roman" w:cs="Times New Roman"/>
          <w:kern w:val="2"/>
          <w:sz w:val="24"/>
          <w:szCs w:val="24"/>
          <w:lang w:eastAsia="ar-SA"/>
        </w:rPr>
      </w:pPr>
    </w:p>
    <w:p w:rsidR="007066BA" w:rsidRPr="00CD6F3A" w:rsidRDefault="007066BA" w:rsidP="00225837">
      <w:pPr>
        <w:shd w:val="clear" w:color="auto" w:fill="FFFFFF"/>
        <w:tabs>
          <w:tab w:val="left" w:pos="9356"/>
        </w:tabs>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Таблица 2 </w:t>
      </w:r>
      <w:r w:rsidR="00C70F95" w:rsidRPr="00CD6F3A">
        <w:rPr>
          <w:rFonts w:ascii="Times New Roman" w:hAnsi="Times New Roman" w:cs="Times New Roman"/>
          <w:b/>
          <w:kern w:val="2"/>
          <w:sz w:val="24"/>
          <w:szCs w:val="24"/>
          <w:lang w:eastAsia="ar-SA"/>
        </w:rPr>
        <w:t>–</w:t>
      </w:r>
      <w:r w:rsidRPr="00CD6F3A">
        <w:rPr>
          <w:rFonts w:ascii="Times New Roman" w:hAnsi="Times New Roman" w:cs="Times New Roman"/>
          <w:b/>
          <w:kern w:val="2"/>
          <w:sz w:val="24"/>
          <w:szCs w:val="24"/>
          <w:lang w:eastAsia="ar-SA"/>
        </w:rPr>
        <w:t xml:space="preserve"> </w:t>
      </w:r>
      <w:r w:rsidR="00847BA0" w:rsidRPr="00CD6F3A">
        <w:rPr>
          <w:rFonts w:ascii="Times New Roman" w:hAnsi="Times New Roman" w:cs="Times New Roman"/>
          <w:b/>
          <w:kern w:val="2"/>
          <w:sz w:val="24"/>
          <w:szCs w:val="24"/>
          <w:lang w:eastAsia="ar-SA"/>
        </w:rPr>
        <w:t>Условные</w:t>
      </w:r>
      <w:r w:rsidR="00C70F95" w:rsidRPr="00CD6F3A">
        <w:rPr>
          <w:rFonts w:ascii="Times New Roman" w:hAnsi="Times New Roman" w:cs="Times New Roman"/>
          <w:b/>
          <w:kern w:val="2"/>
          <w:sz w:val="24"/>
          <w:szCs w:val="24"/>
          <w:lang w:eastAsia="ar-SA"/>
        </w:rPr>
        <w:t xml:space="preserve"> </w:t>
      </w:r>
      <w:r w:rsidRPr="00CD6F3A">
        <w:rPr>
          <w:rFonts w:ascii="Times New Roman" w:hAnsi="Times New Roman" w:cs="Times New Roman"/>
          <w:b/>
          <w:kern w:val="2"/>
          <w:sz w:val="24"/>
          <w:szCs w:val="24"/>
          <w:lang w:eastAsia="ar-SA"/>
        </w:rPr>
        <w:t>обозначения и единицы измерения</w:t>
      </w:r>
    </w:p>
    <w:p w:rsidR="007066BA" w:rsidRPr="00CD6F3A" w:rsidRDefault="007066BA" w:rsidP="007066BA">
      <w:pPr>
        <w:shd w:val="clear" w:color="auto" w:fill="FFFFFF"/>
        <w:tabs>
          <w:tab w:val="left" w:pos="9356"/>
        </w:tabs>
        <w:jc w:val="center"/>
        <w:rPr>
          <w:rFonts w:ascii="Times New Roman" w:hAnsi="Times New Roman" w:cs="Times New Roman"/>
          <w:b/>
          <w:kern w:val="2"/>
          <w:sz w:val="24"/>
          <w:szCs w:val="24"/>
          <w:lang w:eastAsia="ar-SA"/>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1131"/>
        <w:gridCol w:w="6338"/>
        <w:gridCol w:w="1887"/>
      </w:tblGrid>
      <w:tr w:rsidR="007066BA" w:rsidRPr="00CD6F3A" w:rsidTr="001D2664">
        <w:trPr>
          <w:cantSplit/>
          <w:jc w:val="center"/>
        </w:trPr>
        <w:tc>
          <w:tcPr>
            <w:tcW w:w="0" w:type="auto"/>
            <w:tcBorders>
              <w:bottom w:val="double" w:sz="4" w:space="0" w:color="auto"/>
            </w:tcBorders>
          </w:tcPr>
          <w:p w:rsidR="007066BA" w:rsidRPr="00CD6F3A" w:rsidRDefault="007066BA" w:rsidP="007066BA">
            <w:pPr>
              <w:pStyle w:val="Tableheader"/>
              <w:autoSpaceDE w:val="0"/>
              <w:autoSpaceDN w:val="0"/>
              <w:adjustRightInd w:val="0"/>
              <w:spacing w:before="20" w:after="20"/>
              <w:jc w:val="center"/>
              <w:rPr>
                <w:rFonts w:ascii="Times New Roman" w:hAnsi="Times New Roman"/>
                <w:b/>
                <w:sz w:val="24"/>
                <w:szCs w:val="24"/>
                <w:lang w:val="ru-RU"/>
              </w:rPr>
            </w:pPr>
            <w:r w:rsidRPr="00CD6F3A">
              <w:rPr>
                <w:rFonts w:ascii="Times New Roman" w:hAnsi="Times New Roman"/>
                <w:b/>
                <w:sz w:val="24"/>
                <w:szCs w:val="24"/>
                <w:lang w:val="ru-RU"/>
              </w:rPr>
              <w:t>Символ</w:t>
            </w:r>
          </w:p>
        </w:tc>
        <w:tc>
          <w:tcPr>
            <w:tcW w:w="6338" w:type="dxa"/>
            <w:tcBorders>
              <w:bottom w:val="double" w:sz="4" w:space="0" w:color="auto"/>
            </w:tcBorders>
          </w:tcPr>
          <w:p w:rsidR="007066BA" w:rsidRPr="00CD6F3A" w:rsidRDefault="007066BA" w:rsidP="007066BA">
            <w:pPr>
              <w:pStyle w:val="Tableheader"/>
              <w:autoSpaceDE w:val="0"/>
              <w:autoSpaceDN w:val="0"/>
              <w:adjustRightInd w:val="0"/>
              <w:spacing w:before="20" w:after="20"/>
              <w:jc w:val="center"/>
              <w:rPr>
                <w:rFonts w:ascii="Times New Roman" w:hAnsi="Times New Roman"/>
                <w:b/>
                <w:sz w:val="24"/>
                <w:szCs w:val="24"/>
                <w:lang w:val="ru-RU"/>
              </w:rPr>
            </w:pPr>
            <w:r w:rsidRPr="00CD6F3A">
              <w:rPr>
                <w:rFonts w:ascii="Times New Roman" w:hAnsi="Times New Roman"/>
                <w:b/>
                <w:sz w:val="24"/>
                <w:szCs w:val="24"/>
                <w:lang w:val="ru-RU"/>
              </w:rPr>
              <w:t>Количество</w:t>
            </w:r>
          </w:p>
        </w:tc>
        <w:tc>
          <w:tcPr>
            <w:tcW w:w="1887" w:type="dxa"/>
            <w:tcBorders>
              <w:bottom w:val="double" w:sz="4" w:space="0" w:color="auto"/>
            </w:tcBorders>
          </w:tcPr>
          <w:p w:rsidR="007066BA" w:rsidRPr="00CD6F3A" w:rsidRDefault="007066BA" w:rsidP="00F15D10">
            <w:pPr>
              <w:pStyle w:val="Tableheader"/>
              <w:autoSpaceDE w:val="0"/>
              <w:autoSpaceDN w:val="0"/>
              <w:adjustRightInd w:val="0"/>
              <w:spacing w:before="20" w:after="20"/>
              <w:rPr>
                <w:rFonts w:ascii="Times New Roman" w:hAnsi="Times New Roman"/>
                <w:b/>
                <w:sz w:val="24"/>
                <w:szCs w:val="24"/>
                <w:lang w:val="ru-RU"/>
              </w:rPr>
            </w:pPr>
            <w:r w:rsidRPr="00CD6F3A">
              <w:rPr>
                <w:rFonts w:ascii="Times New Roman" w:hAnsi="Times New Roman"/>
                <w:b/>
                <w:sz w:val="24"/>
                <w:szCs w:val="24"/>
                <w:lang w:val="ru-RU"/>
              </w:rPr>
              <w:t>Ед. измерения</w:t>
            </w:r>
          </w:p>
        </w:tc>
      </w:tr>
      <w:tr w:rsidR="007066BA" w:rsidRPr="00CD6F3A" w:rsidTr="001D2664">
        <w:trPr>
          <w:cantSplit/>
          <w:jc w:val="center"/>
        </w:trPr>
        <w:tc>
          <w:tcPr>
            <w:tcW w:w="0" w:type="auto"/>
            <w:tcBorders>
              <w:top w:val="double" w:sz="4" w:space="0" w:color="auto"/>
            </w:tcBorders>
          </w:tcPr>
          <w:p w:rsidR="007066BA" w:rsidRPr="00CD6F3A" w:rsidRDefault="007066BA" w:rsidP="003D007A">
            <w:pPr>
              <w:pStyle w:val="Tablebody"/>
              <w:autoSpaceDE w:val="0"/>
              <w:autoSpaceDN w:val="0"/>
              <w:adjustRightInd w:val="0"/>
              <w:spacing w:before="20" w:after="20"/>
              <w:jc w:val="center"/>
              <w:rPr>
                <w:rFonts w:ascii="Times New Roman" w:hAnsi="Times New Roman"/>
                <w:i/>
                <w:sz w:val="24"/>
                <w:szCs w:val="24"/>
                <w:lang w:val="ru-RU"/>
              </w:rPr>
            </w:pPr>
            <w:r w:rsidRPr="00CD6F3A">
              <w:rPr>
                <w:rFonts w:ascii="Times New Roman" w:hAnsi="Times New Roman"/>
                <w:i/>
                <w:sz w:val="24"/>
                <w:szCs w:val="24"/>
              </w:rPr>
              <w:t>d</w:t>
            </w:r>
            <w:r w:rsidRPr="00CD6F3A">
              <w:rPr>
                <w:rFonts w:ascii="Times New Roman" w:hAnsi="Times New Roman"/>
                <w:i/>
                <w:position w:val="-6"/>
                <w:sz w:val="24"/>
                <w:szCs w:val="24"/>
              </w:rPr>
              <w:t>o</w:t>
            </w:r>
          </w:p>
        </w:tc>
        <w:tc>
          <w:tcPr>
            <w:tcW w:w="6338" w:type="dxa"/>
            <w:tcBorders>
              <w:top w:val="double" w:sz="4" w:space="0" w:color="auto"/>
            </w:tcBorders>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В</w:t>
            </w:r>
            <w:r w:rsidR="007066BA" w:rsidRPr="00CD6F3A">
              <w:rPr>
                <w:rFonts w:ascii="Times New Roman" w:hAnsi="Times New Roman"/>
                <w:sz w:val="24"/>
                <w:szCs w:val="24"/>
                <w:lang w:val="ru-RU"/>
              </w:rPr>
              <w:t>нутренняя рабочая температура</w:t>
            </w:r>
          </w:p>
        </w:tc>
        <w:tc>
          <w:tcPr>
            <w:tcW w:w="1887" w:type="dxa"/>
            <w:tcBorders>
              <w:top w:val="double" w:sz="4" w:space="0" w:color="auto"/>
            </w:tcBorders>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w:t>
            </w: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i/>
                <w:position w:val="-6"/>
                <w:sz w:val="24"/>
                <w:szCs w:val="24"/>
                <w:lang w:val="ru-RU"/>
              </w:rPr>
            </w:pPr>
            <w:r w:rsidRPr="00CD6F3A">
              <w:rPr>
                <w:rFonts w:ascii="Times New Roman" w:hAnsi="Times New Roman"/>
                <w:i/>
                <w:sz w:val="24"/>
                <w:szCs w:val="24"/>
              </w:rPr>
              <w:t>b</w:t>
            </w:r>
            <w:r w:rsidRPr="00CD6F3A">
              <w:rPr>
                <w:rFonts w:ascii="Times New Roman" w:hAnsi="Times New Roman"/>
                <w:i/>
                <w:position w:val="-6"/>
                <w:sz w:val="24"/>
                <w:szCs w:val="24"/>
              </w:rPr>
              <w:t>e</w: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Т</w:t>
            </w:r>
            <w:r w:rsidR="007066BA" w:rsidRPr="00CD6F3A">
              <w:rPr>
                <w:rFonts w:ascii="Times New Roman" w:hAnsi="Times New Roman"/>
                <w:sz w:val="24"/>
                <w:szCs w:val="24"/>
                <w:lang w:val="ru-RU"/>
              </w:rPr>
              <w:t>емпература наружного воздуха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w:t>
            </w: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rPr>
              <w:t>A</w:t>
            </w:r>
            <w:r w:rsidRPr="00CD6F3A">
              <w:rPr>
                <w:rFonts w:ascii="Times New Roman" w:hAnsi="Times New Roman"/>
                <w:position w:val="-6"/>
                <w:sz w:val="24"/>
                <w:szCs w:val="24"/>
              </w:rPr>
              <w:t>m</w:t>
            </w:r>
          </w:p>
        </w:tc>
        <w:tc>
          <w:tcPr>
            <w:tcW w:w="6338" w:type="dxa"/>
          </w:tcPr>
          <w:p w:rsidR="007066BA" w:rsidRPr="00CD6F3A" w:rsidRDefault="008B0725" w:rsidP="00C70F95">
            <w:pPr>
              <w:pStyle w:val="BiblioEntry"/>
              <w:spacing w:after="0" w:line="240" w:lineRule="auto"/>
              <w:ind w:left="0" w:firstLine="0"/>
              <w:rPr>
                <w:rFonts w:ascii="Times New Roman" w:hAnsi="Times New Roman"/>
                <w:sz w:val="24"/>
                <w:szCs w:val="24"/>
                <w:lang w:val="ru-RU"/>
              </w:rPr>
            </w:pPr>
            <w:r w:rsidRPr="00CD6F3A">
              <w:rPr>
                <w:rFonts w:ascii="Times New Roman" w:hAnsi="Times New Roman"/>
                <w:sz w:val="24"/>
                <w:szCs w:val="24"/>
                <w:lang w:val="ru-RU"/>
              </w:rPr>
              <w:t>С</w:t>
            </w:r>
            <w:r w:rsidR="007066BA" w:rsidRPr="00CD6F3A">
              <w:rPr>
                <w:rFonts w:ascii="Times New Roman" w:hAnsi="Times New Roman"/>
                <w:sz w:val="24"/>
                <w:szCs w:val="24"/>
                <w:lang w:val="ru-RU"/>
              </w:rPr>
              <w:t>реднее переменное</w:t>
            </w:r>
            <w:r w:rsidR="00C70F95" w:rsidRPr="00CD6F3A">
              <w:rPr>
                <w:rFonts w:ascii="Times New Roman" w:hAnsi="Times New Roman"/>
                <w:sz w:val="24"/>
                <w:szCs w:val="24"/>
                <w:lang w:val="ru-RU"/>
              </w:rPr>
              <w:t xml:space="preserve"> значение температуры наружного </w:t>
            </w:r>
            <w:r w:rsidR="007066BA" w:rsidRPr="00CD6F3A">
              <w:rPr>
                <w:rFonts w:ascii="Times New Roman" w:hAnsi="Times New Roman"/>
                <w:sz w:val="24"/>
                <w:szCs w:val="24"/>
                <w:lang w:val="ru-RU"/>
              </w:rPr>
              <w:t>воздуха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A946D9" w:rsidP="003D007A">
            <w:pPr>
              <w:pStyle w:val="Tablebody"/>
              <w:autoSpaceDE w:val="0"/>
              <w:autoSpaceDN w:val="0"/>
              <w:adjustRightInd w:val="0"/>
              <w:spacing w:before="20" w:after="20"/>
              <w:jc w:val="center"/>
              <w:rPr>
                <w:rFonts w:ascii="Times New Roman" w:hAnsi="Times New Roman"/>
                <w:sz w:val="24"/>
                <w:szCs w:val="24"/>
              </w:rPr>
            </w:pPr>
            <w:r w:rsidRPr="00CD6F3A">
              <w:rPr>
                <w:b/>
                <w:position w:val="-12"/>
              </w:rPr>
              <w:object w:dxaOrig="480" w:dyaOrig="360">
                <v:shape id="_x0000_i1027" type="#_x0000_t75" style="width:24pt;height:18pt" o:ole="">
                  <v:imagedata r:id="rId23" o:title=""/>
                </v:shape>
                <o:OLEObject Type="Embed" ProgID="Equation.3" ShapeID="_x0000_i1027" DrawAspect="Content" ObjectID="_1657389825" r:id="rId24"/>
              </w:object>
            </w:r>
            <w:r w:rsidRPr="00CD6F3A">
              <w:rPr>
                <w:lang w:val="ru-RU"/>
              </w:rPr>
              <w:t xml:space="preserve">  </w: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С</w:t>
            </w:r>
            <w:r w:rsidR="007066BA" w:rsidRPr="00CD6F3A">
              <w:rPr>
                <w:rFonts w:ascii="Times New Roman" w:hAnsi="Times New Roman"/>
                <w:sz w:val="24"/>
                <w:szCs w:val="24"/>
                <w:lang w:val="ru-RU"/>
              </w:rPr>
              <w:t xml:space="preserve">реднее переменное значение наружной температуры </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A946D9" w:rsidP="003D007A">
            <w:pPr>
              <w:pStyle w:val="Tablebody"/>
              <w:autoSpaceDE w:val="0"/>
              <w:autoSpaceDN w:val="0"/>
              <w:adjustRightInd w:val="0"/>
              <w:spacing w:before="20" w:after="20"/>
              <w:jc w:val="center"/>
              <w:rPr>
                <w:rFonts w:ascii="Times New Roman" w:hAnsi="Times New Roman"/>
                <w:sz w:val="28"/>
                <w:szCs w:val="28"/>
              </w:rPr>
            </w:pPr>
            <w:r w:rsidRPr="00CD6F3A">
              <w:rPr>
                <w:rFonts w:ascii="Times New Roman" w:hAnsi="Times New Roman"/>
                <w:b/>
                <w:position w:val="-14"/>
                <w:sz w:val="28"/>
                <w:szCs w:val="28"/>
              </w:rPr>
              <w:object w:dxaOrig="420" w:dyaOrig="380">
                <v:shape id="_x0000_i1028" type="#_x0000_t75" style="width:21pt;height:19.5pt" o:ole="">
                  <v:imagedata r:id="rId25" o:title=""/>
                </v:shape>
                <o:OLEObject Type="Embed" ProgID="Equation.3" ShapeID="_x0000_i1028" DrawAspect="Content" ObjectID="_1657389826" r:id="rId26"/>
              </w:objec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С</w:t>
            </w:r>
            <w:r w:rsidR="007066BA" w:rsidRPr="00CD6F3A">
              <w:rPr>
                <w:rFonts w:ascii="Times New Roman" w:hAnsi="Times New Roman"/>
                <w:sz w:val="24"/>
                <w:szCs w:val="24"/>
                <w:lang w:val="ru-RU"/>
              </w:rPr>
              <w:t>реднесуточная температура наружного воздуха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v</w:t>
            </w:r>
            <w:r w:rsidRPr="00CD6F3A">
              <w:rPr>
                <w:rFonts w:ascii="Times New Roman" w:hAnsi="Times New Roman"/>
                <w:position w:val="-6"/>
                <w:sz w:val="24"/>
                <w:szCs w:val="24"/>
              </w:rPr>
              <w:t>a</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С</w:t>
            </w:r>
            <w:r w:rsidR="007066BA" w:rsidRPr="00CD6F3A">
              <w:rPr>
                <w:rFonts w:ascii="Times New Roman" w:hAnsi="Times New Roman"/>
                <w:sz w:val="24"/>
                <w:szCs w:val="24"/>
                <w:lang w:val="ru-RU"/>
              </w:rPr>
              <w:t>корость воздушного потока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м/с</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i/>
                <w:sz w:val="24"/>
                <w:szCs w:val="24"/>
              </w:rPr>
              <w:t>θ</w:t>
            </w:r>
            <w:r w:rsidRPr="00CD6F3A">
              <w:rPr>
                <w:rFonts w:ascii="Times New Roman" w:hAnsi="Times New Roman"/>
                <w:position w:val="-6"/>
                <w:sz w:val="24"/>
                <w:szCs w:val="24"/>
              </w:rPr>
              <w:t>f</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Т</w:t>
            </w:r>
            <w:r w:rsidR="007066BA" w:rsidRPr="00CD6F3A">
              <w:rPr>
                <w:rFonts w:ascii="Times New Roman" w:hAnsi="Times New Roman"/>
                <w:sz w:val="24"/>
                <w:szCs w:val="24"/>
                <w:lang w:val="ru-RU"/>
              </w:rPr>
              <w:t>емпература поверхности пола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napToGrid w:val="0"/>
                <w:sz w:val="24"/>
                <w:szCs w:val="24"/>
              </w:rPr>
            </w:pPr>
            <w:r w:rsidRPr="00CD6F3A">
              <w:rPr>
                <w:rFonts w:ascii="Times New Roman" w:hAnsi="Times New Roman"/>
                <w:sz w:val="24"/>
                <w:szCs w:val="24"/>
              </w:rPr>
              <w:t>Δ CO</w:t>
            </w:r>
            <w:r w:rsidRPr="00CD6F3A">
              <w:rPr>
                <w:rFonts w:ascii="Times New Roman" w:hAnsi="Times New Roman"/>
                <w:sz w:val="24"/>
                <w:szCs w:val="24"/>
                <w:vertAlign w:val="subscript"/>
              </w:rPr>
              <w:t>2</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Р</w:t>
            </w:r>
            <w:r w:rsidR="007066BA" w:rsidRPr="00CD6F3A">
              <w:rPr>
                <w:rFonts w:ascii="Times New Roman" w:hAnsi="Times New Roman"/>
                <w:sz w:val="24"/>
                <w:szCs w:val="24"/>
                <w:lang w:val="ru-RU"/>
              </w:rPr>
              <w:t xml:space="preserve">азница в концентрации </w:t>
            </w:r>
            <w:r w:rsidR="007066BA" w:rsidRPr="00CD6F3A">
              <w:rPr>
                <w:rFonts w:ascii="Times New Roman" w:hAnsi="Times New Roman"/>
                <w:sz w:val="24"/>
                <w:szCs w:val="24"/>
                <w:lang w:val="en-US"/>
              </w:rPr>
              <w:t>CO</w:t>
            </w:r>
            <w:r w:rsidR="007066BA" w:rsidRPr="00CD6F3A">
              <w:rPr>
                <w:rFonts w:ascii="Times New Roman" w:hAnsi="Times New Roman"/>
                <w:sz w:val="24"/>
                <w:szCs w:val="24"/>
                <w:vertAlign w:val="subscript"/>
                <w:lang w:val="ru-RU"/>
              </w:rPr>
              <w:t>2</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м. д.</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 xml:space="preserve">Δ </w:t>
            </w:r>
            <w:r w:rsidRPr="00CD6F3A">
              <w:rPr>
                <w:rFonts w:ascii="Times New Roman" w:hAnsi="Times New Roman"/>
                <w:i/>
                <w:sz w:val="24"/>
                <w:szCs w:val="24"/>
              </w:rPr>
              <w:t>θ</w:t>
            </w:r>
            <w:r w:rsidRPr="00CD6F3A">
              <w:rPr>
                <w:rFonts w:ascii="Times New Roman" w:hAnsi="Times New Roman"/>
                <w:position w:val="-6"/>
                <w:sz w:val="24"/>
                <w:szCs w:val="24"/>
              </w:rPr>
              <w:t>pr</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А</w:t>
            </w:r>
            <w:r w:rsidR="007066BA" w:rsidRPr="00CD6F3A">
              <w:rPr>
                <w:rFonts w:ascii="Times New Roman" w:hAnsi="Times New Roman"/>
                <w:sz w:val="24"/>
                <w:szCs w:val="24"/>
                <w:lang w:val="ru-RU"/>
              </w:rPr>
              <w:t>симметрия температуры излучения</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K</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 xml:space="preserve">Δ </w:t>
            </w:r>
            <w:r w:rsidRPr="00CD6F3A">
              <w:rPr>
                <w:rFonts w:ascii="Times New Roman" w:hAnsi="Times New Roman"/>
                <w:i/>
                <w:sz w:val="24"/>
                <w:szCs w:val="24"/>
              </w:rPr>
              <w:t>θ</w:t>
            </w:r>
            <w:r w:rsidRPr="00CD6F3A">
              <w:rPr>
                <w:rFonts w:ascii="Times New Roman" w:hAnsi="Times New Roman"/>
                <w:position w:val="-6"/>
                <w:sz w:val="24"/>
                <w:szCs w:val="24"/>
              </w:rPr>
              <w:t>a</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В</w:t>
            </w:r>
            <w:r w:rsidR="007066BA" w:rsidRPr="00CD6F3A">
              <w:rPr>
                <w:rFonts w:ascii="Times New Roman" w:hAnsi="Times New Roman"/>
                <w:sz w:val="24"/>
                <w:szCs w:val="24"/>
                <w:lang w:val="ru-RU"/>
              </w:rPr>
              <w:t>ертикальная разница температуры воздуха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K</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α</w: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онстанта для вычисления среднего значения</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i/>
                <w:snapToGrid w:val="0"/>
                <w:sz w:val="24"/>
                <w:szCs w:val="24"/>
              </w:rPr>
            </w:pPr>
            <w:r w:rsidRPr="00CD6F3A">
              <w:rPr>
                <w:rFonts w:ascii="Times New Roman" w:hAnsi="Times New Roman"/>
                <w:i/>
                <w:sz w:val="24"/>
                <w:szCs w:val="24"/>
              </w:rPr>
              <w:t>q</w:t>
            </w:r>
            <w:r w:rsidRPr="00CD6F3A">
              <w:rPr>
                <w:rFonts w:ascii="Times New Roman" w:hAnsi="Times New Roman"/>
                <w:position w:val="-6"/>
                <w:sz w:val="24"/>
                <w:szCs w:val="24"/>
              </w:rPr>
              <w:t>tot</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О</w:t>
            </w:r>
            <w:r w:rsidR="007066BA" w:rsidRPr="00CD6F3A">
              <w:rPr>
                <w:rFonts w:ascii="Times New Roman" w:hAnsi="Times New Roman"/>
                <w:sz w:val="24"/>
                <w:szCs w:val="24"/>
                <w:lang w:val="ru-RU"/>
              </w:rPr>
              <w:t>бщая кратность воздухообмена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л/с</w:t>
            </w:r>
          </w:p>
        </w:tc>
      </w:tr>
      <w:tr w:rsidR="007066BA" w:rsidRPr="00CD6F3A" w:rsidTr="001D2664">
        <w:trPr>
          <w:cantSplit/>
          <w:jc w:val="center"/>
        </w:trPr>
        <w:tc>
          <w:tcPr>
            <w:tcW w:w="0" w:type="auto"/>
          </w:tcPr>
          <w:p w:rsidR="007066BA" w:rsidRPr="00CD6F3A" w:rsidRDefault="00F820A5" w:rsidP="003D007A">
            <w:pPr>
              <w:pStyle w:val="Tablebody"/>
              <w:autoSpaceDE w:val="0"/>
              <w:autoSpaceDN w:val="0"/>
              <w:adjustRightInd w:val="0"/>
              <w:spacing w:before="20" w:after="20"/>
              <w:jc w:val="center"/>
              <w:rPr>
                <w:rFonts w:ascii="Times New Roman" w:hAnsi="Times New Roman"/>
                <w:i/>
                <w:snapToGrid w:val="0"/>
                <w:sz w:val="24"/>
                <w:szCs w:val="24"/>
              </w:rPr>
            </w:pPr>
            <w:r w:rsidRPr="00CD6F3A">
              <w:rPr>
                <w:rFonts w:ascii="Times New Roman" w:eastAsiaTheme="minorEastAsia" w:hAnsi="Times New Roman"/>
                <w:b/>
                <w:position w:val="-10"/>
                <w:sz w:val="28"/>
                <w:szCs w:val="28"/>
                <w:lang w:val="en-US"/>
              </w:rPr>
              <w:object w:dxaOrig="300" w:dyaOrig="340">
                <v:shape id="_x0000_i1029" type="#_x0000_t75" style="width:15pt;height:17.25pt" o:ole="">
                  <v:imagedata r:id="rId27" o:title=""/>
                </v:shape>
                <o:OLEObject Type="Embed" ProgID="Equation.3" ShapeID="_x0000_i1029" DrawAspect="Content" ObjectID="_1657389827" r:id="rId28"/>
              </w:objec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ратность воздухообмена для строительных материалов</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л/с(м</w:t>
            </w:r>
            <w:r w:rsidRPr="00CD6F3A">
              <w:rPr>
                <w:rFonts w:ascii="Times New Roman" w:hAnsi="Times New Roman"/>
                <w:sz w:val="24"/>
                <w:szCs w:val="24"/>
                <w:vertAlign w:val="superscript"/>
              </w:rPr>
              <w:t>2</w:t>
            </w:r>
            <w:r w:rsidRPr="00CD6F3A">
              <w:rPr>
                <w:rFonts w:ascii="Times New Roman" w:hAnsi="Times New Roman"/>
                <w:sz w:val="24"/>
                <w:szCs w:val="24"/>
              </w:rPr>
              <w:t>)</w:t>
            </w:r>
          </w:p>
        </w:tc>
      </w:tr>
      <w:tr w:rsidR="007066BA" w:rsidRPr="00CD6F3A" w:rsidTr="001D2664">
        <w:trPr>
          <w:cantSplit/>
          <w:jc w:val="center"/>
        </w:trPr>
        <w:tc>
          <w:tcPr>
            <w:tcW w:w="0" w:type="auto"/>
          </w:tcPr>
          <w:p w:rsidR="007066BA" w:rsidRPr="00CD6F3A" w:rsidRDefault="00802AA0" w:rsidP="00802AA0">
            <w:pPr>
              <w:pStyle w:val="Tablebody"/>
              <w:autoSpaceDE w:val="0"/>
              <w:autoSpaceDN w:val="0"/>
              <w:adjustRightInd w:val="0"/>
              <w:spacing w:before="20" w:after="20"/>
              <w:jc w:val="center"/>
              <w:rPr>
                <w:rFonts w:ascii="Times New Roman" w:hAnsi="Times New Roman"/>
                <w:i/>
                <w:snapToGrid w:val="0"/>
                <w:sz w:val="24"/>
                <w:szCs w:val="24"/>
              </w:rPr>
            </w:pPr>
            <w:r w:rsidRPr="00CD6F3A">
              <w:rPr>
                <w:b/>
                <w:position w:val="-18"/>
              </w:rPr>
              <w:object w:dxaOrig="360" w:dyaOrig="420">
                <v:shape id="_x0000_i1030" type="#_x0000_t75" style="width:12.75pt;height:24pt" o:ole="">
                  <v:imagedata r:id="rId29" o:title=""/>
                </v:shape>
                <o:OLEObject Type="Embed" ProgID="Equation.3" ShapeID="_x0000_i1030" DrawAspect="Content" ObjectID="_1657389828" r:id="rId30"/>
              </w:objec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ратность воздухообмена для людей</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л/с (</w:t>
            </w:r>
            <w:r w:rsidRPr="00CD6F3A">
              <w:rPr>
                <w:rFonts w:ascii="Times New Roman" w:hAnsi="Times New Roman"/>
                <w:sz w:val="24"/>
                <w:szCs w:val="24"/>
                <w:lang w:val="ru-RU"/>
              </w:rPr>
              <w:t>чел.</w:t>
            </w:r>
            <w:r w:rsidRPr="00CD6F3A">
              <w:rPr>
                <w:rFonts w:ascii="Times New Roman" w:hAnsi="Times New Roman"/>
                <w:sz w:val="24"/>
                <w:szCs w:val="24"/>
              </w:rPr>
              <w:t>)</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iCs/>
                <w:sz w:val="24"/>
                <w:szCs w:val="24"/>
              </w:rPr>
            </w:pPr>
            <w:r w:rsidRPr="00CD6F3A">
              <w:rPr>
                <w:rFonts w:ascii="Times New Roman" w:hAnsi="Times New Roman"/>
                <w:i/>
                <w:sz w:val="24"/>
                <w:szCs w:val="24"/>
              </w:rPr>
              <w:t>q</w:t>
            </w:r>
            <w:r w:rsidRPr="00CD6F3A">
              <w:rPr>
                <w:rFonts w:ascii="Times New Roman" w:hAnsi="Times New Roman"/>
                <w:position w:val="-6"/>
                <w:sz w:val="24"/>
                <w:szCs w:val="24"/>
              </w:rPr>
              <w:t>totoz</w: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О</w:t>
            </w:r>
            <w:r w:rsidR="007066BA" w:rsidRPr="00CD6F3A">
              <w:rPr>
                <w:rFonts w:ascii="Times New Roman" w:hAnsi="Times New Roman"/>
                <w:sz w:val="24"/>
                <w:szCs w:val="24"/>
                <w:lang w:val="ru-RU"/>
              </w:rPr>
              <w:t>бщая кратность воздухообмена в зоне обслуживания</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л/с (м</w:t>
            </w:r>
            <w:r w:rsidRPr="00CD6F3A">
              <w:rPr>
                <w:rFonts w:ascii="Times New Roman" w:hAnsi="Times New Roman"/>
                <w:sz w:val="24"/>
                <w:szCs w:val="24"/>
                <w:vertAlign w:val="superscript"/>
                <w:lang w:val="ru-RU"/>
              </w:rPr>
              <w:t>2</w:t>
            </w:r>
            <w:r w:rsidRPr="00CD6F3A">
              <w:rPr>
                <w:rFonts w:ascii="Times New Roman" w:hAnsi="Times New Roman"/>
                <w:sz w:val="24"/>
                <w:szCs w:val="24"/>
                <w:lang w:val="ru-RU"/>
              </w:rPr>
              <w:t>),</w:t>
            </w:r>
          </w:p>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л/с (чел.)</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i/>
                <w:snapToGrid w:val="0"/>
                <w:sz w:val="24"/>
                <w:szCs w:val="24"/>
              </w:rPr>
            </w:pPr>
            <w:r w:rsidRPr="00CD6F3A">
              <w:rPr>
                <w:rFonts w:ascii="Times New Roman" w:hAnsi="Times New Roman"/>
                <w:i/>
                <w:sz w:val="24"/>
                <w:szCs w:val="24"/>
              </w:rPr>
              <w:t>n</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оличество людей</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napToGrid w:val="0"/>
                <w:sz w:val="24"/>
                <w:szCs w:val="24"/>
              </w:rPr>
            </w:pPr>
            <w:r w:rsidRPr="00CD6F3A">
              <w:rPr>
                <w:rFonts w:ascii="Times New Roman" w:hAnsi="Times New Roman"/>
                <w:sz w:val="24"/>
                <w:szCs w:val="24"/>
              </w:rPr>
              <w:t>q</w:t>
            </w:r>
            <w:r w:rsidRPr="00CD6F3A">
              <w:rPr>
                <w:rFonts w:ascii="Times New Roman" w:hAnsi="Times New Roman"/>
                <w:position w:val="-6"/>
                <w:sz w:val="24"/>
                <w:szCs w:val="24"/>
              </w:rPr>
              <w:t>h</w:t>
            </w:r>
          </w:p>
        </w:tc>
        <w:tc>
          <w:tcPr>
            <w:tcW w:w="6338" w:type="dxa"/>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ратность воздухообмена, необходимая для разбавления</w:t>
            </w:r>
          </w:p>
          <w:p w:rsidR="007066BA" w:rsidRPr="00CD6F3A" w:rsidRDefault="007066BA"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загрязняющего вещества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л/с</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G</w:t>
            </w:r>
            <w:r w:rsidRPr="00CD6F3A">
              <w:rPr>
                <w:rFonts w:ascii="Times New Roman" w:hAnsi="Times New Roman"/>
                <w:position w:val="-6"/>
                <w:sz w:val="24"/>
                <w:szCs w:val="24"/>
              </w:rPr>
              <w:t>h</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О</w:t>
            </w:r>
            <w:r w:rsidR="007066BA" w:rsidRPr="00CD6F3A">
              <w:rPr>
                <w:rFonts w:ascii="Times New Roman" w:hAnsi="Times New Roman"/>
                <w:sz w:val="24"/>
                <w:szCs w:val="24"/>
                <w:lang w:val="ru-RU"/>
              </w:rPr>
              <w:t>бразование загрязняющих веществ</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rPr>
              <w:t>µg/</w:t>
            </w:r>
            <w:r w:rsidRPr="00CD6F3A">
              <w:rPr>
                <w:rFonts w:ascii="Times New Roman" w:hAnsi="Times New Roman"/>
                <w:sz w:val="24"/>
                <w:szCs w:val="24"/>
                <w:lang w:val="ru-RU"/>
              </w:rPr>
              <w:t>с</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r w:rsidRPr="00CD6F3A">
              <w:rPr>
                <w:rFonts w:ascii="Times New Roman" w:hAnsi="Times New Roman"/>
                <w:position w:val="-6"/>
                <w:sz w:val="24"/>
                <w:szCs w:val="24"/>
              </w:rPr>
              <w:t>h</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Н</w:t>
            </w:r>
            <w:r w:rsidR="007066BA" w:rsidRPr="00CD6F3A">
              <w:rPr>
                <w:rFonts w:ascii="Times New Roman" w:hAnsi="Times New Roman"/>
                <w:sz w:val="24"/>
                <w:szCs w:val="24"/>
                <w:lang w:val="ru-RU"/>
              </w:rPr>
              <w:t>ормативное значение загрязняющего вещества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rPr>
              <w:t>µg/</w:t>
            </w:r>
            <w:r w:rsidRPr="00CD6F3A">
              <w:rPr>
                <w:rFonts w:ascii="Times New Roman" w:hAnsi="Times New Roman"/>
                <w:sz w:val="24"/>
                <w:szCs w:val="24"/>
                <w:lang w:val="ru-RU"/>
              </w:rPr>
              <w:t>л</w:t>
            </w:r>
          </w:p>
        </w:tc>
      </w:tr>
      <w:tr w:rsidR="007066BA" w:rsidRPr="00CD6F3A" w:rsidTr="001D2664">
        <w:trPr>
          <w:cantSplit/>
          <w:jc w:val="center"/>
        </w:trPr>
        <w:tc>
          <w:tcPr>
            <w:tcW w:w="0" w:type="auto"/>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r w:rsidRPr="00CD6F3A">
              <w:rPr>
                <w:rFonts w:ascii="Times New Roman" w:hAnsi="Times New Roman"/>
                <w:position w:val="-6"/>
                <w:sz w:val="24"/>
                <w:szCs w:val="24"/>
              </w:rPr>
              <w:t>h,i</w:t>
            </w:r>
          </w:p>
        </w:tc>
        <w:tc>
          <w:tcPr>
            <w:tcW w:w="6338" w:type="dxa"/>
          </w:tcPr>
          <w:p w:rsidR="007066BA" w:rsidRPr="00CD6F3A" w:rsidRDefault="008B0725" w:rsidP="00F15D10">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Н</w:t>
            </w:r>
            <w:r w:rsidR="007066BA" w:rsidRPr="00CD6F3A">
              <w:rPr>
                <w:rFonts w:ascii="Times New Roman" w:hAnsi="Times New Roman"/>
                <w:sz w:val="24"/>
                <w:szCs w:val="24"/>
                <w:lang w:val="ru-RU"/>
              </w:rPr>
              <w:t>ормативное значение вещества</w:t>
            </w:r>
          </w:p>
        </w:tc>
        <w:tc>
          <w:tcPr>
            <w:tcW w:w="1887" w:type="dxa"/>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µg /m</w:t>
            </w:r>
            <w:r w:rsidRPr="00CD6F3A">
              <w:rPr>
                <w:rFonts w:ascii="Times New Roman" w:hAnsi="Times New Roman"/>
                <w:position w:val="6"/>
                <w:sz w:val="24"/>
                <w:szCs w:val="24"/>
              </w:rPr>
              <w:t>3</w:t>
            </w:r>
          </w:p>
        </w:tc>
      </w:tr>
      <w:tr w:rsidR="007066BA" w:rsidRPr="00CD6F3A" w:rsidTr="001D2664">
        <w:trPr>
          <w:cantSplit/>
          <w:jc w:val="center"/>
        </w:trPr>
        <w:tc>
          <w:tcPr>
            <w:tcW w:w="0" w:type="auto"/>
            <w:tcBorders>
              <w:bottom w:val="nil"/>
            </w:tcBorders>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C</w:t>
            </w:r>
            <w:r w:rsidRPr="00CD6F3A">
              <w:rPr>
                <w:rFonts w:ascii="Times New Roman" w:hAnsi="Times New Roman"/>
                <w:position w:val="-6"/>
                <w:sz w:val="24"/>
                <w:szCs w:val="24"/>
              </w:rPr>
              <w:t>h,o</w:t>
            </w:r>
          </w:p>
        </w:tc>
        <w:tc>
          <w:tcPr>
            <w:tcW w:w="6338" w:type="dxa"/>
            <w:tcBorders>
              <w:bottom w:val="nil"/>
            </w:tcBorders>
          </w:tcPr>
          <w:p w:rsidR="007066BA" w:rsidRPr="00CD6F3A" w:rsidRDefault="008B0725"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К</w:t>
            </w:r>
            <w:r w:rsidR="007066BA" w:rsidRPr="00CD6F3A">
              <w:rPr>
                <w:rFonts w:ascii="Times New Roman" w:hAnsi="Times New Roman"/>
                <w:sz w:val="24"/>
                <w:szCs w:val="24"/>
                <w:lang w:val="ru-RU"/>
              </w:rPr>
              <w:t>онцентрация подачи загрязняющего вещества при заборе</w:t>
            </w:r>
          </w:p>
          <w:p w:rsidR="007066BA" w:rsidRPr="00CD6F3A" w:rsidRDefault="001D2664" w:rsidP="00F15D10">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В</w:t>
            </w:r>
            <w:r w:rsidR="007066BA" w:rsidRPr="00CD6F3A">
              <w:rPr>
                <w:rFonts w:ascii="Times New Roman" w:hAnsi="Times New Roman"/>
                <w:sz w:val="24"/>
                <w:szCs w:val="24"/>
                <w:lang w:val="ru-RU"/>
              </w:rPr>
              <w:t>оздуха</w:t>
            </w:r>
          </w:p>
        </w:tc>
        <w:tc>
          <w:tcPr>
            <w:tcW w:w="1887" w:type="dxa"/>
            <w:tcBorders>
              <w:bottom w:val="nil"/>
            </w:tcBorders>
          </w:tcPr>
          <w:p w:rsidR="007066BA" w:rsidRPr="00CD6F3A" w:rsidRDefault="007066BA" w:rsidP="003D007A">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rPr>
              <w:t>µg/</w:t>
            </w:r>
            <w:r w:rsidRPr="00CD6F3A">
              <w:rPr>
                <w:rFonts w:ascii="Times New Roman" w:hAnsi="Times New Roman"/>
                <w:sz w:val="24"/>
                <w:szCs w:val="24"/>
                <w:lang w:val="ru-RU"/>
              </w:rPr>
              <w:t>л</w:t>
            </w:r>
          </w:p>
        </w:tc>
      </w:tr>
    </w:tbl>
    <w:p w:rsidR="007066BA" w:rsidRPr="00CD6F3A" w:rsidRDefault="007066BA">
      <w:r w:rsidRPr="00CD6F3A">
        <w:br w:type="page"/>
      </w:r>
    </w:p>
    <w:p w:rsidR="001D2664" w:rsidRPr="00CD6F3A" w:rsidRDefault="001D2664" w:rsidP="001D2664">
      <w:pPr>
        <w:shd w:val="clear" w:color="auto" w:fill="FFFFFF"/>
        <w:tabs>
          <w:tab w:val="left" w:pos="9356"/>
        </w:tabs>
        <w:ind w:firstLine="0"/>
        <w:jc w:val="center"/>
        <w:rPr>
          <w:rFonts w:ascii="Times New Roman" w:hAnsi="Times New Roman" w:cs="Times New Roman"/>
          <w:i/>
          <w:kern w:val="2"/>
          <w:sz w:val="24"/>
          <w:szCs w:val="24"/>
          <w:lang w:eastAsia="ar-SA"/>
        </w:rPr>
      </w:pPr>
      <w:r w:rsidRPr="00CD6F3A">
        <w:rPr>
          <w:rFonts w:ascii="Times New Roman" w:hAnsi="Times New Roman" w:cs="Times New Roman"/>
          <w:i/>
          <w:kern w:val="2"/>
          <w:sz w:val="24"/>
          <w:szCs w:val="24"/>
          <w:lang w:eastAsia="ar-SA"/>
        </w:rPr>
        <w:lastRenderedPageBreak/>
        <w:t>Продолжение таблицы 2</w:t>
      </w:r>
    </w:p>
    <w:p w:rsidR="00C34E80" w:rsidRDefault="00C34E80" w:rsidP="007066BA">
      <w:pPr>
        <w:shd w:val="clear" w:color="auto" w:fill="FFFFFF"/>
        <w:tabs>
          <w:tab w:val="left" w:pos="9356"/>
        </w:tabs>
        <w:jc w:val="center"/>
        <w:rPr>
          <w:rFonts w:ascii="Times New Roman" w:hAnsi="Times New Roman" w:cs="Times New Roman"/>
          <w:kern w:val="2"/>
          <w:sz w:val="24"/>
          <w:szCs w:val="24"/>
          <w:lang w:eastAsia="ar-SA"/>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1131"/>
        <w:gridCol w:w="6338"/>
        <w:gridCol w:w="1887"/>
      </w:tblGrid>
      <w:tr w:rsidR="001D2664" w:rsidRPr="00CD6F3A" w:rsidTr="008309B7">
        <w:trPr>
          <w:cantSplit/>
          <w:jc w:val="center"/>
        </w:trPr>
        <w:tc>
          <w:tcPr>
            <w:tcW w:w="0" w:type="auto"/>
            <w:tcBorders>
              <w:bottom w:val="double" w:sz="4" w:space="0" w:color="auto"/>
            </w:tcBorders>
          </w:tcPr>
          <w:p w:rsidR="001D2664" w:rsidRPr="00CD6F3A" w:rsidRDefault="001D2664" w:rsidP="008309B7">
            <w:pPr>
              <w:pStyle w:val="Tableheader"/>
              <w:autoSpaceDE w:val="0"/>
              <w:autoSpaceDN w:val="0"/>
              <w:adjustRightInd w:val="0"/>
              <w:spacing w:before="20" w:after="20"/>
              <w:jc w:val="center"/>
              <w:rPr>
                <w:rFonts w:ascii="Times New Roman" w:hAnsi="Times New Roman"/>
                <w:b/>
                <w:sz w:val="24"/>
                <w:szCs w:val="24"/>
                <w:lang w:val="ru-RU"/>
              </w:rPr>
            </w:pPr>
            <w:r w:rsidRPr="00CD6F3A">
              <w:rPr>
                <w:rFonts w:ascii="Times New Roman" w:hAnsi="Times New Roman"/>
                <w:b/>
                <w:sz w:val="24"/>
                <w:szCs w:val="24"/>
                <w:lang w:val="ru-RU"/>
              </w:rPr>
              <w:t>Символ</w:t>
            </w:r>
          </w:p>
        </w:tc>
        <w:tc>
          <w:tcPr>
            <w:tcW w:w="6338" w:type="dxa"/>
            <w:tcBorders>
              <w:bottom w:val="double" w:sz="4" w:space="0" w:color="auto"/>
            </w:tcBorders>
          </w:tcPr>
          <w:p w:rsidR="001D2664" w:rsidRPr="00CD6F3A" w:rsidRDefault="001D2664" w:rsidP="008309B7">
            <w:pPr>
              <w:pStyle w:val="Tableheader"/>
              <w:tabs>
                <w:tab w:val="left" w:pos="585"/>
                <w:tab w:val="center" w:pos="3062"/>
              </w:tabs>
              <w:autoSpaceDE w:val="0"/>
              <w:autoSpaceDN w:val="0"/>
              <w:adjustRightInd w:val="0"/>
              <w:spacing w:before="20" w:after="20"/>
              <w:rPr>
                <w:rFonts w:ascii="Times New Roman" w:hAnsi="Times New Roman"/>
                <w:b/>
                <w:sz w:val="24"/>
                <w:szCs w:val="24"/>
                <w:lang w:val="ru-RU"/>
              </w:rPr>
            </w:pPr>
            <w:r w:rsidRPr="00CD6F3A">
              <w:rPr>
                <w:rFonts w:ascii="Times New Roman" w:hAnsi="Times New Roman"/>
                <w:b/>
                <w:sz w:val="24"/>
                <w:szCs w:val="24"/>
                <w:lang w:val="ru-RU"/>
              </w:rPr>
              <w:tab/>
            </w:r>
            <w:r w:rsidRPr="00CD6F3A">
              <w:rPr>
                <w:rFonts w:ascii="Times New Roman" w:hAnsi="Times New Roman"/>
                <w:b/>
                <w:sz w:val="24"/>
                <w:szCs w:val="24"/>
                <w:lang w:val="ru-RU"/>
              </w:rPr>
              <w:tab/>
              <w:t>Количество</w:t>
            </w:r>
          </w:p>
        </w:tc>
        <w:tc>
          <w:tcPr>
            <w:tcW w:w="1887" w:type="dxa"/>
            <w:tcBorders>
              <w:bottom w:val="double" w:sz="4" w:space="0" w:color="auto"/>
            </w:tcBorders>
          </w:tcPr>
          <w:p w:rsidR="001D2664" w:rsidRPr="00CD6F3A" w:rsidRDefault="001D2664" w:rsidP="008309B7">
            <w:pPr>
              <w:pStyle w:val="Tableheader"/>
              <w:autoSpaceDE w:val="0"/>
              <w:autoSpaceDN w:val="0"/>
              <w:adjustRightInd w:val="0"/>
              <w:spacing w:before="20" w:after="20"/>
              <w:rPr>
                <w:rFonts w:ascii="Times New Roman" w:hAnsi="Times New Roman"/>
                <w:b/>
                <w:sz w:val="24"/>
                <w:szCs w:val="24"/>
                <w:lang w:val="ru-RU"/>
              </w:rPr>
            </w:pPr>
            <w:r w:rsidRPr="00CD6F3A">
              <w:rPr>
                <w:rFonts w:ascii="Times New Roman" w:hAnsi="Times New Roman"/>
                <w:b/>
                <w:sz w:val="24"/>
                <w:szCs w:val="24"/>
                <w:lang w:val="ru-RU"/>
              </w:rPr>
              <w:t>Ед. измерения</w:t>
            </w:r>
          </w:p>
        </w:tc>
      </w:tr>
      <w:tr w:rsidR="001D2664" w:rsidRPr="00CD6F3A" w:rsidTr="008309B7">
        <w:trPr>
          <w:cantSplit/>
          <w:jc w:val="center"/>
        </w:trPr>
        <w:tc>
          <w:tcPr>
            <w:tcW w:w="0" w:type="auto"/>
            <w:tcBorders>
              <w:top w:val="double" w:sz="4" w:space="0" w:color="auto"/>
            </w:tcBorders>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ε</w:t>
            </w:r>
            <w:r w:rsidRPr="00CD6F3A">
              <w:rPr>
                <w:rFonts w:ascii="Times New Roman" w:hAnsi="Times New Roman"/>
                <w:position w:val="-6"/>
                <w:sz w:val="24"/>
                <w:szCs w:val="24"/>
              </w:rPr>
              <w:t>v</w:t>
            </w:r>
          </w:p>
        </w:tc>
        <w:tc>
          <w:tcPr>
            <w:tcW w:w="6338" w:type="dxa"/>
            <w:tcBorders>
              <w:top w:val="double" w:sz="4" w:space="0" w:color="auto"/>
            </w:tcBorders>
          </w:tcPr>
          <w:p w:rsidR="001D2664" w:rsidRPr="00CD6F3A" w:rsidRDefault="001D2664" w:rsidP="008309B7">
            <w:pPr>
              <w:pStyle w:val="BiblioEntry"/>
              <w:spacing w:after="0" w:line="240" w:lineRule="auto"/>
              <w:rPr>
                <w:rFonts w:ascii="Times New Roman" w:hAnsi="Times New Roman"/>
                <w:sz w:val="24"/>
                <w:szCs w:val="24"/>
              </w:rPr>
            </w:pPr>
            <w:r w:rsidRPr="00CD6F3A">
              <w:rPr>
                <w:rFonts w:ascii="Times New Roman" w:hAnsi="Times New Roman"/>
                <w:sz w:val="24"/>
                <w:szCs w:val="24"/>
                <w:lang w:val="ru-RU"/>
              </w:rPr>
              <w:t>Эффективность вентиляции</w:t>
            </w:r>
          </w:p>
        </w:tc>
        <w:tc>
          <w:tcPr>
            <w:tcW w:w="1887" w:type="dxa"/>
            <w:tcBorders>
              <w:top w:val="double" w:sz="4" w:space="0" w:color="auto"/>
            </w:tcBorders>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i/>
                <w:sz w:val="24"/>
                <w:szCs w:val="24"/>
              </w:rPr>
            </w:pPr>
            <w:r w:rsidRPr="00CD6F3A">
              <w:rPr>
                <w:rFonts w:ascii="Times New Roman" w:hAnsi="Times New Roman"/>
                <w:i/>
                <w:sz w:val="24"/>
                <w:szCs w:val="24"/>
              </w:rPr>
              <w:t>A</w:t>
            </w:r>
          </w:p>
        </w:tc>
        <w:tc>
          <w:tcPr>
            <w:tcW w:w="6338" w:type="dxa"/>
          </w:tcPr>
          <w:p w:rsidR="001D2664" w:rsidRPr="00CD6F3A" w:rsidRDefault="001D2664" w:rsidP="008309B7">
            <w:pPr>
              <w:pStyle w:val="Tablebody"/>
              <w:autoSpaceDE w:val="0"/>
              <w:autoSpaceDN w:val="0"/>
              <w:adjustRightInd w:val="0"/>
              <w:spacing w:before="20" w:after="20"/>
              <w:rPr>
                <w:rFonts w:ascii="Times New Roman" w:hAnsi="Times New Roman"/>
                <w:sz w:val="24"/>
                <w:szCs w:val="24"/>
                <w:lang w:val="ru-RU"/>
              </w:rPr>
            </w:pPr>
            <w:r w:rsidRPr="00CD6F3A">
              <w:rPr>
                <w:rFonts w:ascii="Times New Roman" w:hAnsi="Times New Roman"/>
                <w:sz w:val="24"/>
                <w:szCs w:val="24"/>
                <w:lang w:val="ru-RU"/>
              </w:rPr>
              <w:t>Площадь помещения</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м</w:t>
            </w:r>
            <w:r w:rsidRPr="00CD6F3A">
              <w:rPr>
                <w:rFonts w:ascii="Times New Roman" w:hAnsi="Times New Roman"/>
                <w:sz w:val="24"/>
                <w:szCs w:val="24"/>
                <w:vertAlign w:val="superscript"/>
              </w:rPr>
              <w:t>2</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i/>
                <w:iCs/>
                <w:sz w:val="24"/>
                <w:szCs w:val="24"/>
              </w:rPr>
            </w:pPr>
            <w:r w:rsidRPr="00CD6F3A">
              <w:rPr>
                <w:rFonts w:ascii="Times New Roman" w:hAnsi="Times New Roman"/>
                <w:i/>
                <w:sz w:val="24"/>
                <w:szCs w:val="24"/>
              </w:rPr>
              <w:t>L</w:t>
            </w:r>
            <w:r w:rsidRPr="00CD6F3A">
              <w:rPr>
                <w:rFonts w:ascii="Times New Roman" w:hAnsi="Times New Roman"/>
                <w:i/>
                <w:position w:val="-6"/>
                <w:sz w:val="24"/>
                <w:szCs w:val="24"/>
              </w:rPr>
              <w:t>p,A</w:t>
            </w:r>
          </w:p>
        </w:tc>
        <w:tc>
          <w:tcPr>
            <w:tcW w:w="6338" w:type="dxa"/>
          </w:tcPr>
          <w:p w:rsidR="001D2664" w:rsidRPr="00CD6F3A" w:rsidRDefault="001D2664" w:rsidP="008309B7">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en-US"/>
              </w:rPr>
              <w:t>A</w:t>
            </w:r>
            <w:r w:rsidRPr="00CD6F3A">
              <w:rPr>
                <w:rFonts w:ascii="Times New Roman" w:hAnsi="Times New Roman"/>
                <w:sz w:val="24"/>
                <w:szCs w:val="24"/>
                <w:lang w:val="ru-RU"/>
              </w:rPr>
              <w:t>-взвешенный уровень ш</w:t>
            </w:r>
            <w:r w:rsidRPr="00C81D6F">
              <w:rPr>
                <w:rFonts w:ascii="Times New Roman" w:hAnsi="Times New Roman"/>
                <w:sz w:val="24"/>
                <w:szCs w:val="24"/>
                <w:lang w:val="ru-RU"/>
              </w:rPr>
              <w:t>умавого</w:t>
            </w:r>
            <w:r w:rsidRPr="00CD6F3A">
              <w:rPr>
                <w:rFonts w:ascii="Times New Roman" w:hAnsi="Times New Roman"/>
                <w:sz w:val="24"/>
                <w:szCs w:val="24"/>
                <w:lang w:val="ru-RU"/>
              </w:rPr>
              <w:t xml:space="preserve"> давления</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дБ</w:t>
            </w:r>
            <w:r w:rsidRPr="00CD6F3A">
              <w:rPr>
                <w:rFonts w:ascii="Times New Roman" w:hAnsi="Times New Roman"/>
                <w:sz w:val="24"/>
                <w:szCs w:val="24"/>
                <w:lang w:val="ru-RU"/>
              </w:rPr>
              <w:t xml:space="preserve"> </w:t>
            </w:r>
            <w:r w:rsidRPr="00CD6F3A">
              <w:rPr>
                <w:rFonts w:ascii="Times New Roman" w:hAnsi="Times New Roman"/>
                <w:sz w:val="24"/>
                <w:szCs w:val="24"/>
              </w:rPr>
              <w:t>(A)</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iCs/>
                <w:sz w:val="24"/>
                <w:szCs w:val="24"/>
              </w:rPr>
            </w:pPr>
            <w:r w:rsidRPr="00CB60EE">
              <w:rPr>
                <w:b/>
                <w:position w:val="-16"/>
              </w:rPr>
              <w:object w:dxaOrig="859" w:dyaOrig="600">
                <v:shape id="_x0000_i1031" type="#_x0000_t75" style="width:42.75pt;height:30pt" o:ole="">
                  <v:imagedata r:id="rId31" o:title=""/>
                </v:shape>
                <o:OLEObject Type="Embed" ProgID="Equation.3" ShapeID="_x0000_i1031" DrawAspect="Content" ObjectID="_1657389829" r:id="rId32"/>
              </w:object>
            </w:r>
          </w:p>
        </w:tc>
        <w:tc>
          <w:tcPr>
            <w:tcW w:w="6338" w:type="dxa"/>
          </w:tcPr>
          <w:p w:rsidR="001D2664" w:rsidRPr="00CD6F3A" w:rsidRDefault="001D2664" w:rsidP="008309B7">
            <w:pPr>
              <w:pStyle w:val="BiblioEntry"/>
              <w:spacing w:after="0" w:line="240" w:lineRule="auto"/>
              <w:rPr>
                <w:rFonts w:ascii="Times New Roman" w:hAnsi="Times New Roman"/>
                <w:sz w:val="24"/>
                <w:szCs w:val="24"/>
                <w:lang w:val="ru-RU"/>
              </w:rPr>
            </w:pPr>
            <w:r w:rsidRPr="00CD6F3A">
              <w:rPr>
                <w:rFonts w:ascii="Times New Roman" w:hAnsi="Times New Roman"/>
                <w:sz w:val="24"/>
                <w:szCs w:val="24"/>
                <w:lang w:val="ru-RU"/>
              </w:rPr>
              <w:t>Эквивалентный уровень непрерывного звукового давления</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дБ</w:t>
            </w:r>
            <w:r w:rsidRPr="00CD6F3A">
              <w:rPr>
                <w:rFonts w:ascii="Times New Roman" w:hAnsi="Times New Roman"/>
                <w:sz w:val="24"/>
                <w:szCs w:val="24"/>
                <w:lang w:val="ru-RU"/>
              </w:rPr>
              <w:t xml:space="preserve"> </w:t>
            </w:r>
            <w:r w:rsidRPr="00CD6F3A">
              <w:rPr>
                <w:rFonts w:ascii="Times New Roman" w:hAnsi="Times New Roman"/>
                <w:sz w:val="24"/>
                <w:szCs w:val="24"/>
              </w:rPr>
              <w:t>(A)</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i/>
                <w:sz w:val="24"/>
                <w:szCs w:val="24"/>
              </w:rPr>
            </w:pPr>
            <w:r w:rsidRPr="00CD6F3A">
              <w:rPr>
                <w:rFonts w:ascii="Times New Roman" w:hAnsi="Times New Roman"/>
                <w:i/>
                <w:sz w:val="24"/>
                <w:szCs w:val="24"/>
              </w:rPr>
              <w:t>D</w:t>
            </w:r>
          </w:p>
        </w:tc>
        <w:tc>
          <w:tcPr>
            <w:tcW w:w="6338" w:type="dxa"/>
          </w:tcPr>
          <w:p w:rsidR="001D2664" w:rsidRPr="00CD6F3A" w:rsidRDefault="001D2664" w:rsidP="008309B7">
            <w:pPr>
              <w:pStyle w:val="Tablebody"/>
              <w:autoSpaceDE w:val="0"/>
              <w:autoSpaceDN w:val="0"/>
              <w:adjustRightInd w:val="0"/>
              <w:spacing w:before="20" w:after="20"/>
              <w:rPr>
                <w:rFonts w:ascii="Times New Roman" w:hAnsi="Times New Roman"/>
                <w:sz w:val="24"/>
                <w:szCs w:val="24"/>
              </w:rPr>
            </w:pPr>
            <w:r w:rsidRPr="00CD6F3A">
              <w:rPr>
                <w:rFonts w:ascii="Times New Roman" w:hAnsi="Times New Roman"/>
                <w:sz w:val="24"/>
                <w:szCs w:val="24"/>
                <w:lang w:val="ru-RU"/>
              </w:rPr>
              <w:t>К</w:t>
            </w:r>
            <w:r w:rsidRPr="00CD6F3A">
              <w:rPr>
                <w:rFonts w:ascii="Times New Roman" w:hAnsi="Times New Roman"/>
                <w:sz w:val="24"/>
                <w:szCs w:val="24"/>
              </w:rPr>
              <w:t>оэффициент естественного освещения</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i/>
                <w:sz w:val="24"/>
                <w:szCs w:val="24"/>
              </w:rPr>
            </w:pPr>
            <w:r w:rsidRPr="00CD6F3A">
              <w:rPr>
                <w:rFonts w:asciiTheme="minorHAnsi" w:eastAsiaTheme="minorEastAsia" w:hAnsiTheme="minorHAnsi" w:cstheme="minorBidi"/>
                <w:b/>
                <w:position w:val="-14"/>
                <w:lang w:val="en-US"/>
              </w:rPr>
              <w:object w:dxaOrig="560" w:dyaOrig="380">
                <v:shape id="_x0000_i1032" type="#_x0000_t75" style="width:27.75pt;height:19.5pt" o:ole="">
                  <v:imagedata r:id="rId33" o:title=""/>
                </v:shape>
                <o:OLEObject Type="Embed" ProgID="Equation.3" ShapeID="_x0000_i1032" DrawAspect="Content" ObjectID="_1657389830" r:id="rId34"/>
              </w:object>
            </w:r>
          </w:p>
        </w:tc>
        <w:tc>
          <w:tcPr>
            <w:tcW w:w="6338" w:type="dxa"/>
          </w:tcPr>
          <w:p w:rsidR="001D2664" w:rsidRPr="00CD6F3A" w:rsidRDefault="001D2664" w:rsidP="008309B7">
            <w:pPr>
              <w:pStyle w:val="Tablebody"/>
              <w:autoSpaceDE w:val="0"/>
              <w:autoSpaceDN w:val="0"/>
              <w:adjustRightInd w:val="0"/>
              <w:spacing w:before="20" w:after="20"/>
              <w:rPr>
                <w:rFonts w:ascii="Times New Roman" w:hAnsi="Times New Roman"/>
                <w:bCs/>
                <w:sz w:val="24"/>
                <w:szCs w:val="24"/>
                <w:lang w:val="ru-RU"/>
              </w:rPr>
            </w:pPr>
            <w:r w:rsidRPr="00CD6F3A">
              <w:rPr>
                <w:rFonts w:ascii="Times New Roman" w:hAnsi="Times New Roman"/>
                <w:sz w:val="24"/>
                <w:szCs w:val="24"/>
                <w:lang w:val="ru-RU"/>
              </w:rPr>
              <w:t>Фактор естественного освещения расчетной площади</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j</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position w:val="-6"/>
                <w:sz w:val="24"/>
                <w:szCs w:val="24"/>
              </w:rPr>
              <w:object w:dxaOrig="340" w:dyaOrig="340">
                <v:shape id="_x0000_i1033" type="#_x0000_t75" style="width:15pt;height:15pt" o:ole="">
                  <v:imagedata r:id="rId35" o:title=""/>
                </v:shape>
                <o:OLEObject Type="Embed" ProgID="Equation.DSMT4" ShapeID="_x0000_i1033" DrawAspect="Content" ObjectID="_1657389831" r:id="rId36"/>
              </w:object>
            </w:r>
          </w:p>
        </w:tc>
        <w:tc>
          <w:tcPr>
            <w:tcW w:w="6338" w:type="dxa"/>
          </w:tcPr>
          <w:p w:rsidR="001D2664" w:rsidRPr="00CD6F3A" w:rsidRDefault="001D2664" w:rsidP="008309B7">
            <w:pPr>
              <w:pStyle w:val="Tablebody"/>
              <w:autoSpaceDE w:val="0"/>
              <w:autoSpaceDN w:val="0"/>
              <w:adjustRightInd w:val="0"/>
              <w:spacing w:before="20" w:after="20"/>
              <w:rPr>
                <w:rFonts w:ascii="Times New Roman" w:hAnsi="Times New Roman"/>
                <w:bCs/>
                <w:sz w:val="24"/>
                <w:szCs w:val="24"/>
                <w:lang w:val="ru-RU"/>
              </w:rPr>
            </w:pPr>
            <w:proofErr w:type="gramStart"/>
            <w:r w:rsidRPr="00CD6F3A">
              <w:rPr>
                <w:rFonts w:ascii="Times New Roman" w:hAnsi="Times New Roman"/>
                <w:sz w:val="24"/>
                <w:szCs w:val="24"/>
                <w:lang w:val="ru-RU"/>
              </w:rPr>
              <w:t>Средняя</w:t>
            </w:r>
            <w:proofErr w:type="gramEnd"/>
            <w:r w:rsidRPr="00CD6F3A">
              <w:rPr>
                <w:rFonts w:ascii="Times New Roman" w:hAnsi="Times New Roman"/>
                <w:sz w:val="24"/>
                <w:szCs w:val="24"/>
                <w:lang w:val="ru-RU"/>
              </w:rPr>
              <w:t xml:space="preserve"> заданного уровня освещенности</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люкс</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M</w:t>
            </w:r>
          </w:p>
        </w:tc>
        <w:tc>
          <w:tcPr>
            <w:tcW w:w="6338" w:type="dxa"/>
          </w:tcPr>
          <w:p w:rsidR="001D2664" w:rsidRPr="00CD6F3A" w:rsidRDefault="001D2664" w:rsidP="008309B7">
            <w:pPr>
              <w:pStyle w:val="Tablebody"/>
              <w:autoSpaceDE w:val="0"/>
              <w:autoSpaceDN w:val="0"/>
              <w:adjustRightInd w:val="0"/>
              <w:spacing w:before="20" w:after="20"/>
              <w:rPr>
                <w:rFonts w:ascii="Times New Roman" w:hAnsi="Times New Roman"/>
                <w:sz w:val="24"/>
                <w:szCs w:val="24"/>
                <w:lang w:val="ru-RU"/>
              </w:rPr>
            </w:pPr>
            <w:r w:rsidRPr="00CD6F3A">
              <w:rPr>
                <w:rFonts w:ascii="Times New Roman" w:hAnsi="Times New Roman"/>
                <w:sz w:val="24"/>
                <w:szCs w:val="24"/>
                <w:lang w:val="ru-RU"/>
              </w:rPr>
              <w:t>Уровень активности</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мет</w:t>
            </w:r>
          </w:p>
        </w:tc>
      </w:tr>
      <w:tr w:rsidR="001D2664" w:rsidRPr="00CD6F3A" w:rsidTr="008309B7">
        <w:trPr>
          <w:cantSplit/>
          <w:jc w:val="center"/>
        </w:trPr>
        <w:tc>
          <w:tcPr>
            <w:tcW w:w="0" w:type="auto"/>
          </w:tcPr>
          <w:p w:rsidR="001D2664" w:rsidRPr="00CD6F3A" w:rsidRDefault="001D2664" w:rsidP="008309B7">
            <w:pPr>
              <w:pStyle w:val="Tablebody"/>
              <w:autoSpaceDE w:val="0"/>
              <w:autoSpaceDN w:val="0"/>
              <w:adjustRightInd w:val="0"/>
              <w:spacing w:before="20" w:after="20"/>
              <w:jc w:val="center"/>
              <w:rPr>
                <w:rFonts w:ascii="Times New Roman" w:hAnsi="Times New Roman"/>
                <w:bCs/>
                <w:sz w:val="24"/>
                <w:szCs w:val="24"/>
              </w:rPr>
            </w:pPr>
            <w:r w:rsidRPr="00CD6F3A">
              <w:rPr>
                <w:rFonts w:ascii="Times New Roman" w:hAnsi="Times New Roman"/>
                <w:sz w:val="24"/>
                <w:szCs w:val="24"/>
              </w:rPr>
              <w:t>I</w:t>
            </w:r>
            <w:r w:rsidRPr="00CD6F3A">
              <w:rPr>
                <w:rFonts w:ascii="Times New Roman" w:hAnsi="Times New Roman"/>
                <w:position w:val="-6"/>
                <w:sz w:val="24"/>
                <w:szCs w:val="24"/>
              </w:rPr>
              <w:t>cl</w:t>
            </w:r>
          </w:p>
        </w:tc>
        <w:tc>
          <w:tcPr>
            <w:tcW w:w="6338" w:type="dxa"/>
          </w:tcPr>
          <w:p w:rsidR="001D2664" w:rsidRPr="00CD6F3A" w:rsidRDefault="001D2664" w:rsidP="008309B7">
            <w:pPr>
              <w:pStyle w:val="BiblioEntry"/>
              <w:spacing w:after="0" w:line="240" w:lineRule="auto"/>
              <w:ind w:left="0" w:firstLine="0"/>
              <w:rPr>
                <w:rFonts w:ascii="Times New Roman" w:hAnsi="Times New Roman"/>
                <w:sz w:val="24"/>
                <w:szCs w:val="24"/>
                <w:lang w:val="ru-RU"/>
              </w:rPr>
            </w:pPr>
            <w:r w:rsidRPr="00CD6F3A">
              <w:rPr>
                <w:rFonts w:ascii="Times New Roman" w:hAnsi="Times New Roman"/>
                <w:sz w:val="24"/>
                <w:szCs w:val="24"/>
                <w:lang w:val="ru-RU"/>
              </w:rPr>
              <w:t>Предполагаемый уровень одежды (зима/лето)</w:t>
            </w:r>
          </w:p>
        </w:tc>
        <w:tc>
          <w:tcPr>
            <w:tcW w:w="1887" w:type="dxa"/>
          </w:tcPr>
          <w:p w:rsidR="001D2664" w:rsidRPr="00CD6F3A" w:rsidRDefault="001D2664" w:rsidP="008309B7">
            <w:pPr>
              <w:pStyle w:val="Tablebody"/>
              <w:autoSpaceDE w:val="0"/>
              <w:autoSpaceDN w:val="0"/>
              <w:adjustRightInd w:val="0"/>
              <w:spacing w:before="20" w:after="20"/>
              <w:jc w:val="center"/>
              <w:rPr>
                <w:rFonts w:ascii="Times New Roman" w:hAnsi="Times New Roman"/>
                <w:sz w:val="24"/>
                <w:szCs w:val="24"/>
                <w:lang w:val="ru-RU"/>
              </w:rPr>
            </w:pPr>
            <w:r w:rsidRPr="00CD6F3A">
              <w:rPr>
                <w:rFonts w:ascii="Times New Roman" w:hAnsi="Times New Roman"/>
                <w:sz w:val="24"/>
                <w:szCs w:val="24"/>
                <w:lang w:val="ru-RU"/>
              </w:rPr>
              <w:t>кло</w:t>
            </w:r>
          </w:p>
        </w:tc>
      </w:tr>
    </w:tbl>
    <w:p w:rsidR="001D2664" w:rsidRPr="00CD6F3A" w:rsidRDefault="001D2664" w:rsidP="007066BA">
      <w:pPr>
        <w:shd w:val="clear" w:color="auto" w:fill="FFFFFF"/>
        <w:tabs>
          <w:tab w:val="left" w:pos="9356"/>
        </w:tabs>
        <w:jc w:val="center"/>
        <w:rPr>
          <w:rFonts w:ascii="Times New Roman" w:hAnsi="Times New Roman" w:cs="Times New Roman"/>
          <w:kern w:val="2"/>
          <w:sz w:val="24"/>
          <w:szCs w:val="24"/>
          <w:lang w:eastAsia="ar-SA"/>
        </w:rPr>
      </w:pPr>
    </w:p>
    <w:p w:rsidR="00C34E80" w:rsidRPr="00CD6F3A" w:rsidRDefault="00C34E80" w:rsidP="00C34E80">
      <w:pPr>
        <w:shd w:val="clear" w:color="auto" w:fill="FFFFFF"/>
        <w:tabs>
          <w:tab w:val="left" w:pos="9356"/>
        </w:tabs>
        <w:jc w:val="left"/>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4.2 Сокращения</w:t>
      </w:r>
    </w:p>
    <w:p w:rsidR="00C34E80" w:rsidRPr="00CD6F3A" w:rsidRDefault="00C34E80" w:rsidP="00C34E80">
      <w:pPr>
        <w:shd w:val="clear" w:color="auto" w:fill="FFFFFF"/>
        <w:tabs>
          <w:tab w:val="left" w:pos="9356"/>
        </w:tabs>
        <w:jc w:val="left"/>
        <w:rPr>
          <w:rFonts w:ascii="Times New Roman" w:hAnsi="Times New Roman" w:cs="Times New Roman"/>
          <w:kern w:val="2"/>
          <w:sz w:val="24"/>
          <w:szCs w:val="24"/>
          <w:lang w:eastAsia="ar-SA"/>
        </w:rPr>
      </w:pPr>
    </w:p>
    <w:p w:rsidR="00C34E80" w:rsidRPr="00CD6F3A" w:rsidRDefault="00C34E80" w:rsidP="00C34E80">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t>Для целей настоящего стандарта применяются сокращения, приведенные в разделе 4 и EN ISO 52000</w:t>
      </w:r>
      <w:r w:rsidR="00A20A31" w:rsidRPr="00CD6F3A">
        <w:rPr>
          <w:rFonts w:ascii="Times New Roman" w:hAnsi="Times New Roman" w:cs="Times New Roman"/>
          <w:kern w:val="2"/>
          <w:sz w:val="24"/>
          <w:szCs w:val="24"/>
          <w:lang w:eastAsia="ar-SA"/>
        </w:rPr>
        <w:t>-</w:t>
      </w:r>
      <w:r w:rsidRPr="00CD6F3A">
        <w:rPr>
          <w:rFonts w:ascii="Times New Roman" w:hAnsi="Times New Roman" w:cs="Times New Roman"/>
          <w:kern w:val="2"/>
          <w:sz w:val="24"/>
          <w:szCs w:val="24"/>
          <w:lang w:eastAsia="ar-SA"/>
        </w:rPr>
        <w:t xml:space="preserve">1, </w:t>
      </w:r>
      <w:r w:rsidR="00A20A31" w:rsidRPr="00CD6F3A">
        <w:rPr>
          <w:rFonts w:ascii="Times New Roman" w:hAnsi="Times New Roman" w:cs="Times New Roman"/>
          <w:kern w:val="2"/>
          <w:sz w:val="24"/>
          <w:szCs w:val="24"/>
          <w:lang w:eastAsia="ar-SA"/>
        </w:rPr>
        <w:t>п</w:t>
      </w:r>
      <w:r w:rsidRPr="00CD6F3A">
        <w:rPr>
          <w:rFonts w:ascii="Times New Roman" w:hAnsi="Times New Roman" w:cs="Times New Roman"/>
          <w:kern w:val="2"/>
          <w:sz w:val="24"/>
          <w:szCs w:val="24"/>
          <w:lang w:eastAsia="ar-SA"/>
        </w:rPr>
        <w:t>риложение C, и специальные сокращения, перечисленные в                Таблице 3.</w:t>
      </w:r>
    </w:p>
    <w:p w:rsidR="00C34E80" w:rsidRPr="00CD6F3A" w:rsidRDefault="00C34E80" w:rsidP="00C34E80">
      <w:pPr>
        <w:shd w:val="clear" w:color="auto" w:fill="FFFFFF"/>
        <w:tabs>
          <w:tab w:val="left" w:pos="9356"/>
        </w:tabs>
        <w:rPr>
          <w:rFonts w:ascii="Times New Roman" w:hAnsi="Times New Roman" w:cs="Times New Roman"/>
          <w:kern w:val="2"/>
          <w:sz w:val="24"/>
          <w:szCs w:val="24"/>
          <w:lang w:eastAsia="ar-SA"/>
        </w:rPr>
      </w:pPr>
    </w:p>
    <w:p w:rsidR="00C34E80" w:rsidRPr="00CD6F3A" w:rsidRDefault="00C34E80" w:rsidP="00DD7BA0">
      <w:pPr>
        <w:shd w:val="clear" w:color="auto" w:fill="FFFFFF"/>
        <w:tabs>
          <w:tab w:val="left" w:pos="9356"/>
        </w:tabs>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Таблица 3 – Сокращения </w:t>
      </w:r>
    </w:p>
    <w:p w:rsidR="00C34E80" w:rsidRPr="00CD6F3A" w:rsidRDefault="00C34E80" w:rsidP="00C34E80">
      <w:pPr>
        <w:shd w:val="clear" w:color="auto" w:fill="FFFFFF"/>
        <w:tabs>
          <w:tab w:val="left" w:pos="9356"/>
        </w:tabs>
        <w:jc w:val="center"/>
        <w:rPr>
          <w:rFonts w:ascii="Times New Roman" w:hAnsi="Times New Roman" w:cs="Times New Roman"/>
          <w:kern w:val="2"/>
          <w:sz w:val="24"/>
          <w:szCs w:val="24"/>
          <w:lang w:eastAsia="ar-SA"/>
        </w:rPr>
      </w:pPr>
    </w:p>
    <w:tbl>
      <w:tblPr>
        <w:tblW w:w="935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84"/>
        <w:gridCol w:w="7672"/>
      </w:tblGrid>
      <w:tr w:rsidR="00C34E80" w:rsidRPr="00CD6F3A" w:rsidTr="003772E2">
        <w:trPr>
          <w:jc w:val="center"/>
        </w:trPr>
        <w:tc>
          <w:tcPr>
            <w:tcW w:w="1674" w:type="dxa"/>
            <w:tcBorders>
              <w:top w:val="single" w:sz="2" w:space="0" w:color="auto"/>
              <w:left w:val="single" w:sz="2" w:space="0" w:color="auto"/>
              <w:bottom w:val="double" w:sz="4" w:space="0" w:color="auto"/>
              <w:right w:val="single" w:sz="2" w:space="0" w:color="auto"/>
            </w:tcBorders>
          </w:tcPr>
          <w:p w:rsidR="00C34E80" w:rsidRPr="00CD6F3A" w:rsidRDefault="00C34E80" w:rsidP="00C34E80">
            <w:pPr>
              <w:shd w:val="clear" w:color="auto" w:fill="FFFFFF"/>
              <w:tabs>
                <w:tab w:val="left" w:pos="9356"/>
              </w:tabs>
              <w:ind w:firstLine="0"/>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Сокращение </w:t>
            </w:r>
          </w:p>
        </w:tc>
        <w:tc>
          <w:tcPr>
            <w:tcW w:w="7625" w:type="dxa"/>
            <w:tcBorders>
              <w:top w:val="single" w:sz="2" w:space="0" w:color="auto"/>
              <w:left w:val="single" w:sz="2" w:space="0" w:color="auto"/>
              <w:bottom w:val="double" w:sz="4" w:space="0" w:color="auto"/>
              <w:right w:val="single" w:sz="2" w:space="0" w:color="auto"/>
            </w:tcBorders>
          </w:tcPr>
          <w:p w:rsidR="00C34E80" w:rsidRPr="00CD6F3A" w:rsidRDefault="00C34E80" w:rsidP="00C34E80">
            <w:pPr>
              <w:shd w:val="clear" w:color="auto" w:fill="FFFFFF"/>
              <w:tabs>
                <w:tab w:val="left" w:pos="9356"/>
              </w:tabs>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Формулировка </w:t>
            </w:r>
          </w:p>
        </w:tc>
      </w:tr>
      <w:tr w:rsidR="00C34E80" w:rsidRPr="00CD6F3A" w:rsidTr="003772E2">
        <w:trPr>
          <w:jc w:val="center"/>
        </w:trPr>
        <w:tc>
          <w:tcPr>
            <w:tcW w:w="1674" w:type="dxa"/>
            <w:tcBorders>
              <w:top w:val="double" w:sz="4"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ACH</w:t>
            </w:r>
          </w:p>
        </w:tc>
        <w:tc>
          <w:tcPr>
            <w:tcW w:w="7625" w:type="dxa"/>
            <w:tcBorders>
              <w:top w:val="double" w:sz="4"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lang w:val="ru-RU"/>
              </w:rPr>
              <w:t>Воздухообмен в час</w:t>
            </w:r>
            <w:r w:rsidRPr="00CD6F3A">
              <w:rPr>
                <w:rFonts w:ascii="Times New Roman" w:hAnsi="Times New Roman"/>
                <w:sz w:val="24"/>
                <w:szCs w:val="24"/>
              </w:rPr>
              <w:t>, (</w:t>
            </w:r>
            <w:r w:rsidRPr="00CD6F3A">
              <w:rPr>
                <w:rFonts w:ascii="Times New Roman" w:hAnsi="Times New Roman"/>
                <w:sz w:val="24"/>
                <w:szCs w:val="24"/>
                <w:lang w:val="ru-RU"/>
              </w:rPr>
              <w:t>ч</w:t>
            </w:r>
            <w:r w:rsidRPr="00CD6F3A">
              <w:rPr>
                <w:rFonts w:ascii="Times New Roman" w:hAnsi="Times New Roman"/>
                <w:sz w:val="24"/>
                <w:szCs w:val="24"/>
                <w:vertAlign w:val="superscript"/>
              </w:rPr>
              <w:t>-1</w:t>
            </w:r>
            <w:r w:rsidRPr="00CD6F3A">
              <w:rPr>
                <w:rFonts w:ascii="Times New Roman" w:hAnsi="Times New Roman"/>
                <w:sz w:val="24"/>
                <w:szCs w:val="24"/>
              </w:rPr>
              <w:t>)</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E43D37" w:rsidP="009D40E2">
            <w:pPr>
              <w:pStyle w:val="Tablebody"/>
              <w:autoSpaceDE w:val="0"/>
              <w:autoSpaceDN w:val="0"/>
              <w:adjustRightInd w:val="0"/>
              <w:jc w:val="center"/>
              <w:rPr>
                <w:rFonts w:ascii="Times New Roman" w:hAnsi="Times New Roman"/>
                <w:sz w:val="24"/>
                <w:szCs w:val="24"/>
              </w:rPr>
            </w:pPr>
            <w:r w:rsidRPr="00CD6F3A">
              <w:rPr>
                <w:rFonts w:asciiTheme="minorHAnsi" w:eastAsiaTheme="minorEastAsia" w:hAnsiTheme="minorHAnsi" w:cstheme="minorBidi"/>
                <w:b/>
                <w:position w:val="-14"/>
                <w:lang w:val="en-US"/>
              </w:rPr>
              <w:object w:dxaOrig="560" w:dyaOrig="380">
                <v:shape id="_x0000_i1034" type="#_x0000_t75" style="width:27.75pt;height:19.5pt" o:ole="">
                  <v:imagedata r:id="rId33" o:title=""/>
                </v:shape>
                <o:OLEObject Type="Embed" ProgID="Equation.3" ShapeID="_x0000_i1034" DrawAspect="Content" ObjectID="_1657389832" r:id="rId37"/>
              </w:objec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 xml:space="preserve">Вертикальные фасады </w:t>
            </w:r>
          </w:p>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Коэффициент естественного освещения</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DR</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lang w:val="ru-RU"/>
              </w:rPr>
              <w:t>Соотношение тягового усилия</w:t>
            </w:r>
            <w:r w:rsidRPr="00CD6F3A">
              <w:rPr>
                <w:rFonts w:ascii="Times New Roman" w:hAnsi="Times New Roman"/>
                <w:sz w:val="24"/>
                <w:szCs w:val="24"/>
              </w:rPr>
              <w:t>, %</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0472E0" w:rsidP="009D40E2">
            <w:pPr>
              <w:pStyle w:val="Tablebody"/>
              <w:autoSpaceDE w:val="0"/>
              <w:autoSpaceDN w:val="0"/>
              <w:adjustRightInd w:val="0"/>
              <w:jc w:val="center"/>
              <w:rPr>
                <w:rFonts w:ascii="Times New Roman" w:hAnsi="Times New Roman"/>
                <w:sz w:val="24"/>
                <w:szCs w:val="24"/>
              </w:rPr>
            </w:pPr>
            <w:r w:rsidRPr="00CD6F3A">
              <w:rPr>
                <w:rFonts w:ascii="Times New Roman" w:eastAsiaTheme="minorEastAsia" w:hAnsi="Times New Roman"/>
                <w:b/>
                <w:position w:val="-12"/>
                <w:sz w:val="24"/>
                <w:szCs w:val="24"/>
                <w:lang w:val="en-US"/>
              </w:rPr>
              <w:object w:dxaOrig="520" w:dyaOrig="360">
                <v:shape id="_x0000_i1035" type="#_x0000_t75" style="width:26.25pt;height:18pt" o:ole="">
                  <v:imagedata r:id="rId38" o:title=""/>
                </v:shape>
                <o:OLEObject Type="Embed" ProgID="Equation.3" ShapeID="_x0000_i1035" DrawAspect="Content" ObjectID="_1657389833" r:id="rId39"/>
              </w:objec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Фактор естественного освещения окна верхнего света (солнцезащитный экран не активирован)</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IEQ</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Качество микроклимата в помещениях</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IEQ</w:t>
            </w:r>
            <w:r w:rsidRPr="00CD6F3A">
              <w:rPr>
                <w:rFonts w:ascii="Times New Roman" w:hAnsi="Times New Roman"/>
                <w:position w:val="-6"/>
                <w:sz w:val="24"/>
                <w:szCs w:val="24"/>
              </w:rPr>
              <w:t>cat</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Категория качества микроклимата в помещениях для проектирования</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LPB</w:t>
            </w:r>
            <w:r w:rsidRPr="00CD6F3A">
              <w:rPr>
                <w:rFonts w:ascii="Times New Roman" w:hAnsi="Times New Roman"/>
                <w:position w:val="-6"/>
                <w:sz w:val="24"/>
                <w:szCs w:val="24"/>
              </w:rPr>
              <w:t>1–3</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Класс здания, низкий уровень загрязнения окружающей среды</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PD</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Процент неудовлетворённых местным микроклиматом; тепловой дискомфорт, %</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PMV</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Ожидаемая средняя оценка степени комфорта</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PPD</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lang w:val="ru-RU"/>
              </w:rPr>
              <w:t>О</w:t>
            </w:r>
            <w:r w:rsidRPr="00CD6F3A">
              <w:rPr>
                <w:rFonts w:ascii="Times New Roman" w:hAnsi="Times New Roman"/>
                <w:sz w:val="24"/>
                <w:szCs w:val="24"/>
              </w:rPr>
              <w:t>жидаемый процент неудовлетворённых микроклиматом, %</w:t>
            </w:r>
          </w:p>
        </w:tc>
      </w:tr>
      <w:tr w:rsidR="00C34E80" w:rsidRPr="00CD6F3A" w:rsidTr="003772E2">
        <w:trPr>
          <w:trHeight w:val="330"/>
          <w:jc w:val="center"/>
        </w:trPr>
        <w:tc>
          <w:tcPr>
            <w:tcW w:w="1674" w:type="dxa"/>
            <w:tcBorders>
              <w:top w:val="single" w:sz="2" w:space="0" w:color="auto"/>
              <w:left w:val="single" w:sz="2" w:space="0" w:color="auto"/>
              <w:bottom w:val="single" w:sz="2" w:space="0" w:color="auto"/>
              <w:right w:val="single" w:sz="2" w:space="0" w:color="auto"/>
            </w:tcBorders>
          </w:tcPr>
          <w:p w:rsidR="00C34E80" w:rsidRPr="00CD6F3A" w:rsidRDefault="00C34E80" w:rsidP="009D40E2">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RH</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Относительная влажность</w:t>
            </w:r>
          </w:p>
        </w:tc>
      </w:tr>
      <w:tr w:rsidR="00C34E80" w:rsidRPr="00CD6F3A" w:rsidTr="003772E2">
        <w:trPr>
          <w:jc w:val="center"/>
        </w:trPr>
        <w:tc>
          <w:tcPr>
            <w:tcW w:w="1674" w:type="dxa"/>
            <w:tcBorders>
              <w:top w:val="single" w:sz="2" w:space="0" w:color="auto"/>
              <w:left w:val="single" w:sz="2" w:space="0" w:color="auto"/>
              <w:bottom w:val="single" w:sz="2" w:space="0" w:color="auto"/>
              <w:right w:val="single" w:sz="2" w:space="0" w:color="auto"/>
            </w:tcBorders>
          </w:tcPr>
          <w:p w:rsidR="00C34E80" w:rsidRPr="00C81D6F" w:rsidRDefault="00C81D6F" w:rsidP="009D40E2">
            <w:pPr>
              <w:pStyle w:val="Tablebody"/>
              <w:autoSpaceDE w:val="0"/>
              <w:autoSpaceDN w:val="0"/>
              <w:adjustRightInd w:val="0"/>
              <w:jc w:val="center"/>
              <w:rPr>
                <w:rFonts w:ascii="Times New Roman" w:hAnsi="Times New Roman"/>
                <w:sz w:val="24"/>
                <w:szCs w:val="24"/>
                <w:highlight w:val="green"/>
                <w:lang w:val="ru-RU"/>
              </w:rPr>
            </w:pPr>
            <w:r w:rsidRPr="00C81D6F">
              <w:rPr>
                <w:rFonts w:ascii="Times New Roman" w:hAnsi="Times New Roman"/>
                <w:sz w:val="24"/>
                <w:szCs w:val="24"/>
                <w:lang w:val="ru-RU"/>
              </w:rPr>
              <w:t>ВОЗ</w:t>
            </w:r>
          </w:p>
        </w:tc>
        <w:tc>
          <w:tcPr>
            <w:tcW w:w="7625" w:type="dxa"/>
            <w:tcBorders>
              <w:top w:val="single" w:sz="2" w:space="0" w:color="auto"/>
              <w:left w:val="single" w:sz="2" w:space="0" w:color="auto"/>
              <w:bottom w:val="single" w:sz="2" w:space="0" w:color="auto"/>
              <w:right w:val="single" w:sz="2" w:space="0" w:color="auto"/>
            </w:tcBorders>
          </w:tcPr>
          <w:p w:rsidR="00C34E80" w:rsidRPr="00CD6F3A" w:rsidRDefault="00C34E80" w:rsidP="00F15D10">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rPr>
              <w:t>Всемирная организация здравоохранения</w:t>
            </w:r>
          </w:p>
        </w:tc>
      </w:tr>
    </w:tbl>
    <w:p w:rsidR="00C34E80" w:rsidRPr="00CD6F3A" w:rsidRDefault="00C34E80">
      <w:pPr>
        <w:widowControl/>
        <w:autoSpaceDE/>
        <w:autoSpaceDN/>
        <w:adjustRightInd/>
        <w:ind w:firstLine="0"/>
        <w:jc w:val="left"/>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br w:type="page"/>
      </w:r>
    </w:p>
    <w:p w:rsidR="005455D6" w:rsidRPr="00CD6F3A" w:rsidRDefault="005455D6" w:rsidP="005455D6">
      <w:pP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lastRenderedPageBreak/>
        <w:t>5</w:t>
      </w:r>
      <w:r w:rsidRPr="00CD6F3A">
        <w:rPr>
          <w:rFonts w:ascii="Times New Roman" w:hAnsi="Times New Roman" w:cs="Times New Roman"/>
          <w:b/>
          <w:color w:val="000000"/>
          <w:sz w:val="24"/>
          <w:szCs w:val="24"/>
        </w:rPr>
        <w:tab/>
        <w:t xml:space="preserve"> Взаимодействие с другими стандартами</w:t>
      </w:r>
    </w:p>
    <w:p w:rsidR="005455D6" w:rsidRPr="00CD6F3A" w:rsidRDefault="005455D6" w:rsidP="005455D6">
      <w:pPr>
        <w:rPr>
          <w:rFonts w:ascii="Times New Roman" w:hAnsi="Times New Roman" w:cs="Times New Roman"/>
          <w:color w:val="000000"/>
          <w:sz w:val="24"/>
          <w:szCs w:val="24"/>
        </w:rPr>
      </w:pPr>
    </w:p>
    <w:p w:rsidR="005455D6" w:rsidRPr="00CD6F3A" w:rsidRDefault="005455D6" w:rsidP="005455D6">
      <w:pPr>
        <w:rPr>
          <w:rFonts w:ascii="Times New Roman" w:hAnsi="Times New Roman" w:cs="Times New Roman"/>
          <w:color w:val="000000"/>
          <w:sz w:val="24"/>
          <w:szCs w:val="24"/>
        </w:rPr>
      </w:pPr>
      <w:r w:rsidRPr="00CD6F3A">
        <w:rPr>
          <w:rFonts w:ascii="Times New Roman" w:hAnsi="Times New Roman" w:cs="Times New Roman"/>
          <w:color w:val="000000"/>
          <w:sz w:val="24"/>
          <w:szCs w:val="24"/>
        </w:rPr>
        <w:t>Настоящий стандарт определяет критерии микроклимата в помещениях внутри помещений по умолчанию для проектирования зданий, систем кондиционирования помещений и систем освещения (раздел 6). Тепловые критерии (PMV или расчетная внутренняя температура зимой, расчетная внутренняя температура летом) должны использоваться в качестве основы для определения входных данных для расчетов тепловой нагрузки и расчетов нагрузки по холодоснабжению, определения размеров оборудования и расчетов энергопотребления. Кратности воздухообмена должны использоваться для проектирования, определения размеров и расчетов энергопотребления для вентиляционных систем. Уровни освещенности должны использоваться для проектирования систем освещения, включая использование естественного освещения. Настоящий стандарт должен определить значения по умолчанию для микроклимата в помещениях (например, температура, кратность воздухообмена, освещенность) в качестве входных данных для расчета энергопотребления (энергопотребление здания), когда внутри помещения находятся люди (раздел 7).</w:t>
      </w:r>
    </w:p>
    <w:p w:rsidR="005455D6" w:rsidRPr="00CD6F3A" w:rsidRDefault="005455D6" w:rsidP="005455D6">
      <w:pPr>
        <w:rPr>
          <w:rFonts w:ascii="Times New Roman" w:hAnsi="Times New Roman" w:cs="Times New Roman"/>
          <w:b/>
          <w:color w:val="000000"/>
          <w:sz w:val="24"/>
          <w:szCs w:val="24"/>
        </w:rPr>
      </w:pPr>
    </w:p>
    <w:p w:rsidR="0018724D" w:rsidRPr="00CD6F3A" w:rsidRDefault="005455D6" w:rsidP="005455D6">
      <w:pP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6</w:t>
      </w:r>
      <w:r w:rsidRPr="00CD6F3A">
        <w:rPr>
          <w:rFonts w:ascii="Times New Roman" w:hAnsi="Times New Roman" w:cs="Times New Roman"/>
          <w:b/>
          <w:color w:val="000000"/>
          <w:sz w:val="24"/>
          <w:szCs w:val="24"/>
        </w:rPr>
        <w:tab/>
        <w:t>Расчетные входные параметры для проектирования зданий и определения размеров систем отопления, холодоснабжения, вентиляции и освещения</w:t>
      </w:r>
    </w:p>
    <w:p w:rsidR="0018724D" w:rsidRPr="00CD6F3A" w:rsidRDefault="0018724D" w:rsidP="006A44FB">
      <w:pPr>
        <w:rPr>
          <w:rFonts w:ascii="Times New Roman" w:hAnsi="Times New Roman" w:cs="Times New Roman"/>
          <w:color w:val="000000"/>
          <w:sz w:val="24"/>
          <w:szCs w:val="24"/>
        </w:rPr>
      </w:pPr>
    </w:p>
    <w:p w:rsidR="0018724D" w:rsidRPr="00CD6F3A" w:rsidRDefault="00064871" w:rsidP="006A44FB">
      <w:pPr>
        <w:rPr>
          <w:rFonts w:ascii="Times New Roman" w:hAnsi="Times New Roman" w:cs="Times New Roman"/>
          <w:b/>
          <w:color w:val="000000"/>
          <w:sz w:val="24"/>
          <w:szCs w:val="24"/>
        </w:rPr>
      </w:pPr>
      <w:r w:rsidRPr="00CD6F3A">
        <w:rPr>
          <w:rFonts w:ascii="Times New Roman" w:hAnsi="Times New Roman" w:cs="Times New Roman"/>
          <w:b/>
          <w:color w:val="000000"/>
          <w:sz w:val="24"/>
          <w:szCs w:val="24"/>
        </w:rPr>
        <w:t>6.1 Введение</w:t>
      </w:r>
    </w:p>
    <w:p w:rsidR="00064871" w:rsidRPr="00CD6F3A" w:rsidRDefault="00064871" w:rsidP="006A44FB">
      <w:pPr>
        <w:rPr>
          <w:rFonts w:ascii="Times New Roman" w:hAnsi="Times New Roman" w:cs="Times New Roman"/>
          <w:color w:val="000000"/>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Для проектирования зданий и определения размеров систем технического обеспечения здания  необходимо </w:t>
      </w:r>
      <w:proofErr w:type="gramStart"/>
      <w:r w:rsidRPr="00CD6F3A">
        <w:rPr>
          <w:rFonts w:ascii="Times New Roman" w:hAnsi="Times New Roman" w:cs="Times New Roman"/>
          <w:sz w:val="24"/>
          <w:szCs w:val="24"/>
        </w:rPr>
        <w:t>указать и документально оформить</w:t>
      </w:r>
      <w:proofErr w:type="gramEnd"/>
      <w:r w:rsidRPr="00CD6F3A">
        <w:rPr>
          <w:rFonts w:ascii="Times New Roman" w:hAnsi="Times New Roman" w:cs="Times New Roman"/>
          <w:sz w:val="24"/>
          <w:szCs w:val="24"/>
        </w:rPr>
        <w:t xml:space="preserve"> параметры и критерии систем отопления, холодоснабжения, вентиляции и освещения. Критерии в разделе 6 должны использоваться в качестве входных значений для определения размеров систем, а также для проектирования зданий.</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Действующий стандарт определяет в справочных приложениях входные значения по умолчанию для использования в тех случаях, когда нет государственных нормативов. Критерии по умолчанию приведены для нескольких категорий. Критерии проектирования для микроклимата в помещениях должны быть документально оформлены вместе с помещениями для использования пространств.</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Входные значения по умолчанию приведены для каждой из различных категорий качества микроклимата в помещениях. Краткое описание категорий приведено в </w:t>
      </w:r>
      <w:r w:rsidR="00D83313" w:rsidRPr="00CD6F3A">
        <w:rPr>
          <w:rFonts w:ascii="Times New Roman" w:hAnsi="Times New Roman" w:cs="Times New Roman"/>
          <w:sz w:val="24"/>
          <w:szCs w:val="24"/>
        </w:rPr>
        <w:t xml:space="preserve">                </w:t>
      </w:r>
      <w:r w:rsidRPr="00CD6F3A">
        <w:rPr>
          <w:rFonts w:ascii="Times New Roman" w:hAnsi="Times New Roman" w:cs="Times New Roman"/>
          <w:sz w:val="24"/>
          <w:szCs w:val="24"/>
        </w:rPr>
        <w:t>таблице 4.</w:t>
      </w:r>
      <w:bookmarkStart w:id="1" w:name="_Toc2862077"/>
      <w:bookmarkStart w:id="2" w:name="_Toc44924600"/>
    </w:p>
    <w:p w:rsidR="006B3CA8" w:rsidRPr="00CD6F3A" w:rsidRDefault="006B3CA8" w:rsidP="00974C4A">
      <w:pPr>
        <w:rPr>
          <w:rFonts w:ascii="Times New Roman" w:hAnsi="Times New Roman" w:cs="Times New Roman"/>
          <w:sz w:val="24"/>
          <w:szCs w:val="24"/>
        </w:rPr>
      </w:pPr>
    </w:p>
    <w:p w:rsidR="006B3CA8" w:rsidRPr="00CD6F3A" w:rsidRDefault="006B3CA8" w:rsidP="00DD7BA0">
      <w:pPr>
        <w:ind w:firstLine="0"/>
        <w:jc w:val="center"/>
        <w:rPr>
          <w:rFonts w:ascii="Times New Roman" w:hAnsi="Times New Roman" w:cs="Times New Roman"/>
          <w:b/>
          <w:sz w:val="24"/>
          <w:szCs w:val="24"/>
        </w:rPr>
      </w:pPr>
      <w:r w:rsidRPr="00CD6F3A">
        <w:rPr>
          <w:rFonts w:ascii="Times New Roman" w:hAnsi="Times New Roman" w:cs="Times New Roman"/>
          <w:b/>
          <w:sz w:val="24"/>
          <w:szCs w:val="24"/>
        </w:rPr>
        <w:t>Таблица 4 - Категории качества микроклимата в помещениях</w:t>
      </w:r>
      <w:bookmarkEnd w:id="1"/>
      <w:bookmarkEnd w:id="2"/>
    </w:p>
    <w:p w:rsidR="006B3CA8" w:rsidRPr="00CD6F3A" w:rsidRDefault="006B3CA8" w:rsidP="00974C4A">
      <w:pPr>
        <w:rPr>
          <w:rFonts w:ascii="Times New Roman" w:hAnsi="Times New Roman" w:cs="Times New Roman"/>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6"/>
        <w:gridCol w:w="4880"/>
      </w:tblGrid>
      <w:tr w:rsidR="006B3CA8" w:rsidRPr="00CD6F3A" w:rsidTr="008564AA">
        <w:trPr>
          <w:jc w:val="center"/>
        </w:trPr>
        <w:tc>
          <w:tcPr>
            <w:tcW w:w="4449" w:type="dxa"/>
            <w:tcBorders>
              <w:bottom w:val="double" w:sz="4" w:space="0" w:color="auto"/>
            </w:tcBorders>
          </w:tcPr>
          <w:p w:rsidR="006B3CA8" w:rsidRPr="00CD6F3A" w:rsidRDefault="006B3CA8" w:rsidP="00206C68">
            <w:pPr>
              <w:ind w:firstLine="0"/>
              <w:jc w:val="center"/>
              <w:rPr>
                <w:rFonts w:ascii="Times New Roman" w:hAnsi="Times New Roman" w:cs="Times New Roman"/>
                <w:b/>
                <w:sz w:val="24"/>
                <w:szCs w:val="24"/>
              </w:rPr>
            </w:pPr>
            <w:r w:rsidRPr="00CD6F3A">
              <w:rPr>
                <w:rFonts w:ascii="Times New Roman" w:hAnsi="Times New Roman" w:cs="Times New Roman"/>
                <w:b/>
                <w:sz w:val="24"/>
                <w:szCs w:val="24"/>
              </w:rPr>
              <w:t>Категория</w:t>
            </w:r>
          </w:p>
        </w:tc>
        <w:tc>
          <w:tcPr>
            <w:tcW w:w="4850" w:type="dxa"/>
            <w:tcBorders>
              <w:bottom w:val="double" w:sz="4" w:space="0" w:color="auto"/>
            </w:tcBorders>
          </w:tcPr>
          <w:p w:rsidR="006B3CA8" w:rsidRPr="00CD6F3A" w:rsidRDefault="006B3CA8" w:rsidP="00206C68">
            <w:pPr>
              <w:ind w:firstLine="0"/>
              <w:jc w:val="center"/>
              <w:rPr>
                <w:rFonts w:ascii="Times New Roman" w:hAnsi="Times New Roman" w:cs="Times New Roman"/>
                <w:b/>
                <w:sz w:val="24"/>
                <w:szCs w:val="24"/>
              </w:rPr>
            </w:pPr>
            <w:r w:rsidRPr="00CD6F3A">
              <w:rPr>
                <w:rFonts w:ascii="Times New Roman" w:hAnsi="Times New Roman" w:cs="Times New Roman"/>
                <w:b/>
                <w:sz w:val="24"/>
                <w:szCs w:val="24"/>
              </w:rPr>
              <w:t>Уровень ожидания</w:t>
            </w:r>
          </w:p>
        </w:tc>
      </w:tr>
      <w:tr w:rsidR="006B3CA8" w:rsidRPr="00CD6F3A" w:rsidTr="008564AA">
        <w:trPr>
          <w:jc w:val="center"/>
        </w:trPr>
        <w:tc>
          <w:tcPr>
            <w:tcW w:w="4449" w:type="dxa"/>
            <w:tcBorders>
              <w:top w:val="double" w:sz="4" w:space="0" w:color="auto"/>
            </w:tcBorders>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IEQI</w:t>
            </w:r>
          </w:p>
        </w:tc>
        <w:tc>
          <w:tcPr>
            <w:tcW w:w="4850" w:type="dxa"/>
            <w:tcBorders>
              <w:top w:val="double" w:sz="4" w:space="0" w:color="auto"/>
            </w:tcBorders>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Высокий</w:t>
            </w:r>
          </w:p>
        </w:tc>
      </w:tr>
      <w:tr w:rsidR="006B3CA8" w:rsidRPr="00CD6F3A" w:rsidTr="008564AA">
        <w:trPr>
          <w:jc w:val="center"/>
        </w:trPr>
        <w:tc>
          <w:tcPr>
            <w:tcW w:w="4449"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IEQII</w:t>
            </w:r>
          </w:p>
        </w:tc>
        <w:tc>
          <w:tcPr>
            <w:tcW w:w="4850"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Средний</w:t>
            </w:r>
          </w:p>
        </w:tc>
      </w:tr>
      <w:tr w:rsidR="006B3CA8" w:rsidRPr="00CD6F3A" w:rsidTr="008564AA">
        <w:trPr>
          <w:jc w:val="center"/>
        </w:trPr>
        <w:tc>
          <w:tcPr>
            <w:tcW w:w="4449"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IEQIII</w:t>
            </w:r>
          </w:p>
        </w:tc>
        <w:tc>
          <w:tcPr>
            <w:tcW w:w="4850"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Умеренный</w:t>
            </w:r>
          </w:p>
        </w:tc>
      </w:tr>
      <w:tr w:rsidR="006B3CA8" w:rsidRPr="00CD6F3A" w:rsidTr="008564AA">
        <w:trPr>
          <w:jc w:val="center"/>
        </w:trPr>
        <w:tc>
          <w:tcPr>
            <w:tcW w:w="4449"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IEQIV</w:t>
            </w:r>
          </w:p>
        </w:tc>
        <w:tc>
          <w:tcPr>
            <w:tcW w:w="4850" w:type="dxa"/>
          </w:tcPr>
          <w:p w:rsidR="006B3CA8" w:rsidRPr="00CD6F3A" w:rsidRDefault="006B3CA8" w:rsidP="00206C68">
            <w:pPr>
              <w:ind w:firstLine="0"/>
              <w:jc w:val="center"/>
              <w:rPr>
                <w:rFonts w:ascii="Times New Roman" w:hAnsi="Times New Roman" w:cs="Times New Roman"/>
                <w:sz w:val="24"/>
                <w:szCs w:val="24"/>
              </w:rPr>
            </w:pPr>
            <w:r w:rsidRPr="00CD6F3A">
              <w:rPr>
                <w:rFonts w:ascii="Times New Roman" w:hAnsi="Times New Roman" w:cs="Times New Roman"/>
                <w:sz w:val="24"/>
                <w:szCs w:val="24"/>
              </w:rPr>
              <w:t>Низкий</w:t>
            </w:r>
          </w:p>
        </w:tc>
      </w:tr>
      <w:tr w:rsidR="006B3CA8" w:rsidRPr="00CD6F3A" w:rsidTr="008564AA">
        <w:trPr>
          <w:jc w:val="center"/>
        </w:trPr>
        <w:tc>
          <w:tcPr>
            <w:tcW w:w="9299" w:type="dxa"/>
            <w:gridSpan w:val="2"/>
          </w:tcPr>
          <w:p w:rsidR="006B3CA8" w:rsidRPr="00CD6F3A" w:rsidRDefault="006B3CA8" w:rsidP="008564AA">
            <w:pPr>
              <w:rPr>
                <w:rFonts w:ascii="Times New Roman" w:hAnsi="Times New Roman" w:cs="Times New Roman"/>
              </w:rPr>
            </w:pPr>
            <w:r w:rsidRPr="00CD6F3A">
              <w:rPr>
                <w:rFonts w:ascii="Times New Roman" w:hAnsi="Times New Roman" w:cs="Times New Roman"/>
              </w:rPr>
              <w:t>Примечание - В таблицах используются только номера категорий без символа IEQx.</w:t>
            </w:r>
          </w:p>
        </w:tc>
      </w:tr>
    </w:tbl>
    <w:p w:rsidR="006B3CA8" w:rsidRPr="00CD6F3A" w:rsidRDefault="006B3CA8" w:rsidP="00974C4A">
      <w:pPr>
        <w:rPr>
          <w:rFonts w:ascii="Times New Roman" w:hAnsi="Times New Roman" w:cs="Times New Roman"/>
          <w:sz w:val="24"/>
          <w:szCs w:val="24"/>
        </w:rPr>
      </w:pPr>
    </w:p>
    <w:p w:rsidR="00A42BE0"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Категории связаны с уровнем ожиданий людей, находящихся в здании. Нормальным уровнем является «Средний». Более высокий уровень может быть выбран для людей с особыми потребностями (дети, пожилые люди, инвалиды и т. д.). Более низкий уровень не представляет риска для здоровья, но может снизить уровень комфорта</w:t>
      </w:r>
    </w:p>
    <w:p w:rsidR="00DF594D" w:rsidRDefault="00DF594D" w:rsidP="00974C4A">
      <w:pPr>
        <w:rPr>
          <w:rFonts w:ascii="Times New Roman" w:hAnsi="Times New Roman" w:cs="Times New Roman"/>
          <w:b/>
          <w:sz w:val="24"/>
          <w:szCs w:val="24"/>
        </w:rPr>
      </w:pPr>
      <w:bookmarkStart w:id="3" w:name="_Toc520206028"/>
      <w:bookmarkStart w:id="4" w:name="_Toc44924601"/>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lastRenderedPageBreak/>
        <w:t>6.2</w:t>
      </w:r>
      <w:bookmarkEnd w:id="3"/>
      <w:r w:rsidR="00DF594D">
        <w:rPr>
          <w:rFonts w:ascii="Times New Roman" w:hAnsi="Times New Roman" w:cs="Times New Roman"/>
          <w:b/>
          <w:sz w:val="24"/>
          <w:szCs w:val="24"/>
        </w:rPr>
        <w:t xml:space="preserve"> </w:t>
      </w:r>
      <w:r w:rsidRPr="00CD6F3A">
        <w:rPr>
          <w:rFonts w:ascii="Times New Roman" w:hAnsi="Times New Roman" w:cs="Times New Roman"/>
          <w:b/>
          <w:sz w:val="24"/>
          <w:szCs w:val="24"/>
        </w:rPr>
        <w:t>Тепловая среда</w:t>
      </w:r>
      <w:bookmarkEnd w:id="4"/>
    </w:p>
    <w:p w:rsidR="006B3CA8" w:rsidRPr="00CD6F3A" w:rsidRDefault="006B3CA8" w:rsidP="00974C4A">
      <w:pPr>
        <w:rPr>
          <w:rFonts w:ascii="Times New Roman" w:hAnsi="Times New Roman" w:cs="Times New Roman"/>
          <w:b/>
          <w:sz w:val="24"/>
          <w:szCs w:val="24"/>
        </w:rPr>
      </w:pPr>
      <w:bookmarkStart w:id="5" w:name="_Toc520206029"/>
      <w:bookmarkStart w:id="6" w:name="_Toc44924602"/>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6.2.1</w:t>
      </w:r>
      <w:r w:rsidRPr="00CD6F3A">
        <w:rPr>
          <w:rFonts w:ascii="Times New Roman" w:hAnsi="Times New Roman" w:cs="Times New Roman"/>
          <w:b/>
          <w:sz w:val="24"/>
          <w:szCs w:val="24"/>
        </w:rPr>
        <w:tab/>
      </w:r>
      <w:r w:rsidRPr="00CD6F3A">
        <w:rPr>
          <w:rFonts w:ascii="Times New Roman" w:hAnsi="Times New Roman" w:cs="Times New Roman"/>
          <w:b/>
          <w:sz w:val="24"/>
          <w:szCs w:val="24"/>
        </w:rPr>
        <w:tab/>
        <w:t>Отапливаемые здания и (или) здания с механическими системами холодоснабжени</w:t>
      </w:r>
      <w:bookmarkEnd w:id="5"/>
      <w:bookmarkEnd w:id="6"/>
      <w:r w:rsidRPr="00CD6F3A">
        <w:rPr>
          <w:rFonts w:ascii="Times New Roman" w:hAnsi="Times New Roman" w:cs="Times New Roman"/>
          <w:b/>
          <w:sz w:val="24"/>
          <w:szCs w:val="24"/>
        </w:rPr>
        <w:t>я</w:t>
      </w:r>
    </w:p>
    <w:p w:rsidR="006B3CA8" w:rsidRPr="00CD6F3A" w:rsidRDefault="006B3CA8"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6.2.1.1</w:t>
      </w:r>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r w:rsidR="003206B8">
        <w:rPr>
          <w:rFonts w:ascii="Times New Roman" w:hAnsi="Times New Roman" w:cs="Times New Roman"/>
          <w:b/>
          <w:sz w:val="24"/>
          <w:szCs w:val="24"/>
        </w:rPr>
        <w:t>требования</w:t>
      </w:r>
    </w:p>
    <w:p w:rsidR="00A42BE0" w:rsidRPr="00CD6F3A" w:rsidRDefault="00A42BE0"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установления критериев проектирования должна использоваться следующая процедура.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Критерии для тепловой среды в отапливаемых зданиях и (или) зданиях с системами механического холодоснабжения должны основываться на показателях теплового комфорта PMV-PPD </w:t>
      </w:r>
      <w:r w:rsidR="005C61F5">
        <w:rPr>
          <w:rFonts w:ascii="Times New Roman" w:hAnsi="Times New Roman" w:cs="Times New Roman"/>
          <w:sz w:val="24"/>
          <w:szCs w:val="24"/>
        </w:rPr>
        <w:t>(</w:t>
      </w:r>
      <w:r w:rsidR="005C61F5" w:rsidRPr="005C61F5">
        <w:rPr>
          <w:rFonts w:ascii="Times New Roman" w:hAnsi="Times New Roman" w:cs="Times New Roman"/>
          <w:sz w:val="24"/>
          <w:szCs w:val="24"/>
        </w:rPr>
        <w:t>[</w:t>
      </w:r>
      <w:r w:rsidR="005C61F5">
        <w:rPr>
          <w:rFonts w:ascii="Times New Roman" w:hAnsi="Times New Roman" w:cs="Times New Roman"/>
          <w:sz w:val="24"/>
          <w:szCs w:val="24"/>
        </w:rPr>
        <w:t>10</w:t>
      </w:r>
      <w:r w:rsidR="005C61F5" w:rsidRPr="005C61F5">
        <w:rPr>
          <w:rFonts w:ascii="Times New Roman" w:hAnsi="Times New Roman" w:cs="Times New Roman"/>
          <w:sz w:val="24"/>
          <w:szCs w:val="24"/>
        </w:rPr>
        <w:t>]</w:t>
      </w:r>
      <w:r w:rsidR="005C61F5">
        <w:rPr>
          <w:rFonts w:ascii="Times New Roman" w:hAnsi="Times New Roman" w:cs="Times New Roman"/>
          <w:sz w:val="24"/>
          <w:szCs w:val="24"/>
        </w:rPr>
        <w:t>)</w:t>
      </w:r>
      <w:r w:rsidR="003131FA">
        <w:rPr>
          <w:rFonts w:ascii="Times New Roman" w:hAnsi="Times New Roman" w:cs="Times New Roman"/>
          <w:sz w:val="24"/>
          <w:szCs w:val="24"/>
        </w:rPr>
        <w:t xml:space="preserve"> </w:t>
      </w:r>
      <w:r w:rsidRPr="00CD6F3A">
        <w:rPr>
          <w:rFonts w:ascii="Times New Roman" w:hAnsi="Times New Roman" w:cs="Times New Roman"/>
          <w:sz w:val="24"/>
          <w:szCs w:val="24"/>
        </w:rPr>
        <w:t>с предполагаемыми стандартными уровнями активности и стандартными значениями теплоизоляции для одежды (зимой и летом). На основании выбранных критериев должен быть установлен соответствующий расчетный интервал рабочей температуры. Значения для определения размеров систем холодоснабжения должны быть верхними значениями диапазона комфортных условий во время сезона применения систем холодоснабжения (летом), а значения для определения размеров систем отопления должны быть нижними значениями диапазона комфортных условий.</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Критерии проектирования в 6.2 должны использоваться как для проектирования зданий (определение размеров окон, солнцезащита, объёмно-пространственное решение здания и т. д.), так и для систем отопления, вентиляции и кондиционирования воздуха.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Выбор категории зависит от здания, зоны или помещения, и при этом необходимо учитывать потребности особых групп людей, таких как пожилые люди (низкий уровень обмена веществ и нарушенный контроль температуры тела). Для этой группы людей рекомендуется использовать требования </w:t>
      </w:r>
      <w:r w:rsidR="00712430">
        <w:rPr>
          <w:rFonts w:ascii="Times New Roman" w:hAnsi="Times New Roman" w:cs="Times New Roman"/>
          <w:sz w:val="24"/>
          <w:szCs w:val="24"/>
        </w:rPr>
        <w:t>К</w:t>
      </w:r>
      <w:r w:rsidRPr="00CD6F3A">
        <w:rPr>
          <w:rFonts w:ascii="Times New Roman" w:hAnsi="Times New Roman" w:cs="Times New Roman"/>
          <w:sz w:val="24"/>
          <w:szCs w:val="24"/>
        </w:rPr>
        <w:t>атегории I.</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 проектной документации для зданий и помещений, в которых охлаждающая способность механических систем холодоснабжения не соответствует требуемым диапазонам рабочих температур, должен быть указан этот факт.</w:t>
      </w:r>
    </w:p>
    <w:p w:rsidR="00A42BE0" w:rsidRPr="00CD6F3A" w:rsidRDefault="00A42BE0" w:rsidP="00974C4A">
      <w:pPr>
        <w:rPr>
          <w:rFonts w:ascii="Times New Roman" w:hAnsi="Times New Roman" w:cs="Times New Roman"/>
          <w:sz w:val="24"/>
          <w:szCs w:val="24"/>
        </w:rPr>
      </w:pPr>
    </w:p>
    <w:p w:rsidR="006B3CA8" w:rsidRPr="00CD6F3A" w:rsidRDefault="00A42BE0"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 xml:space="preserve">Некоторые стандартные примеры рекомендуемых расчетных рабочих температур внутри помещений для отопления и холодоснабжения, полученные в соответствии с этим принципом, приведены в B.2, </w:t>
      </w:r>
      <w:r w:rsidR="00283703" w:rsidRPr="00CD6F3A">
        <w:rPr>
          <w:rFonts w:ascii="Times New Roman" w:hAnsi="Times New Roman" w:cs="Times New Roman"/>
        </w:rPr>
        <w:t>т</w:t>
      </w:r>
      <w:r w:rsidR="006B3CA8" w:rsidRPr="00CD6F3A">
        <w:rPr>
          <w:rFonts w:ascii="Times New Roman" w:hAnsi="Times New Roman" w:cs="Times New Roman"/>
        </w:rPr>
        <w:t>аблица B.2 и в [7].</w:t>
      </w:r>
    </w:p>
    <w:p w:rsidR="00A42BE0" w:rsidRPr="00CD6F3A" w:rsidRDefault="00A42BE0"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Вместо использования рабочей температуры в качестве расчетного критерия можно непосредственно использовать индекс PMV-PPD. Таким образом, эффект увеличения скорости воздуха и эффект динамической изоляции одежды могут быть приняты во внимание.</w:t>
      </w:r>
    </w:p>
    <w:p w:rsidR="00A42BE0" w:rsidRPr="00CD6F3A" w:rsidRDefault="00A42BE0" w:rsidP="00974C4A">
      <w:pPr>
        <w:rPr>
          <w:rFonts w:ascii="Times New Roman" w:hAnsi="Times New Roman" w:cs="Times New Roman"/>
          <w:sz w:val="24"/>
          <w:szCs w:val="24"/>
        </w:rPr>
      </w:pPr>
    </w:p>
    <w:p w:rsidR="006B3CA8" w:rsidRPr="00CD6F3A" w:rsidRDefault="00AD7AFA" w:rsidP="00974C4A">
      <w:pPr>
        <w:rPr>
          <w:rFonts w:ascii="Times New Roman" w:hAnsi="Times New Roman" w:cs="Times New Roman"/>
        </w:rPr>
      </w:pPr>
      <w:r w:rsidRPr="00CD6F3A">
        <w:rPr>
          <w:rFonts w:ascii="Times New Roman" w:hAnsi="Times New Roman" w:cs="Times New Roman"/>
        </w:rPr>
        <w:t>Примечание -</w:t>
      </w:r>
      <w:r w:rsidR="006B3CA8" w:rsidRPr="00CD6F3A">
        <w:rPr>
          <w:rFonts w:ascii="Times New Roman" w:hAnsi="Times New Roman" w:cs="Times New Roman"/>
        </w:rPr>
        <w:t xml:space="preserve"> Используя один из стандартных методов, описанных в [7], можно описать, как часто условия выходят за пределы необходимого диапазона.</w:t>
      </w:r>
    </w:p>
    <w:p w:rsidR="00AD7AFA" w:rsidRPr="00CD6F3A" w:rsidRDefault="00AD7AFA"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6.2.1.2</w:t>
      </w:r>
      <w:r w:rsidRPr="00CD6F3A">
        <w:rPr>
          <w:rFonts w:ascii="Times New Roman" w:hAnsi="Times New Roman" w:cs="Times New Roman"/>
          <w:b/>
          <w:sz w:val="24"/>
          <w:szCs w:val="24"/>
        </w:rPr>
        <w:tab/>
      </w:r>
      <w:r w:rsidRPr="00CD6F3A">
        <w:rPr>
          <w:rFonts w:ascii="Times New Roman" w:hAnsi="Times New Roman" w:cs="Times New Roman"/>
          <w:b/>
          <w:sz w:val="24"/>
          <w:szCs w:val="24"/>
        </w:rPr>
        <w:tab/>
        <w:t>Локальный тепловой дискомфорт</w:t>
      </w:r>
    </w:p>
    <w:p w:rsidR="00AD7AFA" w:rsidRPr="00CD6F3A" w:rsidRDefault="00AD7AFA"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Критерии локального теплового дискомфорта, такие как потоки воздуха, асимметрия температуры излучения, вертикальные перепады температуры воздуха и температуры поверхности пола, также должны учитываться при проектировании зданий и систем отопления, вентиляции и кондиционирования. В </w:t>
      </w:r>
      <w:r w:rsidR="00182774" w:rsidRPr="00CD6F3A">
        <w:rPr>
          <w:rFonts w:ascii="Times New Roman" w:hAnsi="Times New Roman" w:cs="Times New Roman"/>
          <w:sz w:val="24"/>
          <w:szCs w:val="24"/>
        </w:rPr>
        <w:t>т</w:t>
      </w:r>
      <w:r w:rsidRPr="00CD6F3A">
        <w:rPr>
          <w:rFonts w:ascii="Times New Roman" w:hAnsi="Times New Roman" w:cs="Times New Roman"/>
          <w:sz w:val="24"/>
          <w:szCs w:val="24"/>
        </w:rPr>
        <w:t>аблице B.3 представлены наиболее важные локальные критерии теплового дискомфорта при трех уровнях категории.</w:t>
      </w:r>
    </w:p>
    <w:p w:rsidR="00AD7AFA" w:rsidRPr="00CD6F3A" w:rsidRDefault="00AD7AFA" w:rsidP="00974C4A">
      <w:pPr>
        <w:rPr>
          <w:rFonts w:ascii="Times New Roman" w:hAnsi="Times New Roman" w:cs="Times New Roman"/>
          <w:sz w:val="24"/>
          <w:szCs w:val="24"/>
        </w:rPr>
      </w:pPr>
    </w:p>
    <w:p w:rsidR="006B3CA8" w:rsidRPr="00B50BCD" w:rsidRDefault="00236B7D" w:rsidP="00974C4A">
      <w:pPr>
        <w:rPr>
          <w:rFonts w:ascii="Times New Roman" w:hAnsi="Times New Roman" w:cs="Times New Roman"/>
        </w:rPr>
      </w:pPr>
      <w:r w:rsidRPr="00B50BCD">
        <w:rPr>
          <w:rFonts w:ascii="Times New Roman" w:hAnsi="Times New Roman" w:cs="Times New Roman"/>
        </w:rPr>
        <w:t xml:space="preserve">Примечание - </w:t>
      </w:r>
      <w:r w:rsidR="006B3CA8" w:rsidRPr="00B50BCD">
        <w:rPr>
          <w:rFonts w:ascii="Times New Roman" w:hAnsi="Times New Roman" w:cs="Times New Roman"/>
        </w:rPr>
        <w:tab/>
        <w:t>Для получения дополнительной информации см. [7].</w:t>
      </w:r>
    </w:p>
    <w:p w:rsidR="006B3CA8" w:rsidRPr="00CD6F3A" w:rsidRDefault="006B3CA8" w:rsidP="00974C4A">
      <w:pPr>
        <w:rPr>
          <w:rFonts w:ascii="Times New Roman" w:hAnsi="Times New Roman" w:cs="Times New Roman"/>
          <w:b/>
          <w:sz w:val="24"/>
          <w:szCs w:val="24"/>
        </w:rPr>
      </w:pPr>
      <w:bookmarkStart w:id="7" w:name="_Toc520206030"/>
      <w:bookmarkStart w:id="8" w:name="_Toc44924603"/>
      <w:r w:rsidRPr="00CD6F3A">
        <w:rPr>
          <w:rFonts w:ascii="Times New Roman" w:hAnsi="Times New Roman" w:cs="Times New Roman"/>
          <w:b/>
          <w:sz w:val="24"/>
          <w:szCs w:val="24"/>
        </w:rPr>
        <w:lastRenderedPageBreak/>
        <w:t>6.2.2</w:t>
      </w:r>
      <w:bookmarkEnd w:id="7"/>
      <w:r w:rsidRPr="00CD6F3A">
        <w:rPr>
          <w:rFonts w:ascii="Times New Roman" w:hAnsi="Times New Roman" w:cs="Times New Roman"/>
          <w:b/>
          <w:sz w:val="24"/>
          <w:szCs w:val="24"/>
        </w:rPr>
        <w:tab/>
      </w:r>
      <w:r w:rsidRPr="00CD6F3A">
        <w:rPr>
          <w:rFonts w:ascii="Times New Roman" w:hAnsi="Times New Roman" w:cs="Times New Roman"/>
          <w:b/>
          <w:sz w:val="24"/>
          <w:szCs w:val="24"/>
        </w:rPr>
        <w:tab/>
        <w:t>Здания без механических систем холодоснабжения</w:t>
      </w:r>
      <w:bookmarkEnd w:id="8"/>
    </w:p>
    <w:p w:rsidR="00236B7D" w:rsidRPr="00CD6F3A" w:rsidRDefault="00236B7D"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определения размеров отопительной системы должны использоваться те же критерии, что и для зданий с механическим холодоснабжением и отоплением (6.2.1).</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В </w:t>
      </w:r>
      <w:proofErr w:type="gramStart"/>
      <w:r w:rsidRPr="00CD6F3A">
        <w:rPr>
          <w:rFonts w:ascii="Times New Roman" w:hAnsi="Times New Roman" w:cs="Times New Roman"/>
          <w:sz w:val="24"/>
          <w:szCs w:val="24"/>
        </w:rPr>
        <w:t>зданиях</w:t>
      </w:r>
      <w:proofErr w:type="gramEnd"/>
      <w:r w:rsidRPr="00CD6F3A">
        <w:rPr>
          <w:rFonts w:ascii="Times New Roman" w:hAnsi="Times New Roman" w:cs="Times New Roman"/>
          <w:sz w:val="24"/>
          <w:szCs w:val="24"/>
        </w:rPr>
        <w:t xml:space="preserve"> без механических систем холодоснабжения критерии для тепловой среды должны быть определены с использованием метода, описанного в 6.2.1, или с использованием адаптированного метода, который учитывает эффекты адаптации. </w:t>
      </w:r>
      <w:r w:rsidR="00BC072C" w:rsidRPr="00CD6F3A">
        <w:rPr>
          <w:rFonts w:ascii="Times New Roman" w:hAnsi="Times New Roman" w:cs="Times New Roman"/>
          <w:sz w:val="24"/>
          <w:szCs w:val="24"/>
        </w:rPr>
        <w:t xml:space="preserve">Данный </w:t>
      </w:r>
      <w:r w:rsidRPr="00CD6F3A">
        <w:rPr>
          <w:rFonts w:ascii="Times New Roman" w:hAnsi="Times New Roman" w:cs="Times New Roman"/>
          <w:sz w:val="24"/>
          <w:szCs w:val="24"/>
        </w:rPr>
        <w:t xml:space="preserve">адаптивный метод применяется только к людям, работающим в сидячем положении, без строгой политики в отношении одежды, где тепловые условия регулируются, главным образом, людьми посредством открывания и закрывания элементов в ограждающих конструкциях здания (например, окна, вентиляционные заслонки, окна верхнего света и т. д.). </w:t>
      </w:r>
      <w:r w:rsidR="00BC072C" w:rsidRPr="00CD6F3A">
        <w:rPr>
          <w:rFonts w:ascii="Times New Roman" w:hAnsi="Times New Roman" w:cs="Times New Roman"/>
          <w:sz w:val="24"/>
          <w:szCs w:val="24"/>
        </w:rPr>
        <w:t xml:space="preserve">Данный </w:t>
      </w:r>
      <w:r w:rsidRPr="00CD6F3A">
        <w:rPr>
          <w:rFonts w:ascii="Times New Roman" w:hAnsi="Times New Roman" w:cs="Times New Roman"/>
          <w:sz w:val="24"/>
          <w:szCs w:val="24"/>
        </w:rPr>
        <w:t>метод применяется к офисным зданиям и другим зданиям аналогичного типа, используемым в основном для пребывания людей с преимущественно сидячими видами деятельности, где имеется свободный доступ к открываемым окнам, и люди могут свободно адаптировать свою одежду к внутренним и (или) наружным тепловым условиям.</w:t>
      </w:r>
    </w:p>
    <w:p w:rsidR="00BC072C" w:rsidRPr="00CD6F3A" w:rsidRDefault="00BC072C" w:rsidP="00974C4A">
      <w:pPr>
        <w:rPr>
          <w:rFonts w:ascii="Times New Roman" w:hAnsi="Times New Roman" w:cs="Times New Roman"/>
          <w:sz w:val="24"/>
          <w:szCs w:val="24"/>
        </w:rPr>
      </w:pPr>
    </w:p>
    <w:p w:rsidR="00A3296D" w:rsidRPr="00CD6F3A" w:rsidRDefault="00A3296D" w:rsidP="00974C4A">
      <w:pPr>
        <w:rPr>
          <w:rFonts w:ascii="Times New Roman" w:hAnsi="Times New Roman" w:cs="Times New Roman"/>
        </w:rPr>
      </w:pPr>
      <w:r w:rsidRPr="00CD6F3A">
        <w:rPr>
          <w:rFonts w:ascii="Times New Roman" w:hAnsi="Times New Roman" w:cs="Times New Roman"/>
        </w:rPr>
        <w:t>Примечания</w:t>
      </w:r>
    </w:p>
    <w:p w:rsidR="006B3CA8" w:rsidRPr="00CD6F3A" w:rsidRDefault="006B3CA8" w:rsidP="00974C4A">
      <w:pPr>
        <w:rPr>
          <w:rFonts w:ascii="Times New Roman" w:hAnsi="Times New Roman" w:cs="Times New Roman"/>
        </w:rPr>
      </w:pPr>
      <w:r w:rsidRPr="00CD6F3A">
        <w:rPr>
          <w:rFonts w:ascii="Times New Roman" w:hAnsi="Times New Roman" w:cs="Times New Roman"/>
        </w:rPr>
        <w:t>1</w:t>
      </w:r>
      <w:r w:rsidR="00A3296D" w:rsidRPr="00CD6F3A">
        <w:rPr>
          <w:rFonts w:ascii="Times New Roman" w:hAnsi="Times New Roman" w:cs="Times New Roman"/>
        </w:rPr>
        <w:t xml:space="preserve"> </w:t>
      </w:r>
      <w:r w:rsidRPr="00CD6F3A">
        <w:rPr>
          <w:rFonts w:ascii="Times New Roman" w:hAnsi="Times New Roman" w:cs="Times New Roman"/>
        </w:rPr>
        <w:tab/>
        <w:t xml:space="preserve">Экспериментальные исследования </w:t>
      </w:r>
      <w:r w:rsidR="0001656F" w:rsidRPr="00CD6F3A">
        <w:rPr>
          <w:rFonts w:ascii="Times New Roman" w:hAnsi="Times New Roman" w:cs="Times New Roman"/>
        </w:rPr>
        <w:t>данного</w:t>
      </w:r>
      <w:r w:rsidRPr="00CD6F3A">
        <w:rPr>
          <w:rFonts w:ascii="Times New Roman" w:hAnsi="Times New Roman" w:cs="Times New Roman"/>
        </w:rPr>
        <w:t xml:space="preserve"> метода проводились в офисных зданиях, но этот метод может также применяться и в других помещениях с аналогичными индивидуальными возможностями для адаптации, например, в жилых зданиях.</w:t>
      </w:r>
    </w:p>
    <w:p w:rsidR="006B3CA8" w:rsidRPr="00CD6F3A" w:rsidRDefault="006B3CA8" w:rsidP="00974C4A">
      <w:pPr>
        <w:rPr>
          <w:rFonts w:ascii="Times New Roman" w:hAnsi="Times New Roman" w:cs="Times New Roman"/>
        </w:rPr>
      </w:pPr>
      <w:r w:rsidRPr="00CD6F3A">
        <w:rPr>
          <w:rFonts w:ascii="Times New Roman" w:hAnsi="Times New Roman" w:cs="Times New Roman"/>
        </w:rPr>
        <w:t>2</w:t>
      </w:r>
      <w:r w:rsidR="00A3296D" w:rsidRPr="00CD6F3A">
        <w:rPr>
          <w:rFonts w:ascii="Times New Roman" w:hAnsi="Times New Roman" w:cs="Times New Roman"/>
        </w:rPr>
        <w:t xml:space="preserve"> </w:t>
      </w:r>
      <w:r w:rsidRPr="00CD6F3A">
        <w:rPr>
          <w:rFonts w:ascii="Times New Roman" w:hAnsi="Times New Roman" w:cs="Times New Roman"/>
        </w:rPr>
        <w:tab/>
        <w:t>Критерии по умолчанию для рабочей температуры внутри помещений в зданиях без механических систем холодоснабжения представлены в B.2.2.</w:t>
      </w:r>
    </w:p>
    <w:p w:rsidR="00BC072C" w:rsidRPr="00CD6F3A" w:rsidRDefault="00BC072C"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Верхние пределы должны использоваться для проектирования зданий и пассивного теплового контроля (например, ориентация остекления и солнцезащита, тепло</w:t>
      </w:r>
      <w:r w:rsidR="00C80C4E" w:rsidRPr="00CD6F3A">
        <w:rPr>
          <w:rFonts w:ascii="Times New Roman" w:hAnsi="Times New Roman" w:cs="Times New Roman"/>
          <w:sz w:val="24"/>
          <w:szCs w:val="24"/>
        </w:rPr>
        <w:softHyphen/>
      </w:r>
      <w:r w:rsidRPr="00CD6F3A">
        <w:rPr>
          <w:rFonts w:ascii="Times New Roman" w:hAnsi="Times New Roman" w:cs="Times New Roman"/>
          <w:sz w:val="24"/>
          <w:szCs w:val="24"/>
        </w:rPr>
        <w:t xml:space="preserve">устойчивость здания, размер и возможность регулирования открываемых окон и </w:t>
      </w:r>
      <w:r w:rsidR="00C80C4E" w:rsidRPr="00CD6F3A">
        <w:rPr>
          <w:rFonts w:ascii="Times New Roman" w:hAnsi="Times New Roman" w:cs="Times New Roman"/>
          <w:sz w:val="24"/>
          <w:szCs w:val="24"/>
        </w:rPr>
        <w:t xml:space="preserve">               </w:t>
      </w:r>
      <w:r w:rsidRPr="00CD6F3A">
        <w:rPr>
          <w:rFonts w:ascii="Times New Roman" w:hAnsi="Times New Roman" w:cs="Times New Roman"/>
          <w:sz w:val="24"/>
          <w:szCs w:val="24"/>
        </w:rPr>
        <w:t>т. д.) для предотвращения перегрева.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 проектной документации для зданий и помещений, где конструкция здания и система естественной вентиляции не соответствуют требуемым диапазонам рабочих температур, должен быть указан этот факт.</w:t>
      </w:r>
    </w:p>
    <w:p w:rsidR="00C80C4E" w:rsidRPr="00CD6F3A" w:rsidRDefault="00C80C4E" w:rsidP="00974C4A">
      <w:pPr>
        <w:rPr>
          <w:rFonts w:ascii="Times New Roman" w:hAnsi="Times New Roman" w:cs="Times New Roman"/>
          <w:sz w:val="24"/>
          <w:szCs w:val="24"/>
        </w:rPr>
      </w:pPr>
    </w:p>
    <w:p w:rsidR="006B3CA8" w:rsidRPr="00CD6F3A" w:rsidRDefault="00C80C4E" w:rsidP="00974C4A">
      <w:pPr>
        <w:rPr>
          <w:rFonts w:ascii="Times New Roman" w:hAnsi="Times New Roman" w:cs="Times New Roman"/>
        </w:rPr>
      </w:pPr>
      <w:r w:rsidRPr="00CD6F3A">
        <w:rPr>
          <w:rFonts w:ascii="Times New Roman" w:hAnsi="Times New Roman" w:cs="Times New Roman"/>
        </w:rPr>
        <w:t>Примечание 3 -</w:t>
      </w:r>
      <w:r w:rsidR="006B3CA8" w:rsidRPr="00CD6F3A">
        <w:rPr>
          <w:rFonts w:ascii="Times New Roman" w:hAnsi="Times New Roman" w:cs="Times New Roman"/>
        </w:rPr>
        <w:t xml:space="preserve"> Используя один из методов, описанных в [7], можно описать, как часто условия выходят за пределы необходимого диапазона.</w:t>
      </w:r>
    </w:p>
    <w:p w:rsidR="00C80C4E" w:rsidRPr="00CD6F3A" w:rsidRDefault="00C80C4E" w:rsidP="00974C4A">
      <w:pPr>
        <w:rPr>
          <w:rFonts w:ascii="Times New Roman" w:hAnsi="Times New Roman" w:cs="Times New Roman"/>
        </w:rPr>
      </w:pPr>
      <w:bookmarkStart w:id="9" w:name="_Toc520206031"/>
      <w:bookmarkStart w:id="10" w:name="_Toc44924604"/>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6.2.3</w:t>
      </w:r>
      <w:r w:rsidRPr="00CD6F3A">
        <w:rPr>
          <w:rFonts w:ascii="Times New Roman" w:hAnsi="Times New Roman" w:cs="Times New Roman"/>
          <w:b/>
          <w:sz w:val="24"/>
          <w:szCs w:val="24"/>
        </w:rPr>
        <w:tab/>
      </w:r>
      <w:bookmarkEnd w:id="9"/>
      <w:r w:rsidRPr="00CD6F3A">
        <w:rPr>
          <w:rFonts w:ascii="Times New Roman" w:hAnsi="Times New Roman" w:cs="Times New Roman"/>
          <w:b/>
          <w:sz w:val="24"/>
          <w:szCs w:val="24"/>
        </w:rPr>
        <w:t>Скорость воздушного потока</w:t>
      </w:r>
      <w:bookmarkEnd w:id="10"/>
    </w:p>
    <w:p w:rsidR="00C80C4E" w:rsidRPr="00CD6F3A" w:rsidRDefault="00C80C4E"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Следует оценить, может ли увеличение скорости воздушного потока (с индивидуа</w:t>
      </w:r>
      <w:r w:rsidR="0080617E">
        <w:rPr>
          <w:rFonts w:ascii="Times New Roman" w:hAnsi="Times New Roman" w:cs="Times New Roman"/>
          <w:sz w:val="24"/>
          <w:szCs w:val="24"/>
        </w:rPr>
        <w:softHyphen/>
      </w:r>
      <w:r w:rsidRPr="00CD6F3A">
        <w:rPr>
          <w:rFonts w:ascii="Times New Roman" w:hAnsi="Times New Roman" w:cs="Times New Roman"/>
          <w:sz w:val="24"/>
          <w:szCs w:val="24"/>
        </w:rPr>
        <w:t>льным контролем или без него) улучшить тепловой комфорт.</w:t>
      </w:r>
    </w:p>
    <w:p w:rsidR="004D6E9C" w:rsidRPr="00CD6F3A" w:rsidRDefault="004D6E9C" w:rsidP="00974C4A">
      <w:pPr>
        <w:rPr>
          <w:rFonts w:ascii="Times New Roman" w:hAnsi="Times New Roman" w:cs="Times New Roman"/>
          <w:sz w:val="24"/>
          <w:szCs w:val="24"/>
        </w:rPr>
      </w:pPr>
    </w:p>
    <w:p w:rsidR="006B3CA8" w:rsidRPr="00CD6F3A" w:rsidRDefault="00CD3A65" w:rsidP="00974C4A">
      <w:pPr>
        <w:rPr>
          <w:rFonts w:ascii="Times New Roman" w:hAnsi="Times New Roman" w:cs="Times New Roman"/>
        </w:rPr>
      </w:pPr>
      <w:r w:rsidRPr="00CD6F3A">
        <w:rPr>
          <w:rFonts w:ascii="Times New Roman" w:hAnsi="Times New Roman" w:cs="Times New Roman"/>
        </w:rPr>
        <w:t>Примечание -</w:t>
      </w:r>
      <w:r w:rsidR="006B3CA8" w:rsidRPr="00CD6F3A">
        <w:rPr>
          <w:rFonts w:ascii="Times New Roman" w:hAnsi="Times New Roman" w:cs="Times New Roman"/>
        </w:rPr>
        <w:t xml:space="preserve"> В летних комфортных </w:t>
      </w:r>
      <w:proofErr w:type="gramStart"/>
      <w:r w:rsidR="006B3CA8" w:rsidRPr="00CD6F3A">
        <w:rPr>
          <w:rFonts w:ascii="Times New Roman" w:hAnsi="Times New Roman" w:cs="Times New Roman"/>
        </w:rPr>
        <w:t>условиях</w:t>
      </w:r>
      <w:proofErr w:type="gramEnd"/>
      <w:r w:rsidR="006B3CA8" w:rsidRPr="00CD6F3A">
        <w:rPr>
          <w:rFonts w:ascii="Times New Roman" w:hAnsi="Times New Roman" w:cs="Times New Roman"/>
        </w:rPr>
        <w:t xml:space="preserve">, при рабочих температурах внутри помещения </w:t>
      </w:r>
      <w:r w:rsidRPr="00CD6F3A">
        <w:rPr>
          <w:rFonts w:ascii="Times New Roman" w:hAnsi="Times New Roman" w:cs="Times New Roman"/>
        </w:rPr>
        <w:t xml:space="preserve">больше </w:t>
      </w:r>
      <w:r w:rsidR="006B3CA8" w:rsidRPr="00CD6F3A">
        <w:rPr>
          <w:rFonts w:ascii="Times New Roman" w:hAnsi="Times New Roman" w:cs="Times New Roman"/>
        </w:rPr>
        <w:t xml:space="preserve"> 25°C можно использовать увеличенную скорость воздушного потока для уменьшения неблагоприятных воздействий повышенной температуры воздуха в соответствии с B.2.3.</w:t>
      </w:r>
    </w:p>
    <w:p w:rsidR="004D6E9C" w:rsidRPr="00CD6F3A" w:rsidRDefault="004D6E9C" w:rsidP="00974C4A">
      <w:pPr>
        <w:rPr>
          <w:rFonts w:ascii="Times New Roman" w:hAnsi="Times New Roman" w:cs="Times New Roman"/>
          <w:sz w:val="24"/>
          <w:szCs w:val="24"/>
        </w:rPr>
      </w:pPr>
      <w:bookmarkStart w:id="11" w:name="_Toc520206032"/>
      <w:bookmarkStart w:id="12" w:name="_Toc44924605"/>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w:t>
      </w:r>
      <w:r w:rsidRPr="00CD6F3A">
        <w:rPr>
          <w:rFonts w:ascii="Times New Roman" w:hAnsi="Times New Roman" w:cs="Times New Roman"/>
          <w:b/>
          <w:sz w:val="24"/>
          <w:szCs w:val="24"/>
        </w:rPr>
        <w:tab/>
      </w:r>
      <w:r w:rsidRPr="00CD6F3A">
        <w:rPr>
          <w:rFonts w:ascii="Times New Roman" w:hAnsi="Times New Roman" w:cs="Times New Roman"/>
          <w:b/>
          <w:sz w:val="24"/>
          <w:szCs w:val="24"/>
        </w:rPr>
        <w:tab/>
        <w:t>Расчет качества воздуха внутри помещения (кратность воздухообмена)</w:t>
      </w:r>
      <w:bookmarkEnd w:id="11"/>
      <w:bookmarkEnd w:id="12"/>
    </w:p>
    <w:p w:rsidR="00CD3A65" w:rsidRPr="00CD6F3A" w:rsidRDefault="00CD3A65" w:rsidP="00974C4A">
      <w:pPr>
        <w:rPr>
          <w:rFonts w:ascii="Times New Roman" w:hAnsi="Times New Roman" w:cs="Times New Roman"/>
          <w:b/>
          <w:sz w:val="24"/>
          <w:szCs w:val="24"/>
        </w:rPr>
      </w:pPr>
      <w:bookmarkStart w:id="13" w:name="_Toc520206033"/>
      <w:bookmarkStart w:id="14" w:name="_Toc44924606"/>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w:t>
      </w:r>
      <w:bookmarkEnd w:id="13"/>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bookmarkEnd w:id="14"/>
      <w:r w:rsidR="00CD3A65" w:rsidRPr="00CD6F3A">
        <w:rPr>
          <w:rFonts w:ascii="Times New Roman" w:hAnsi="Times New Roman" w:cs="Times New Roman"/>
          <w:b/>
          <w:sz w:val="24"/>
          <w:szCs w:val="24"/>
        </w:rPr>
        <w:t>требования</w:t>
      </w:r>
    </w:p>
    <w:p w:rsidR="00CD3A65" w:rsidRPr="00CD6F3A" w:rsidRDefault="00CD3A65"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6.3.1.1</w:t>
      </w:r>
      <w:r w:rsidRPr="00CD6F3A">
        <w:rPr>
          <w:rFonts w:ascii="Times New Roman" w:hAnsi="Times New Roman" w:cs="Times New Roman"/>
          <w:b/>
          <w:sz w:val="24"/>
          <w:szCs w:val="24"/>
        </w:rPr>
        <w:tab/>
      </w:r>
      <w:r w:rsidRPr="00CD6F3A">
        <w:rPr>
          <w:rFonts w:ascii="Times New Roman" w:hAnsi="Times New Roman" w:cs="Times New Roman"/>
          <w:b/>
          <w:sz w:val="24"/>
          <w:szCs w:val="24"/>
        </w:rPr>
        <w:tab/>
        <w:t>Введение</w:t>
      </w:r>
    </w:p>
    <w:p w:rsidR="00906738" w:rsidRPr="00CD6F3A" w:rsidRDefault="0090673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Качество воздуха внутри помещения должно контролироваться следующими средствами: контроль источника, вентиляция и возможная фильтрация и (или) очистка </w:t>
      </w:r>
      <w:r w:rsidRPr="00CD6F3A">
        <w:rPr>
          <w:rFonts w:ascii="Times New Roman" w:hAnsi="Times New Roman" w:cs="Times New Roman"/>
          <w:sz w:val="24"/>
          <w:szCs w:val="24"/>
        </w:rPr>
        <w:lastRenderedPageBreak/>
        <w:t>воздуха.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Должн</w:t>
      </w:r>
      <w:r w:rsidR="00CC021B" w:rsidRPr="00CD6F3A">
        <w:rPr>
          <w:rFonts w:ascii="Times New Roman" w:hAnsi="Times New Roman" w:cs="Times New Roman"/>
          <w:sz w:val="24"/>
          <w:szCs w:val="24"/>
        </w:rPr>
        <w:t>ы</w:t>
      </w:r>
      <w:r w:rsidRPr="00CD6F3A">
        <w:rPr>
          <w:rFonts w:ascii="Times New Roman" w:hAnsi="Times New Roman" w:cs="Times New Roman"/>
          <w:sz w:val="24"/>
          <w:szCs w:val="24"/>
        </w:rPr>
        <w:t xml:space="preserve"> быть указан</w:t>
      </w:r>
      <w:r w:rsidR="00CC021B" w:rsidRPr="00CD6F3A">
        <w:rPr>
          <w:rFonts w:ascii="Times New Roman" w:hAnsi="Times New Roman" w:cs="Times New Roman"/>
          <w:sz w:val="24"/>
          <w:szCs w:val="24"/>
        </w:rPr>
        <w:t>ы</w:t>
      </w:r>
      <w:r w:rsidRPr="00CD6F3A">
        <w:rPr>
          <w:rFonts w:ascii="Times New Roman" w:hAnsi="Times New Roman" w:cs="Times New Roman"/>
          <w:sz w:val="24"/>
          <w:szCs w:val="24"/>
        </w:rPr>
        <w:t xml:space="preserve"> расчетн</w:t>
      </w:r>
      <w:r w:rsidR="00CC021B" w:rsidRPr="00CD6F3A">
        <w:rPr>
          <w:rFonts w:ascii="Times New Roman" w:hAnsi="Times New Roman" w:cs="Times New Roman"/>
          <w:sz w:val="24"/>
          <w:szCs w:val="24"/>
        </w:rPr>
        <w:t>ые</w:t>
      </w:r>
      <w:r w:rsidRPr="00CD6F3A">
        <w:rPr>
          <w:rFonts w:ascii="Times New Roman" w:hAnsi="Times New Roman" w:cs="Times New Roman"/>
          <w:sz w:val="24"/>
          <w:szCs w:val="24"/>
        </w:rPr>
        <w:t xml:space="preserve"> скорост</w:t>
      </w:r>
      <w:r w:rsidR="00CC021B" w:rsidRPr="00CD6F3A">
        <w:rPr>
          <w:rFonts w:ascii="Times New Roman" w:hAnsi="Times New Roman" w:cs="Times New Roman"/>
          <w:sz w:val="24"/>
          <w:szCs w:val="24"/>
        </w:rPr>
        <w:t>и</w:t>
      </w:r>
      <w:r w:rsidRPr="00CD6F3A">
        <w:rPr>
          <w:rFonts w:ascii="Times New Roman" w:hAnsi="Times New Roman" w:cs="Times New Roman"/>
          <w:sz w:val="24"/>
          <w:szCs w:val="24"/>
        </w:rPr>
        <w:t xml:space="preserve"> вентиляционного воздушного потока, предназначенн</w:t>
      </w:r>
      <w:r w:rsidR="00CC021B" w:rsidRPr="00CD6F3A">
        <w:rPr>
          <w:rFonts w:ascii="Times New Roman" w:hAnsi="Times New Roman" w:cs="Times New Roman"/>
          <w:sz w:val="24"/>
          <w:szCs w:val="24"/>
        </w:rPr>
        <w:t>ые</w:t>
      </w:r>
      <w:r w:rsidRPr="00CD6F3A">
        <w:rPr>
          <w:rFonts w:ascii="Times New Roman" w:hAnsi="Times New Roman" w:cs="Times New Roman"/>
          <w:sz w:val="24"/>
          <w:szCs w:val="24"/>
        </w:rPr>
        <w:t xml:space="preserve"> для определения размеров системы вентиляции.</w:t>
      </w:r>
    </w:p>
    <w:p w:rsidR="00906738" w:rsidRPr="00CD6F3A" w:rsidRDefault="00906738" w:rsidP="00974C4A">
      <w:pPr>
        <w:rPr>
          <w:rFonts w:ascii="Times New Roman" w:hAnsi="Times New Roman" w:cs="Times New Roman"/>
          <w:sz w:val="24"/>
          <w:szCs w:val="24"/>
        </w:rPr>
      </w:pPr>
    </w:p>
    <w:p w:rsidR="00CC021B" w:rsidRPr="00CD6F3A" w:rsidRDefault="00CC021B" w:rsidP="00974C4A">
      <w:pPr>
        <w:rPr>
          <w:rFonts w:ascii="Times New Roman" w:hAnsi="Times New Roman" w:cs="Times New Roman"/>
        </w:rPr>
      </w:pPr>
      <w:r w:rsidRPr="00CD6F3A">
        <w:rPr>
          <w:rFonts w:ascii="Times New Roman" w:hAnsi="Times New Roman" w:cs="Times New Roman"/>
        </w:rPr>
        <w:t>Примечания</w:t>
      </w:r>
    </w:p>
    <w:p w:rsidR="006B3CA8" w:rsidRPr="00CD6F3A" w:rsidRDefault="006B3CA8" w:rsidP="00CC021B">
      <w:pPr>
        <w:rPr>
          <w:rFonts w:ascii="Times New Roman" w:hAnsi="Times New Roman" w:cs="Times New Roman"/>
        </w:rPr>
      </w:pPr>
      <w:r w:rsidRPr="00CD6F3A">
        <w:rPr>
          <w:rFonts w:ascii="Times New Roman" w:hAnsi="Times New Roman" w:cs="Times New Roman"/>
        </w:rPr>
        <w:t>1</w:t>
      </w:r>
      <w:r w:rsidRPr="00CD6F3A">
        <w:rPr>
          <w:rFonts w:ascii="Times New Roman" w:hAnsi="Times New Roman" w:cs="Times New Roman"/>
        </w:rPr>
        <w:tab/>
        <w:t>Стандартные скорости вентиляционного воздушного потока представлены в B.3.</w:t>
      </w:r>
    </w:p>
    <w:p w:rsidR="006B3CA8" w:rsidRPr="00CD6F3A" w:rsidRDefault="006B3CA8" w:rsidP="00CC021B">
      <w:pPr>
        <w:rPr>
          <w:rFonts w:ascii="Times New Roman" w:hAnsi="Times New Roman" w:cs="Times New Roman"/>
        </w:rPr>
      </w:pPr>
      <w:r w:rsidRPr="00CD6F3A">
        <w:rPr>
          <w:rFonts w:ascii="Times New Roman" w:hAnsi="Times New Roman" w:cs="Times New Roman"/>
        </w:rPr>
        <w:t>2</w:t>
      </w:r>
      <w:r w:rsidRPr="00CD6F3A">
        <w:rPr>
          <w:rFonts w:ascii="Times New Roman" w:hAnsi="Times New Roman" w:cs="Times New Roman"/>
        </w:rPr>
        <w:tab/>
        <w:t>Во время нормальной работы вентиляционной системы, скорость вентиляционного воздушного потока может отличаться от расчетной скорости вентиляционного воздушного потока.</w:t>
      </w:r>
    </w:p>
    <w:p w:rsidR="00906738" w:rsidRPr="00CD6F3A" w:rsidRDefault="0090673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6.3.1.2</w:t>
      </w:r>
      <w:r w:rsidRPr="00CD6F3A">
        <w:rPr>
          <w:rFonts w:ascii="Times New Roman" w:hAnsi="Times New Roman" w:cs="Times New Roman"/>
          <w:b/>
          <w:sz w:val="24"/>
          <w:szCs w:val="24"/>
        </w:rPr>
        <w:tab/>
      </w:r>
      <w:r w:rsidRPr="00CD6F3A">
        <w:rPr>
          <w:rFonts w:ascii="Times New Roman" w:hAnsi="Times New Roman" w:cs="Times New Roman"/>
          <w:b/>
          <w:sz w:val="24"/>
          <w:szCs w:val="24"/>
        </w:rPr>
        <w:tab/>
        <w:t>Контроль источника</w:t>
      </w:r>
    </w:p>
    <w:p w:rsidR="00906738" w:rsidRPr="00CD6F3A" w:rsidRDefault="0090673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Контроль за выделением загрязняющих веществ, не связанных с человеком, должен стать основополагающей стратегией для поддержания приемлемого качества воздуха.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Рекомендуется выявить основные источники загрязняющих веществ и устранить или уменьшить их с помощью систем вентиляции.</w:t>
      </w:r>
    </w:p>
    <w:p w:rsidR="00906738" w:rsidRPr="00CD6F3A" w:rsidRDefault="00906738" w:rsidP="00974C4A">
      <w:pPr>
        <w:rPr>
          <w:rFonts w:ascii="Times New Roman" w:hAnsi="Times New Roman" w:cs="Times New Roman"/>
          <w:sz w:val="24"/>
          <w:szCs w:val="24"/>
        </w:rPr>
      </w:pPr>
    </w:p>
    <w:p w:rsidR="006B3CA8" w:rsidRPr="00CD6F3A" w:rsidRDefault="00D8485A"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 xml:space="preserve">Выбор строительных материалов, подготовка поверхности, обслуживание и мебель влияют на выделение загрязняющих веществ, не связанных с человеком, внутри помещений, пространствах и зданиях. Классификация </w:t>
      </w:r>
      <w:r w:rsidR="00A709CF" w:rsidRPr="00CD6F3A">
        <w:rPr>
          <w:rFonts w:ascii="Times New Roman" w:hAnsi="Times New Roman" w:cs="Times New Roman"/>
        </w:rPr>
        <w:t xml:space="preserve">приведена </w:t>
      </w:r>
      <w:r w:rsidR="006B3CA8" w:rsidRPr="00CD6F3A">
        <w:rPr>
          <w:rFonts w:ascii="Times New Roman" w:hAnsi="Times New Roman" w:cs="Times New Roman"/>
        </w:rPr>
        <w:t>в B.4.</w:t>
      </w:r>
    </w:p>
    <w:p w:rsidR="00906738" w:rsidRPr="00CD6F3A" w:rsidRDefault="0090673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6.3.1.3</w:t>
      </w:r>
      <w:r w:rsidRPr="00CD6F3A">
        <w:rPr>
          <w:rFonts w:ascii="Times New Roman" w:hAnsi="Times New Roman" w:cs="Times New Roman"/>
          <w:b/>
          <w:sz w:val="24"/>
          <w:szCs w:val="24"/>
        </w:rPr>
        <w:tab/>
      </w:r>
      <w:r w:rsidRPr="00CD6F3A">
        <w:rPr>
          <w:rFonts w:ascii="Times New Roman" w:hAnsi="Times New Roman" w:cs="Times New Roman"/>
          <w:b/>
          <w:sz w:val="24"/>
          <w:szCs w:val="24"/>
        </w:rPr>
        <w:tab/>
        <w:t>Вентиляция</w:t>
      </w:r>
    </w:p>
    <w:p w:rsidR="00906738" w:rsidRPr="00CD6F3A" w:rsidRDefault="0090673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Расчетная скорость вентиляционного воздушного потока должн</w:t>
      </w:r>
      <w:r w:rsidR="00A709CF" w:rsidRPr="00CD6F3A">
        <w:rPr>
          <w:rFonts w:ascii="Times New Roman" w:hAnsi="Times New Roman" w:cs="Times New Roman"/>
          <w:sz w:val="24"/>
          <w:szCs w:val="24"/>
        </w:rPr>
        <w:t>а</w:t>
      </w:r>
      <w:r w:rsidRPr="00CD6F3A">
        <w:rPr>
          <w:rFonts w:ascii="Times New Roman" w:hAnsi="Times New Roman" w:cs="Times New Roman"/>
          <w:sz w:val="24"/>
          <w:szCs w:val="24"/>
        </w:rPr>
        <w:t xml:space="preserve"> использоваться для проектирования любых типов вентиляционных систем, включая механические, естественные и гибридные системы вентиляции.</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 проектных требованиях к скорости вентиляционного воздушного потока должна учитываться скорость выделения загрязняющих веществ в окружающую среду, оставшиеся после контроля источников, с выбором материала, местной вытяжки и другими средствами.</w:t>
      </w:r>
    </w:p>
    <w:p w:rsidR="00A709CF" w:rsidRPr="00CD6F3A" w:rsidRDefault="00A709CF"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6.3.1.4</w:t>
      </w:r>
      <w:r w:rsidRPr="00CD6F3A">
        <w:rPr>
          <w:rFonts w:ascii="Times New Roman" w:hAnsi="Times New Roman" w:cs="Times New Roman"/>
          <w:b/>
          <w:sz w:val="24"/>
          <w:szCs w:val="24"/>
        </w:rPr>
        <w:tab/>
      </w:r>
      <w:r w:rsidRPr="00CD6F3A">
        <w:rPr>
          <w:rFonts w:ascii="Times New Roman" w:hAnsi="Times New Roman" w:cs="Times New Roman"/>
          <w:b/>
          <w:sz w:val="24"/>
          <w:szCs w:val="24"/>
        </w:rPr>
        <w:tab/>
        <w:t>Периоды времени, используемые для определения скорости воздушного потока</w:t>
      </w:r>
    </w:p>
    <w:p w:rsidR="00A709CF" w:rsidRPr="00CD6F3A" w:rsidRDefault="00A709CF"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Методы, описанные в </w:t>
      </w:r>
      <w:r w:rsidR="00A709CF" w:rsidRPr="00CD6F3A">
        <w:rPr>
          <w:rFonts w:ascii="Times New Roman" w:hAnsi="Times New Roman" w:cs="Times New Roman"/>
          <w:sz w:val="24"/>
          <w:szCs w:val="24"/>
        </w:rPr>
        <w:t>р</w:t>
      </w:r>
      <w:r w:rsidRPr="00CD6F3A">
        <w:rPr>
          <w:rFonts w:ascii="Times New Roman" w:hAnsi="Times New Roman" w:cs="Times New Roman"/>
          <w:sz w:val="24"/>
          <w:szCs w:val="24"/>
        </w:rPr>
        <w:t>азделе 6, предполагают, что выделения загрязняющих веществ являются постоянными в каждый рассматриваемый период времени и приводят к постоянной скорости вентиляционного воздушного потока для каждого периода времени.</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Если нагрузки от пребывания людей и нагрузки загрязняющих веществ изменяются во времени, проектировщик должен указать периоды времени, рассматриваемые для вычисления расчетной скорости вентиляционного воздушного потока. </w:t>
      </w:r>
      <w:r w:rsidR="002D7751">
        <w:rPr>
          <w:rFonts w:ascii="Times New Roman" w:hAnsi="Times New Roman" w:cs="Times New Roman"/>
          <w:sz w:val="24"/>
          <w:szCs w:val="24"/>
        </w:rPr>
        <w:t>Это</w:t>
      </w:r>
      <w:r w:rsidRPr="00CD6F3A">
        <w:rPr>
          <w:rFonts w:ascii="Times New Roman" w:hAnsi="Times New Roman" w:cs="Times New Roman"/>
          <w:sz w:val="24"/>
          <w:szCs w:val="24"/>
        </w:rPr>
        <w:t xml:space="preserve"> должно включать, как минимум, предполагаемые периоды пребывания и не пребывания людей в здании.</w:t>
      </w:r>
    </w:p>
    <w:p w:rsidR="00A709CF" w:rsidRPr="00CD6F3A" w:rsidRDefault="00A709CF" w:rsidP="00974C4A">
      <w:pPr>
        <w:rPr>
          <w:rFonts w:ascii="Times New Roman" w:hAnsi="Times New Roman" w:cs="Times New Roman"/>
          <w:sz w:val="24"/>
          <w:szCs w:val="24"/>
        </w:rPr>
      </w:pPr>
    </w:p>
    <w:p w:rsidR="006B3CA8" w:rsidRPr="00CD6F3A" w:rsidRDefault="00ED17BD"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Вентиляция также необходима в часы, когда люди не находятся в здании, для предотвращения накопления загрязняющих веществ в воздухе внутри помещений или на поверхностях, или вентиляцию можно включить перед тем как помещение будет занято людьми (см. B.3 в [7]). Приложение C включает в графики пребывания людей по умолчанию.</w:t>
      </w:r>
    </w:p>
    <w:p w:rsidR="00ED17BD" w:rsidRPr="00CD6F3A" w:rsidRDefault="00ED17BD" w:rsidP="00974C4A">
      <w:pPr>
        <w:rPr>
          <w:rFonts w:ascii="Times New Roman" w:hAnsi="Times New Roman" w:cs="Times New Roman"/>
          <w:sz w:val="24"/>
          <w:szCs w:val="24"/>
        </w:rPr>
      </w:pPr>
    </w:p>
    <w:p w:rsidR="00ED17BD" w:rsidRPr="00CD6F3A" w:rsidRDefault="00ED17BD">
      <w:pPr>
        <w:widowControl/>
        <w:autoSpaceDE/>
        <w:autoSpaceDN/>
        <w:adjustRightInd/>
        <w:ind w:firstLine="0"/>
        <w:jc w:val="left"/>
        <w:rPr>
          <w:rFonts w:ascii="Times New Roman" w:hAnsi="Times New Roman" w:cs="Times New Roman"/>
          <w:sz w:val="24"/>
          <w:szCs w:val="24"/>
        </w:rPr>
      </w:pPr>
      <w:r w:rsidRPr="00CD6F3A">
        <w:rPr>
          <w:rFonts w:ascii="Times New Roman" w:hAnsi="Times New Roman" w:cs="Times New Roman"/>
          <w:sz w:val="24"/>
          <w:szCs w:val="24"/>
        </w:rPr>
        <w:br w:type="page"/>
      </w: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lastRenderedPageBreak/>
        <w:t>6.3.1.5</w:t>
      </w:r>
      <w:r w:rsidRPr="00CD6F3A">
        <w:rPr>
          <w:rFonts w:ascii="Times New Roman" w:hAnsi="Times New Roman" w:cs="Times New Roman"/>
          <w:b/>
          <w:sz w:val="24"/>
          <w:szCs w:val="24"/>
        </w:rPr>
        <w:tab/>
      </w:r>
      <w:r w:rsidRPr="00CD6F3A">
        <w:rPr>
          <w:rFonts w:ascii="Times New Roman" w:hAnsi="Times New Roman" w:cs="Times New Roman"/>
          <w:b/>
          <w:sz w:val="24"/>
          <w:szCs w:val="24"/>
        </w:rPr>
        <w:tab/>
        <w:t>Повреждение здания</w:t>
      </w:r>
    </w:p>
    <w:p w:rsidR="00C06CA6" w:rsidRPr="00CD6F3A" w:rsidRDefault="00C06CA6"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Повреждение здания должно оцениваться для того, чтобы удостовериться, достаточно ли высока требуемая кратность воздухообмена для качества воздуха внутри помещения, чтобы избежать повреждения конденсата на поверхностях, в материалах или в конструкции. Если нет, то более высокая кратность воздухообмена должна использоваться в качестве расчетного значения.</w:t>
      </w:r>
    </w:p>
    <w:p w:rsidR="00C06CA6" w:rsidRPr="00CD6F3A" w:rsidRDefault="00C06CA6"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6.3.1.6</w:t>
      </w:r>
      <w:r w:rsidRPr="00CD6F3A">
        <w:rPr>
          <w:rFonts w:ascii="Times New Roman" w:hAnsi="Times New Roman" w:cs="Times New Roman"/>
          <w:b/>
          <w:sz w:val="24"/>
          <w:szCs w:val="24"/>
        </w:rPr>
        <w:tab/>
      </w:r>
      <w:r w:rsidRPr="00CD6F3A">
        <w:rPr>
          <w:rFonts w:ascii="Times New Roman" w:hAnsi="Times New Roman" w:cs="Times New Roman"/>
          <w:b/>
          <w:sz w:val="24"/>
          <w:szCs w:val="24"/>
        </w:rPr>
        <w:tab/>
        <w:t>Проектная документация</w:t>
      </w:r>
    </w:p>
    <w:p w:rsidR="00C06CA6" w:rsidRPr="00CD6F3A" w:rsidRDefault="00C06CA6"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 проектной документации должн</w:t>
      </w:r>
      <w:r w:rsidR="00C06CA6" w:rsidRPr="00CD6F3A">
        <w:rPr>
          <w:rFonts w:ascii="Times New Roman" w:hAnsi="Times New Roman" w:cs="Times New Roman"/>
          <w:sz w:val="24"/>
          <w:szCs w:val="24"/>
        </w:rPr>
        <w:t>о</w:t>
      </w:r>
      <w:r w:rsidRPr="00CD6F3A">
        <w:rPr>
          <w:rFonts w:ascii="Times New Roman" w:hAnsi="Times New Roman" w:cs="Times New Roman"/>
          <w:sz w:val="24"/>
          <w:szCs w:val="24"/>
        </w:rPr>
        <w:t xml:space="preserve"> быть указан</w:t>
      </w:r>
      <w:r w:rsidR="00C06CA6" w:rsidRPr="00CD6F3A">
        <w:rPr>
          <w:rFonts w:ascii="Times New Roman" w:hAnsi="Times New Roman" w:cs="Times New Roman"/>
          <w:sz w:val="24"/>
          <w:szCs w:val="24"/>
        </w:rPr>
        <w:t>о</w:t>
      </w:r>
      <w:r w:rsidRPr="00CD6F3A">
        <w:rPr>
          <w:rFonts w:ascii="Times New Roman" w:hAnsi="Times New Roman" w:cs="Times New Roman"/>
          <w:sz w:val="24"/>
          <w:szCs w:val="24"/>
        </w:rPr>
        <w:t>:</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00176925">
        <w:rPr>
          <w:rFonts w:ascii="Times New Roman" w:hAnsi="Times New Roman" w:cs="Times New Roman"/>
          <w:sz w:val="24"/>
          <w:szCs w:val="24"/>
        </w:rPr>
        <w:t xml:space="preserve"> </w:t>
      </w:r>
      <w:r w:rsidRPr="00CD6F3A">
        <w:rPr>
          <w:rFonts w:ascii="Times New Roman" w:hAnsi="Times New Roman" w:cs="Times New Roman"/>
          <w:sz w:val="24"/>
          <w:szCs w:val="24"/>
        </w:rPr>
        <w:tab/>
        <w:t>какой метод проектирования и, если применимо, какой IEQcat используется для проектирования;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какие источники загрязняющих веществ были выявлены и какие процессы используются для удаления или уменьшения этих источников;</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какой метод использовался для получения заданной расчетной скорости вентиляционного воздушного потока и применяемых графиков пребывания людей;</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расчетная скорость потока и диапазон регулирования вентиляции в л/с на м</w:t>
      </w:r>
      <w:r w:rsidR="00C06CA6" w:rsidRPr="00CD6F3A">
        <w:rPr>
          <w:rFonts w:ascii="Times New Roman" w:hAnsi="Times New Roman" w:cs="Times New Roman"/>
          <w:sz w:val="24"/>
          <w:szCs w:val="24"/>
          <w:vertAlign w:val="superscript"/>
        </w:rPr>
        <w:t>2</w:t>
      </w:r>
      <w:r w:rsidRPr="00CD6F3A">
        <w:rPr>
          <w:rFonts w:ascii="Times New Roman" w:hAnsi="Times New Roman" w:cs="Times New Roman"/>
          <w:sz w:val="24"/>
          <w:szCs w:val="24"/>
        </w:rPr>
        <w:t xml:space="preserve"> и л/с на человека.</w:t>
      </w:r>
    </w:p>
    <w:p w:rsidR="00C06CA6" w:rsidRPr="00CD6F3A" w:rsidRDefault="00C06CA6" w:rsidP="00974C4A">
      <w:pPr>
        <w:rPr>
          <w:rFonts w:ascii="Times New Roman" w:hAnsi="Times New Roman" w:cs="Times New Roman"/>
          <w:sz w:val="24"/>
          <w:szCs w:val="24"/>
        </w:rPr>
      </w:pPr>
    </w:p>
    <w:p w:rsidR="006B3CA8" w:rsidRPr="00CD6F3A" w:rsidRDefault="00552E38" w:rsidP="00974C4A">
      <w:pPr>
        <w:rPr>
          <w:rFonts w:ascii="Times New Roman" w:hAnsi="Times New Roman" w:cs="Times New Roman"/>
          <w:sz w:val="24"/>
          <w:szCs w:val="24"/>
        </w:rPr>
      </w:pPr>
      <w:r w:rsidRPr="00CD6F3A">
        <w:rPr>
          <w:rFonts w:ascii="Times New Roman" w:hAnsi="Times New Roman" w:cs="Times New Roman"/>
        </w:rPr>
        <w:t>Примечание -</w:t>
      </w:r>
      <w:r w:rsidR="006B3CA8" w:rsidRPr="00CD6F3A">
        <w:rPr>
          <w:rFonts w:ascii="Times New Roman" w:hAnsi="Times New Roman" w:cs="Times New Roman"/>
        </w:rPr>
        <w:tab/>
        <w:t xml:space="preserve">Стандартные графики пребывания людей приведены в </w:t>
      </w:r>
      <w:r w:rsidRPr="00CD6F3A">
        <w:rPr>
          <w:rFonts w:ascii="Times New Roman" w:hAnsi="Times New Roman" w:cs="Times New Roman"/>
        </w:rPr>
        <w:t>п</w:t>
      </w:r>
      <w:r w:rsidR="006B3CA8" w:rsidRPr="00CD6F3A">
        <w:rPr>
          <w:rFonts w:ascii="Times New Roman" w:hAnsi="Times New Roman" w:cs="Times New Roman"/>
        </w:rPr>
        <w:t>риложении C</w:t>
      </w:r>
      <w:r w:rsidR="006B3CA8" w:rsidRPr="00CD6F3A">
        <w:rPr>
          <w:rFonts w:ascii="Times New Roman" w:hAnsi="Times New Roman" w:cs="Times New Roman"/>
          <w:sz w:val="24"/>
          <w:szCs w:val="24"/>
        </w:rPr>
        <w:t>.</w:t>
      </w:r>
    </w:p>
    <w:p w:rsidR="00552E38" w:rsidRPr="00CD6F3A" w:rsidRDefault="00552E38" w:rsidP="00974C4A">
      <w:pPr>
        <w:rPr>
          <w:rFonts w:ascii="Times New Roman" w:hAnsi="Times New Roman" w:cs="Times New Roman"/>
          <w:sz w:val="24"/>
          <w:szCs w:val="24"/>
        </w:rPr>
      </w:pPr>
      <w:bookmarkStart w:id="15" w:name="_Toc520206034"/>
      <w:bookmarkStart w:id="16" w:name="_Toc44924607"/>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6.3.2</w:t>
      </w:r>
      <w:bookmarkEnd w:id="15"/>
      <w:r w:rsidRPr="00CD6F3A">
        <w:rPr>
          <w:rFonts w:ascii="Times New Roman" w:hAnsi="Times New Roman" w:cs="Times New Roman"/>
          <w:b/>
          <w:sz w:val="24"/>
          <w:szCs w:val="24"/>
        </w:rPr>
        <w:tab/>
      </w:r>
      <w:r w:rsidRPr="00CD6F3A">
        <w:rPr>
          <w:rFonts w:ascii="Times New Roman" w:hAnsi="Times New Roman" w:cs="Times New Roman"/>
          <w:b/>
          <w:sz w:val="24"/>
          <w:szCs w:val="24"/>
        </w:rPr>
        <w:tab/>
        <w:t>Методы</w:t>
      </w:r>
      <w:bookmarkEnd w:id="16"/>
    </w:p>
    <w:p w:rsidR="005C5D15" w:rsidRPr="00CD6F3A" w:rsidRDefault="005C5D15"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6.3.2.1</w:t>
      </w:r>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r w:rsidR="005C5D15" w:rsidRPr="00CD6F3A">
        <w:rPr>
          <w:rFonts w:ascii="Times New Roman" w:hAnsi="Times New Roman" w:cs="Times New Roman"/>
          <w:b/>
          <w:sz w:val="24"/>
          <w:szCs w:val="24"/>
        </w:rPr>
        <w:t>требования</w:t>
      </w:r>
    </w:p>
    <w:p w:rsidR="005C5D15" w:rsidRPr="00CD6F3A" w:rsidRDefault="005C5D15"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Расчетные параметры качества воздуха внутри помещения должны быть получены с использованием одного или нескольких из следующих методов:</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Метод 1: Метод, основанный на воспринимаемом качестве воздуха;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Метод 2: Метод с использованием предельных значений концентрации вещества;</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Метод 3: Метод, основанный на предустановленной скорости вентиляционного воздушного потока.</w:t>
      </w:r>
    </w:p>
    <w:p w:rsidR="005C5D15" w:rsidRPr="00CD6F3A" w:rsidRDefault="005C5D15" w:rsidP="00974C4A">
      <w:pPr>
        <w:rPr>
          <w:rFonts w:ascii="Times New Roman" w:hAnsi="Times New Roman" w:cs="Times New Roman"/>
          <w:sz w:val="24"/>
          <w:szCs w:val="24"/>
        </w:rPr>
      </w:pPr>
    </w:p>
    <w:p w:rsidR="006B3CA8" w:rsidRPr="00CD6F3A" w:rsidRDefault="005C5D15"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 xml:space="preserve">В </w:t>
      </w:r>
      <w:proofErr w:type="gramStart"/>
      <w:r w:rsidR="006B3CA8" w:rsidRPr="00CD6F3A">
        <w:rPr>
          <w:rFonts w:ascii="Times New Roman" w:hAnsi="Times New Roman" w:cs="Times New Roman"/>
        </w:rPr>
        <w:t>рамках</w:t>
      </w:r>
      <w:proofErr w:type="gramEnd"/>
      <w:r w:rsidR="006B3CA8" w:rsidRPr="00CD6F3A">
        <w:rPr>
          <w:rFonts w:ascii="Times New Roman" w:hAnsi="Times New Roman" w:cs="Times New Roman"/>
        </w:rPr>
        <w:t xml:space="preserve"> каждого метода проектировщик может выбирать между различными категориями качества микроклимата в помещениях и определять, какая категория здания с низким уровнем загрязнения, LPB</w:t>
      </w:r>
      <w:r w:rsidR="006B3CA8" w:rsidRPr="00C82BA8">
        <w:rPr>
          <w:rFonts w:ascii="Times New Roman" w:hAnsi="Times New Roman" w:cs="Times New Roman"/>
          <w:vertAlign w:val="subscript"/>
        </w:rPr>
        <w:t xml:space="preserve">1-3 </w:t>
      </w:r>
      <w:r w:rsidR="006B3CA8" w:rsidRPr="00CD6F3A">
        <w:rPr>
          <w:rFonts w:ascii="Times New Roman" w:hAnsi="Times New Roman" w:cs="Times New Roman"/>
        </w:rPr>
        <w:t>(A.4), используется.</w:t>
      </w:r>
    </w:p>
    <w:p w:rsidR="005C5D15" w:rsidRPr="00CD6F3A" w:rsidRDefault="005C5D15"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6.3.2.2</w:t>
      </w:r>
      <w:r w:rsidRPr="00CD6F3A">
        <w:rPr>
          <w:rFonts w:ascii="Times New Roman" w:hAnsi="Times New Roman" w:cs="Times New Roman"/>
          <w:b/>
          <w:sz w:val="24"/>
          <w:szCs w:val="24"/>
        </w:rPr>
        <w:tab/>
      </w:r>
      <w:r w:rsidRPr="00CD6F3A">
        <w:rPr>
          <w:rFonts w:ascii="Times New Roman" w:hAnsi="Times New Roman" w:cs="Times New Roman"/>
          <w:b/>
          <w:sz w:val="24"/>
          <w:szCs w:val="24"/>
        </w:rPr>
        <w:tab/>
        <w:t>Метод 1, основанный на воспринимаемом качестве воздуха</w:t>
      </w:r>
    </w:p>
    <w:p w:rsidR="005C5D15" w:rsidRPr="00CD6F3A" w:rsidRDefault="005C5D15"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Ослабление, необходимое для снижения риска для здоровья от определенного вещества, загрязняющего воздух</w:t>
      </w:r>
      <w:r w:rsidR="008F276E" w:rsidRPr="00CD6F3A">
        <w:rPr>
          <w:rFonts w:ascii="Times New Roman" w:hAnsi="Times New Roman" w:cs="Times New Roman"/>
          <w:sz w:val="24"/>
          <w:szCs w:val="24"/>
        </w:rPr>
        <w:t>а</w:t>
      </w:r>
      <w:r w:rsidRPr="00CD6F3A">
        <w:rPr>
          <w:rFonts w:ascii="Times New Roman" w:hAnsi="Times New Roman" w:cs="Times New Roman"/>
          <w:sz w:val="24"/>
          <w:szCs w:val="24"/>
        </w:rPr>
        <w:t>, должно оцениваться отдельно от кратности воздухообмена, необходимой для получения желаемого уровня воспринимаемого качества воздуха (</w:t>
      </w:r>
      <w:r w:rsidR="008F276E" w:rsidRPr="00CD6F3A">
        <w:rPr>
          <w:rFonts w:ascii="Times New Roman" w:hAnsi="Times New Roman" w:cs="Times New Roman"/>
          <w:sz w:val="24"/>
          <w:szCs w:val="24"/>
        </w:rPr>
        <w:t>т</w:t>
      </w:r>
      <w:r w:rsidRPr="00CD6F3A">
        <w:rPr>
          <w:rFonts w:ascii="Times New Roman" w:hAnsi="Times New Roman" w:cs="Times New Roman"/>
          <w:sz w:val="24"/>
          <w:szCs w:val="24"/>
        </w:rPr>
        <w:t>аблица 4). Наибольшее из этих значений кратности воздухообмена должно использоваться для расчета. Если определены критические источники риска для здоровья, то необходимо проверить что они остаются ниже пороговых значений риска для здоровья (см. 6.3.2.3).</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Общая кратность воздухообмена для зоны дыхания определяется путем объединения вентиляции для людей и здания, рассчитанной по </w:t>
      </w:r>
      <w:r w:rsidR="008F276E" w:rsidRPr="00CD6F3A">
        <w:rPr>
          <w:rFonts w:ascii="Times New Roman" w:hAnsi="Times New Roman" w:cs="Times New Roman"/>
          <w:sz w:val="24"/>
          <w:szCs w:val="24"/>
        </w:rPr>
        <w:t>ф</w:t>
      </w:r>
      <w:r w:rsidRPr="00CD6F3A">
        <w:rPr>
          <w:rFonts w:ascii="Times New Roman" w:hAnsi="Times New Roman" w:cs="Times New Roman"/>
          <w:sz w:val="24"/>
          <w:szCs w:val="24"/>
        </w:rPr>
        <w:t>ормуле (1):</w:t>
      </w:r>
    </w:p>
    <w:p w:rsidR="008F276E" w:rsidRPr="00CD6F3A" w:rsidRDefault="008F276E" w:rsidP="00974C4A">
      <w:pPr>
        <w:rPr>
          <w:rFonts w:ascii="Times New Roman" w:hAnsi="Times New Roman" w:cs="Times New Roman"/>
          <w:sz w:val="24"/>
          <w:szCs w:val="24"/>
        </w:rPr>
      </w:pPr>
    </w:p>
    <w:p w:rsidR="008F276E" w:rsidRPr="00CD6F3A" w:rsidRDefault="008F276E" w:rsidP="00974C4A">
      <w:pPr>
        <w:rPr>
          <w:rFonts w:ascii="Times New Roman" w:hAnsi="Times New Roman" w:cs="Times New Roman"/>
          <w:sz w:val="24"/>
          <w:szCs w:val="24"/>
        </w:rPr>
      </w:pPr>
    </w:p>
    <w:p w:rsidR="006B3CA8" w:rsidRPr="00CD6F3A" w:rsidRDefault="006B3CA8" w:rsidP="00B11602">
      <w:pPr>
        <w:jc w:val="right"/>
        <w:rPr>
          <w:rFonts w:ascii="Times New Roman" w:hAnsi="Times New Roman" w:cs="Times New Roman"/>
          <w:sz w:val="24"/>
          <w:szCs w:val="24"/>
        </w:rPr>
      </w:pPr>
      <w:r w:rsidRPr="00CD6F3A">
        <w:rPr>
          <w:rFonts w:ascii="Times New Roman" w:hAnsi="Times New Roman" w:cs="Times New Roman"/>
          <w:sz w:val="24"/>
          <w:szCs w:val="24"/>
        </w:rPr>
        <w:object w:dxaOrig="1920" w:dyaOrig="400">
          <v:shape id="_x0000_i1036" type="#_x0000_t75" style="width:96pt;height:22.5pt" o:ole="">
            <v:imagedata r:id="rId40" o:title=""/>
          </v:shape>
          <o:OLEObject Type="Embed" ProgID="Equation.DSMT4" ShapeID="_x0000_i1036" DrawAspect="Content" ObjectID="_1657389834" r:id="rId41"/>
        </w:object>
      </w:r>
      <w:r w:rsidRPr="00CD6F3A">
        <w:rPr>
          <w:rFonts w:ascii="Times New Roman" w:hAnsi="Times New Roman" w:cs="Times New Roman"/>
          <w:sz w:val="24"/>
          <w:szCs w:val="24"/>
        </w:rPr>
        <w:tab/>
      </w:r>
      <w:r w:rsidR="008F276E" w:rsidRPr="00CD6F3A">
        <w:rPr>
          <w:rFonts w:ascii="Times New Roman" w:hAnsi="Times New Roman" w:cs="Times New Roman"/>
          <w:sz w:val="24"/>
          <w:szCs w:val="24"/>
        </w:rPr>
        <w:t xml:space="preserve"> </w:t>
      </w:r>
      <w:r w:rsidR="00B11602" w:rsidRPr="00CD6F3A">
        <w:rPr>
          <w:rFonts w:ascii="Times New Roman" w:hAnsi="Times New Roman" w:cs="Times New Roman"/>
          <w:sz w:val="24"/>
          <w:szCs w:val="24"/>
        </w:rPr>
        <w:t xml:space="preserve">                                                       (1)</w:t>
      </w:r>
    </w:p>
    <w:p w:rsidR="006B3CA8" w:rsidRPr="00CD6F3A" w:rsidRDefault="006B3CA8" w:rsidP="00B11602">
      <w:pPr>
        <w:jc w:val="right"/>
        <w:rPr>
          <w:rFonts w:ascii="Times New Roman" w:hAnsi="Times New Roman" w:cs="Times New Roman"/>
          <w:sz w:val="24"/>
          <w:szCs w:val="24"/>
        </w:rPr>
      </w:pPr>
    </w:p>
    <w:p w:rsidR="008F276E" w:rsidRPr="001E202E" w:rsidRDefault="008F276E" w:rsidP="00974C4A">
      <w:pPr>
        <w:rPr>
          <w:rFonts w:ascii="Times New Roman" w:hAnsi="Times New Roman" w:cs="Times New Roman"/>
          <w:vertAlign w:val="subscript"/>
        </w:rPr>
      </w:pPr>
      <w:r w:rsidRPr="001E202E">
        <w:rPr>
          <w:rFonts w:ascii="Times New Roman" w:hAnsi="Times New Roman" w:cs="Times New Roman"/>
        </w:rPr>
        <w:t xml:space="preserve">где </w:t>
      </w:r>
      <w:r w:rsidR="004B3E75" w:rsidRPr="001E202E">
        <w:rPr>
          <w:b/>
          <w:position w:val="-12"/>
        </w:rPr>
        <w:object w:dxaOrig="360" w:dyaOrig="360">
          <v:shape id="_x0000_i1037" type="#_x0000_t75" style="width:18pt;height:18pt" o:ole="">
            <v:imagedata r:id="rId42" o:title=""/>
          </v:shape>
          <o:OLEObject Type="Embed" ProgID="Equation.3" ShapeID="_x0000_i1037" DrawAspect="Content" ObjectID="_1657389835" r:id="rId43"/>
        </w:object>
      </w:r>
      <w:r w:rsidR="004B3E75" w:rsidRPr="001E202E">
        <w:t xml:space="preserve"> </w:t>
      </w:r>
      <w:r w:rsidR="00B11602" w:rsidRPr="001E202E">
        <w:rPr>
          <w:rFonts w:ascii="Times New Roman" w:hAnsi="Times New Roman" w:cs="Times New Roman"/>
          <w:vertAlign w:val="subscript"/>
        </w:rPr>
        <w:t xml:space="preserve"> </w:t>
      </w:r>
      <w:r w:rsidR="00B11602" w:rsidRPr="001E202E">
        <w:rPr>
          <w:rFonts w:ascii="Times New Roman" w:hAnsi="Times New Roman" w:cs="Times New Roman"/>
        </w:rPr>
        <w:t>-</w:t>
      </w:r>
      <w:r w:rsidR="00B11602" w:rsidRPr="001E202E">
        <w:rPr>
          <w:rFonts w:ascii="Times New Roman" w:hAnsi="Times New Roman" w:cs="Times New Roman"/>
          <w:vertAlign w:val="subscript"/>
        </w:rPr>
        <w:t xml:space="preserve"> </w:t>
      </w:r>
      <w:r w:rsidR="00B11602" w:rsidRPr="001E202E">
        <w:rPr>
          <w:rFonts w:ascii="Times New Roman" w:hAnsi="Times New Roman" w:cs="Times New Roman"/>
        </w:rPr>
        <w:t>общая кратность воздухообмена для зоны дыхания, л/</w:t>
      </w:r>
      <w:proofErr w:type="gramStart"/>
      <w:r w:rsidR="00B11602" w:rsidRPr="001E202E">
        <w:rPr>
          <w:rFonts w:ascii="Times New Roman" w:hAnsi="Times New Roman" w:cs="Times New Roman"/>
        </w:rPr>
        <w:t>с</w:t>
      </w:r>
      <w:proofErr w:type="gramEnd"/>
      <w:r w:rsidR="004B3E75" w:rsidRPr="001E202E">
        <w:rPr>
          <w:rFonts w:ascii="Times New Roman" w:hAnsi="Times New Roman" w:cs="Times New Roman"/>
        </w:rPr>
        <w:t>;</w:t>
      </w:r>
    </w:p>
    <w:p w:rsidR="008F276E" w:rsidRPr="001E202E" w:rsidRDefault="00B11602" w:rsidP="00974C4A">
      <w:pPr>
        <w:rPr>
          <w:rFonts w:ascii="Times New Roman" w:hAnsi="Times New Roman" w:cs="Times New Roman"/>
        </w:rPr>
      </w:pPr>
      <w:r w:rsidRPr="001E202E">
        <w:rPr>
          <w:rFonts w:ascii="Times New Roman" w:hAnsi="Times New Roman" w:cs="Times New Roman"/>
          <w:lang w:val="en-US"/>
        </w:rPr>
        <w:t>n</w:t>
      </w:r>
      <w:r w:rsidRPr="001E202E">
        <w:rPr>
          <w:rFonts w:ascii="Times New Roman" w:hAnsi="Times New Roman" w:cs="Times New Roman"/>
        </w:rPr>
        <w:t xml:space="preserve"> - расчетное значение для количества людей внутри помещения</w:t>
      </w:r>
      <w:r w:rsidR="004B3E75" w:rsidRPr="001E202E">
        <w:rPr>
          <w:rFonts w:ascii="Times New Roman" w:hAnsi="Times New Roman" w:cs="Times New Roman"/>
        </w:rPr>
        <w:t>;</w:t>
      </w:r>
    </w:p>
    <w:p w:rsidR="008F276E" w:rsidRPr="001E202E" w:rsidRDefault="000E0DF0" w:rsidP="00974C4A">
      <w:pPr>
        <w:rPr>
          <w:rFonts w:ascii="Times New Roman" w:hAnsi="Times New Roman" w:cs="Times New Roman"/>
        </w:rPr>
      </w:pPr>
      <w:r w:rsidRPr="001E202E">
        <w:rPr>
          <w:rFonts w:ascii="Times New Roman" w:hAnsi="Times New Roman" w:cs="Times New Roman"/>
          <w:b/>
          <w:lang w:val="en-US"/>
        </w:rPr>
        <w:object w:dxaOrig="300" w:dyaOrig="340">
          <v:shape id="_x0000_i1038" type="#_x0000_t75" style="width:15pt;height:17.25pt" o:ole="">
            <v:imagedata r:id="rId44" o:title=""/>
          </v:shape>
          <o:OLEObject Type="Embed" ProgID="Equation.3" ShapeID="_x0000_i1038" DrawAspect="Content" ObjectID="_1657389836" r:id="rId45"/>
        </w:object>
      </w:r>
      <w:r w:rsidR="00B11602" w:rsidRPr="001E202E">
        <w:rPr>
          <w:rFonts w:ascii="Times New Roman" w:hAnsi="Times New Roman" w:cs="Times New Roman"/>
        </w:rPr>
        <w:t xml:space="preserve">- кратность воздухообмена для расчетного числа людей в здании, </w:t>
      </w:r>
      <w:proofErr w:type="gramStart"/>
      <w:r w:rsidR="00B11602" w:rsidRPr="001E202E">
        <w:rPr>
          <w:rFonts w:ascii="Times New Roman" w:hAnsi="Times New Roman" w:cs="Times New Roman"/>
        </w:rPr>
        <w:t>л</w:t>
      </w:r>
      <w:proofErr w:type="gramEnd"/>
      <w:r w:rsidR="00B11602" w:rsidRPr="001E202E">
        <w:rPr>
          <w:rFonts w:ascii="Times New Roman" w:hAnsi="Times New Roman" w:cs="Times New Roman"/>
        </w:rPr>
        <w:t>/(s·чел.)</w:t>
      </w:r>
      <w:r w:rsidR="004B3E75" w:rsidRPr="001E202E">
        <w:rPr>
          <w:rFonts w:ascii="Times New Roman" w:hAnsi="Times New Roman" w:cs="Times New Roman"/>
        </w:rPr>
        <w:t>;</w:t>
      </w:r>
    </w:p>
    <w:p w:rsidR="008F276E" w:rsidRPr="001E202E" w:rsidRDefault="003C0FA6" w:rsidP="00974C4A">
      <w:pPr>
        <w:rPr>
          <w:rFonts w:ascii="Times New Roman" w:hAnsi="Times New Roman" w:cs="Times New Roman"/>
        </w:rPr>
      </w:pPr>
      <w:r w:rsidRPr="001E202E">
        <w:rPr>
          <w:rFonts w:ascii="Times New Roman" w:hAnsi="Times New Roman" w:cs="Times New Roman"/>
          <w:b/>
          <w:position w:val="-10"/>
          <w:lang w:val="en-US"/>
        </w:rPr>
        <w:object w:dxaOrig="320" w:dyaOrig="340">
          <v:shape id="_x0000_i1039" type="#_x0000_t75" style="width:15pt;height:17.25pt" o:ole="">
            <v:imagedata r:id="rId46" o:title=""/>
          </v:shape>
          <o:OLEObject Type="Embed" ProgID="Equation.3" ShapeID="_x0000_i1039" DrawAspect="Content" ObjectID="_1657389837" r:id="rId47"/>
        </w:object>
      </w:r>
      <w:r w:rsidR="00B11602" w:rsidRPr="001E202E">
        <w:rPr>
          <w:rFonts w:ascii="Times New Roman" w:hAnsi="Times New Roman" w:cs="Times New Roman"/>
        </w:rPr>
        <w:t xml:space="preserve"> - площадь помещения, м</w:t>
      </w:r>
      <w:proofErr w:type="gramStart"/>
      <w:r w:rsidR="00B11602" w:rsidRPr="001E202E">
        <w:rPr>
          <w:rFonts w:ascii="Times New Roman" w:hAnsi="Times New Roman" w:cs="Times New Roman"/>
          <w:vertAlign w:val="superscript"/>
        </w:rPr>
        <w:t>2</w:t>
      </w:r>
      <w:proofErr w:type="gramEnd"/>
      <w:r w:rsidR="000E0DF0" w:rsidRPr="001E202E">
        <w:rPr>
          <w:rFonts w:ascii="Times New Roman" w:hAnsi="Times New Roman" w:cs="Times New Roman"/>
        </w:rPr>
        <w:t>;</w:t>
      </w:r>
    </w:p>
    <w:p w:rsidR="008F276E" w:rsidRPr="00CD6F3A" w:rsidRDefault="000E0DF0" w:rsidP="00974C4A">
      <w:pPr>
        <w:rPr>
          <w:rFonts w:ascii="Times New Roman" w:hAnsi="Times New Roman" w:cs="Times New Roman"/>
        </w:rPr>
      </w:pPr>
      <w:r w:rsidRPr="001E202E">
        <w:rPr>
          <w:rFonts w:ascii="Times New Roman" w:hAnsi="Times New Roman" w:cs="Times New Roman"/>
          <w:b/>
          <w:vertAlign w:val="subscript"/>
          <w:lang w:val="en-US"/>
        </w:rPr>
        <w:object w:dxaOrig="300" w:dyaOrig="340">
          <v:shape id="_x0000_i1040" type="#_x0000_t75" style="width:15pt;height:17.25pt" o:ole="">
            <v:imagedata r:id="rId48" o:title=""/>
          </v:shape>
          <o:OLEObject Type="Embed" ProgID="Equation.3" ShapeID="_x0000_i1040" DrawAspect="Content" ObjectID="_1657389838" r:id="rId49"/>
        </w:object>
      </w:r>
      <w:r w:rsidR="00B11602" w:rsidRPr="001E202E">
        <w:rPr>
          <w:rFonts w:ascii="Times New Roman" w:hAnsi="Times New Roman" w:cs="Times New Roman"/>
        </w:rPr>
        <w:t>- кратность воздухообмена для выделения загрязняющих веществ от здания, л/(с·м</w:t>
      </w:r>
      <w:proofErr w:type="gramStart"/>
      <w:r w:rsidR="00B11602" w:rsidRPr="001E202E">
        <w:rPr>
          <w:rFonts w:ascii="Times New Roman" w:hAnsi="Times New Roman" w:cs="Times New Roman"/>
          <w:vertAlign w:val="superscript"/>
        </w:rPr>
        <w:t>2</w:t>
      </w:r>
      <w:proofErr w:type="gramEnd"/>
      <w:r w:rsidR="00B11602" w:rsidRPr="001E202E">
        <w:rPr>
          <w:rFonts w:ascii="Times New Roman" w:hAnsi="Times New Roman" w:cs="Times New Roman"/>
        </w:rPr>
        <w:t>)</w:t>
      </w:r>
      <w:r w:rsidRPr="001E202E">
        <w:rPr>
          <w:rFonts w:ascii="Times New Roman" w:hAnsi="Times New Roman" w:cs="Times New Roman"/>
        </w:rPr>
        <w:t>.</w:t>
      </w:r>
    </w:p>
    <w:p w:rsidR="00B11602" w:rsidRPr="00CD6F3A" w:rsidRDefault="00B11602" w:rsidP="00974C4A">
      <w:pPr>
        <w:rPr>
          <w:rFonts w:ascii="Times New Roman" w:hAnsi="Times New Roman" w:cs="Times New Roman"/>
          <w:sz w:val="24"/>
          <w:szCs w:val="24"/>
          <w:vertAlign w:val="subscript"/>
        </w:rPr>
      </w:pPr>
    </w:p>
    <w:p w:rsidR="006B3CA8" w:rsidRPr="00CD6F3A" w:rsidRDefault="006B3CA8" w:rsidP="004D4EF0">
      <w:pPr>
        <w:rPr>
          <w:rFonts w:ascii="Times New Roman" w:hAnsi="Times New Roman" w:cs="Times New Roman"/>
          <w:sz w:val="24"/>
          <w:szCs w:val="24"/>
        </w:rPr>
      </w:pPr>
      <w:r w:rsidRPr="00CD6F3A">
        <w:rPr>
          <w:rFonts w:ascii="Times New Roman" w:hAnsi="Times New Roman" w:cs="Times New Roman"/>
          <w:sz w:val="24"/>
          <w:szCs w:val="24"/>
        </w:rPr>
        <w:t xml:space="preserve">Воспринимаемые уровни качества воздуха определены по умолчанию для неадаптированных людей в нежилых зданиях и адаптированных людей в жилых зданиях. </w:t>
      </w:r>
      <w:r w:rsidR="004D4EF0" w:rsidRPr="00CD6F3A">
        <w:rPr>
          <w:rFonts w:ascii="Times New Roman" w:hAnsi="Times New Roman" w:cs="Times New Roman"/>
          <w:sz w:val="24"/>
          <w:szCs w:val="24"/>
        </w:rPr>
        <w:t xml:space="preserve">             </w:t>
      </w:r>
      <w:r w:rsidRPr="00CD6F3A">
        <w:rPr>
          <w:rFonts w:ascii="Times New Roman" w:hAnsi="Times New Roman" w:cs="Times New Roman"/>
          <w:sz w:val="24"/>
          <w:szCs w:val="24"/>
        </w:rPr>
        <w:t xml:space="preserve">В нежилых зданиях предположение об адаптированных людях должно быть оправдано. </w:t>
      </w:r>
    </w:p>
    <w:p w:rsidR="00380EF5" w:rsidRPr="00CD6F3A" w:rsidRDefault="00380EF5" w:rsidP="00974C4A">
      <w:pPr>
        <w:rPr>
          <w:rFonts w:ascii="Times New Roman" w:hAnsi="Times New Roman" w:cs="Times New Roman"/>
          <w:sz w:val="24"/>
          <w:szCs w:val="24"/>
        </w:rPr>
      </w:pPr>
    </w:p>
    <w:p w:rsidR="006B3CA8" w:rsidRPr="00CD6F3A" w:rsidRDefault="004D4EF0" w:rsidP="00974C4A">
      <w:pPr>
        <w:rPr>
          <w:rFonts w:ascii="Times New Roman" w:hAnsi="Times New Roman" w:cs="Times New Roman"/>
          <w:sz w:val="24"/>
          <w:szCs w:val="24"/>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См. B.3 для значений по умолчанию. Методы, описанные в [7], могут использоваться в особых случаях, когда рассматриваются адаптированные люди. Результирующая скорость вентиляции предположительно является независимой от времени года</w:t>
      </w:r>
      <w:r w:rsidR="006B3CA8" w:rsidRPr="00CD6F3A">
        <w:rPr>
          <w:rFonts w:ascii="Times New Roman" w:hAnsi="Times New Roman" w:cs="Times New Roman"/>
          <w:sz w:val="24"/>
          <w:szCs w:val="24"/>
        </w:rPr>
        <w:t xml:space="preserve">. </w:t>
      </w:r>
    </w:p>
    <w:p w:rsidR="00380EF5" w:rsidRPr="00CD6F3A" w:rsidRDefault="00380EF5"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6.3.2.3</w:t>
      </w:r>
      <w:r w:rsidRPr="00CD6F3A">
        <w:rPr>
          <w:rFonts w:ascii="Times New Roman" w:hAnsi="Times New Roman" w:cs="Times New Roman"/>
          <w:b/>
          <w:sz w:val="24"/>
          <w:szCs w:val="24"/>
        </w:rPr>
        <w:tab/>
      </w:r>
      <w:r w:rsidRPr="00CD6F3A">
        <w:rPr>
          <w:rFonts w:ascii="Times New Roman" w:hAnsi="Times New Roman" w:cs="Times New Roman"/>
          <w:b/>
          <w:sz w:val="24"/>
          <w:szCs w:val="24"/>
        </w:rPr>
        <w:tab/>
        <w:t>Метод 2 с использованием критериев для отдельных веществ</w:t>
      </w:r>
    </w:p>
    <w:p w:rsidR="006E21FD" w:rsidRPr="00CD6F3A" w:rsidRDefault="006E21FD"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Расчетная кратность воздухообмена, необходимая для разбавления отдельного вещества, рассчитывается по </w:t>
      </w:r>
      <w:r w:rsidR="00D16D62" w:rsidRPr="00CD6F3A">
        <w:rPr>
          <w:rFonts w:ascii="Times New Roman" w:hAnsi="Times New Roman" w:cs="Times New Roman"/>
          <w:sz w:val="24"/>
          <w:szCs w:val="24"/>
        </w:rPr>
        <w:t>ф</w:t>
      </w:r>
      <w:r w:rsidRPr="00CD6F3A">
        <w:rPr>
          <w:rFonts w:ascii="Times New Roman" w:hAnsi="Times New Roman" w:cs="Times New Roman"/>
          <w:sz w:val="24"/>
          <w:szCs w:val="24"/>
        </w:rPr>
        <w:t>ормуле (2):</w:t>
      </w:r>
    </w:p>
    <w:p w:rsidR="00D16D62" w:rsidRPr="00CD6F3A" w:rsidRDefault="00D16D62" w:rsidP="00974C4A">
      <w:pPr>
        <w:rPr>
          <w:rFonts w:ascii="Times New Roman" w:hAnsi="Times New Roman" w:cs="Times New Roman"/>
          <w:sz w:val="24"/>
          <w:szCs w:val="24"/>
        </w:rPr>
      </w:pPr>
    </w:p>
    <w:p w:rsidR="006B3CA8" w:rsidRPr="00CD6F3A" w:rsidRDefault="00D16D62" w:rsidP="00D16D62">
      <w:pPr>
        <w:jc w:val="right"/>
        <w:rPr>
          <w:rFonts w:ascii="Times New Roman" w:hAnsi="Times New Roman" w:cs="Times New Roman"/>
          <w:sz w:val="24"/>
          <w:szCs w:val="24"/>
        </w:rPr>
      </w:pPr>
      <w:r w:rsidRPr="00CD6F3A">
        <w:rPr>
          <w:rFonts w:ascii="Times New Roman" w:hAnsi="Times New Roman" w:cs="Times New Roman"/>
          <w:sz w:val="24"/>
          <w:szCs w:val="24"/>
        </w:rPr>
        <w:t xml:space="preserve">                                               </w:t>
      </w:r>
      <w:r w:rsidR="006B3CA8" w:rsidRPr="00CD6F3A">
        <w:rPr>
          <w:rFonts w:ascii="Times New Roman" w:hAnsi="Times New Roman" w:cs="Times New Roman"/>
          <w:sz w:val="24"/>
          <w:szCs w:val="24"/>
        </w:rPr>
        <w:object w:dxaOrig="1840" w:dyaOrig="720">
          <v:shape id="_x0000_i1041" type="#_x0000_t75" style="width:91.5pt;height:37.5pt" o:ole="">
            <v:imagedata r:id="rId50" o:title=""/>
          </v:shape>
          <o:OLEObject Type="Embed" ProgID="Equation.DSMT4" ShapeID="_x0000_i1041" DrawAspect="Content" ObjectID="_1657389839" r:id="rId51"/>
        </w:object>
      </w:r>
      <w:r w:rsidR="006B3CA8" w:rsidRPr="00CD6F3A">
        <w:rPr>
          <w:rFonts w:ascii="Times New Roman" w:hAnsi="Times New Roman" w:cs="Times New Roman"/>
          <w:sz w:val="24"/>
          <w:szCs w:val="24"/>
        </w:rPr>
        <w:tab/>
      </w:r>
      <w:r w:rsidRPr="00CD6F3A">
        <w:rPr>
          <w:rFonts w:ascii="Times New Roman" w:hAnsi="Times New Roman" w:cs="Times New Roman"/>
          <w:sz w:val="24"/>
          <w:szCs w:val="24"/>
        </w:rPr>
        <w:t xml:space="preserve">                                                              (2)</w:t>
      </w:r>
    </w:p>
    <w:p w:rsidR="006B3CA8" w:rsidRPr="00CD6F3A" w:rsidRDefault="00745FE5" w:rsidP="00974C4A">
      <w:pPr>
        <w:rPr>
          <w:rFonts w:ascii="Times New Roman" w:hAnsi="Times New Roman" w:cs="Times New Roman"/>
          <w:sz w:val="24"/>
          <w:szCs w:val="24"/>
        </w:rPr>
      </w:pPr>
      <w:r w:rsidRPr="00CD6F3A">
        <w:rPr>
          <w:rFonts w:ascii="Times New Roman" w:hAnsi="Times New Roman" w:cs="Times New Roman"/>
        </w:rPr>
        <w:t>г</w:t>
      </w:r>
      <w:r w:rsidR="006B3CA8" w:rsidRPr="00CD6F3A">
        <w:rPr>
          <w:rFonts w:ascii="Times New Roman" w:hAnsi="Times New Roman" w:cs="Times New Roman"/>
        </w:rPr>
        <w:t>де</w:t>
      </w:r>
      <w:r w:rsidRPr="00CD6F3A">
        <w:rPr>
          <w:rFonts w:ascii="Times New Roman" w:hAnsi="Times New Roman" w:cs="Times New Roman"/>
        </w:rPr>
        <w:t xml:space="preserve"> </w:t>
      </w:r>
      <w:r w:rsidR="000756DA" w:rsidRPr="00CD6F3A">
        <w:rPr>
          <w:rFonts w:ascii="Times New Roman" w:hAnsi="Times New Roman" w:cs="Times New Roman"/>
          <w:b/>
          <w:position w:val="-16"/>
        </w:rPr>
        <w:object w:dxaOrig="400" w:dyaOrig="400">
          <v:shape id="_x0000_i1042" type="#_x0000_t75" style="width:20.25pt;height:20.25pt" o:ole="">
            <v:imagedata r:id="rId52" o:title=""/>
          </v:shape>
          <o:OLEObject Type="Embed" ProgID="Equation.3" ShapeID="_x0000_i1042" DrawAspect="Content" ObjectID="_1657389840" r:id="rId53"/>
        </w:object>
      </w:r>
      <w:r w:rsidR="000756DA" w:rsidRPr="00CD6F3A">
        <w:rPr>
          <w:rFonts w:ascii="Times New Roman" w:hAnsi="Times New Roman" w:cs="Times New Roman"/>
          <w:b/>
        </w:rPr>
        <w:t xml:space="preserve">- </w:t>
      </w:r>
      <w:r w:rsidR="000756DA" w:rsidRPr="00CD6F3A">
        <w:rPr>
          <w:rFonts w:ascii="Times New Roman" w:hAnsi="Times New Roman" w:cs="Times New Roman"/>
        </w:rPr>
        <w:t>кратность воздухообмена, необходимая для разбавления, в м3 в секунду;</w:t>
      </w:r>
    </w:p>
    <w:p w:rsidR="00D16D62" w:rsidRPr="00CD6F3A" w:rsidRDefault="000756DA" w:rsidP="00974C4A">
      <w:pPr>
        <w:rPr>
          <w:rFonts w:ascii="Times New Roman" w:hAnsi="Times New Roman" w:cs="Times New Roman"/>
        </w:rPr>
      </w:pPr>
      <w:r w:rsidRPr="00CD6F3A">
        <w:rPr>
          <w:rFonts w:ascii="Times New Roman" w:hAnsi="Times New Roman" w:cs="Times New Roman"/>
          <w:b/>
          <w:position w:val="-20"/>
        </w:rPr>
        <w:object w:dxaOrig="480" w:dyaOrig="440">
          <v:shape id="_x0000_i1043" type="#_x0000_t75" style="width:24pt;height:22.5pt" o:ole="">
            <v:imagedata r:id="rId54" o:title=""/>
          </v:shape>
          <o:OLEObject Type="Embed" ProgID="Equation.3" ShapeID="_x0000_i1043" DrawAspect="Content" ObjectID="_1657389841" r:id="rId55"/>
        </w:object>
      </w:r>
      <w:r w:rsidRPr="00CD6F3A">
        <w:rPr>
          <w:rFonts w:ascii="Times New Roman" w:hAnsi="Times New Roman" w:cs="Times New Roman"/>
        </w:rPr>
        <w:t>- скорость генерации вещества в микрограммах в секунду;</w:t>
      </w:r>
    </w:p>
    <w:p w:rsidR="00D16D62" w:rsidRPr="00CD6F3A" w:rsidRDefault="000756DA" w:rsidP="00974C4A">
      <w:pPr>
        <w:rPr>
          <w:rFonts w:ascii="Times New Roman" w:hAnsi="Times New Roman" w:cs="Times New Roman"/>
          <w:sz w:val="24"/>
          <w:szCs w:val="24"/>
        </w:rPr>
      </w:pPr>
      <w:r w:rsidRPr="00CD6F3A">
        <w:rPr>
          <w:rFonts w:ascii="Times New Roman" w:hAnsi="Times New Roman" w:cs="Times New Roman"/>
          <w:b/>
          <w:position w:val="-14"/>
        </w:rPr>
        <w:object w:dxaOrig="400" w:dyaOrig="380">
          <v:shape id="_x0000_i1044" type="#_x0000_t75" style="width:20.25pt;height:19.5pt" o:ole="">
            <v:imagedata r:id="rId56" o:title=""/>
          </v:shape>
          <o:OLEObject Type="Embed" ProgID="Equation.3" ShapeID="_x0000_i1044" DrawAspect="Content" ObjectID="_1657389842" r:id="rId57"/>
        </w:object>
      </w:r>
      <w:r w:rsidRPr="00CD6F3A">
        <w:rPr>
          <w:rFonts w:ascii="Times New Roman" w:hAnsi="Times New Roman" w:cs="Times New Roman"/>
        </w:rPr>
        <w:t>- нормативное значение вещества в микрограммах на м</w:t>
      </w:r>
      <w:r w:rsidRPr="00CD6F3A">
        <w:rPr>
          <w:rFonts w:ascii="Times New Roman" w:hAnsi="Times New Roman" w:cs="Times New Roman"/>
          <w:vertAlign w:val="superscript"/>
        </w:rPr>
        <w:t>3</w:t>
      </w:r>
      <w:r w:rsidRPr="00CD6F3A">
        <w:rPr>
          <w:rFonts w:ascii="Times New Roman" w:hAnsi="Times New Roman" w:cs="Times New Roman"/>
        </w:rPr>
        <w:t>;</w:t>
      </w:r>
    </w:p>
    <w:p w:rsidR="000756DA" w:rsidRPr="00CD6F3A" w:rsidRDefault="000756DA" w:rsidP="00974C4A">
      <w:pPr>
        <w:rPr>
          <w:rFonts w:ascii="Times New Roman" w:hAnsi="Times New Roman" w:cs="Times New Roman"/>
          <w:sz w:val="24"/>
          <w:szCs w:val="24"/>
        </w:rPr>
      </w:pPr>
      <w:r w:rsidRPr="00CD6F3A">
        <w:rPr>
          <w:rFonts w:ascii="Times New Roman" w:hAnsi="Times New Roman" w:cs="Times New Roman"/>
          <w:b/>
          <w:position w:val="-14"/>
        </w:rPr>
        <w:object w:dxaOrig="420" w:dyaOrig="380">
          <v:shape id="_x0000_i1045" type="#_x0000_t75" style="width:21pt;height:19.5pt" o:ole="">
            <v:imagedata r:id="rId58" o:title=""/>
          </v:shape>
          <o:OLEObject Type="Embed" ProgID="Equation.3" ShapeID="_x0000_i1045" DrawAspect="Content" ObjectID="_1657389843" r:id="rId59"/>
        </w:object>
      </w:r>
      <w:r w:rsidRPr="00CD6F3A">
        <w:rPr>
          <w:rFonts w:ascii="Times New Roman" w:hAnsi="Times New Roman" w:cs="Times New Roman"/>
        </w:rPr>
        <w:t xml:space="preserve"> - концентрация вещества в приточном воздухе в микрограммах на м</w:t>
      </w:r>
      <w:r w:rsidRPr="00CD6F3A">
        <w:rPr>
          <w:rFonts w:ascii="Times New Roman" w:hAnsi="Times New Roman" w:cs="Times New Roman"/>
          <w:vertAlign w:val="superscript"/>
        </w:rPr>
        <w:t>3</w:t>
      </w:r>
      <w:r w:rsidRPr="00CD6F3A">
        <w:rPr>
          <w:rFonts w:ascii="Times New Roman" w:hAnsi="Times New Roman" w:cs="Times New Roman"/>
        </w:rPr>
        <w:t>;</w:t>
      </w:r>
    </w:p>
    <w:p w:rsidR="000756DA" w:rsidRPr="00CD6F3A" w:rsidRDefault="000756DA" w:rsidP="000756DA">
      <w:pPr>
        <w:rPr>
          <w:rFonts w:ascii="Times New Roman" w:hAnsi="Times New Roman" w:cs="Times New Roman"/>
          <w:sz w:val="24"/>
          <w:szCs w:val="24"/>
        </w:rPr>
      </w:pPr>
      <w:r w:rsidRPr="001E202E">
        <w:rPr>
          <w:rFonts w:ascii="Times New Roman" w:hAnsi="Times New Roman" w:cs="Times New Roman"/>
          <w:sz w:val="28"/>
          <w:szCs w:val="28"/>
        </w:rPr>
        <w:t>ɛ</w:t>
      </w:r>
      <w:r w:rsidRPr="001E202E">
        <w:rPr>
          <w:rFonts w:ascii="Times New Roman" w:hAnsi="Times New Roman" w:cs="Times New Roman"/>
          <w:sz w:val="24"/>
          <w:szCs w:val="24"/>
          <w:vertAlign w:val="subscript"/>
          <w:lang w:val="en-US"/>
        </w:rPr>
        <w:t>v</w:t>
      </w:r>
      <w:r w:rsidRPr="001E202E">
        <w:rPr>
          <w:rFonts w:ascii="Times New Roman" w:hAnsi="Times New Roman" w:cs="Times New Roman"/>
          <w:sz w:val="24"/>
          <w:szCs w:val="24"/>
          <w:vertAlign w:val="subscript"/>
        </w:rPr>
        <w:t xml:space="preserve"> </w:t>
      </w:r>
      <w:r w:rsidRPr="001E202E">
        <w:rPr>
          <w:rFonts w:ascii="Times New Roman" w:hAnsi="Times New Roman" w:cs="Times New Roman"/>
          <w:b/>
          <w:sz w:val="24"/>
          <w:szCs w:val="24"/>
        </w:rPr>
        <w:t>-</w:t>
      </w:r>
      <w:r w:rsidRPr="001E202E">
        <w:rPr>
          <w:rFonts w:ascii="Times New Roman" w:hAnsi="Times New Roman" w:cs="Times New Roman"/>
        </w:rPr>
        <w:t xml:space="preserve"> эффективность вентиляции</w:t>
      </w:r>
      <w:r w:rsidRPr="001E202E">
        <w:rPr>
          <w:rFonts w:ascii="Times New Roman" w:hAnsi="Times New Roman" w:cs="Times New Roman"/>
          <w:sz w:val="24"/>
          <w:szCs w:val="24"/>
        </w:rPr>
        <w:t>.</w:t>
      </w:r>
    </w:p>
    <w:p w:rsidR="000756DA" w:rsidRPr="00CD6F3A" w:rsidRDefault="000756DA" w:rsidP="00974C4A">
      <w:pPr>
        <w:rPr>
          <w:rFonts w:ascii="Times New Roman" w:hAnsi="Times New Roman" w:cs="Times New Roman"/>
          <w:sz w:val="24"/>
          <w:szCs w:val="24"/>
        </w:rPr>
      </w:pPr>
    </w:p>
    <w:p w:rsidR="006B3CA8" w:rsidRPr="00CD6F3A" w:rsidRDefault="006B3CA8" w:rsidP="002B7B5B">
      <w:pPr>
        <w:tabs>
          <w:tab w:val="left" w:pos="1440"/>
        </w:tabs>
        <w:rPr>
          <w:rFonts w:asciiTheme="minorHAnsi" w:eastAsiaTheme="minorEastAsia" w:hAnsiTheme="minorHAnsi" w:cstheme="minorBidi"/>
          <w:b/>
          <w:sz w:val="22"/>
          <w:szCs w:val="22"/>
          <w:lang w:eastAsia="en-US"/>
        </w:rPr>
      </w:pPr>
      <w:r w:rsidRPr="00CD6F3A">
        <w:rPr>
          <w:rFonts w:ascii="Times New Roman" w:hAnsi="Times New Roman" w:cs="Times New Roman"/>
          <w:sz w:val="24"/>
          <w:szCs w:val="24"/>
        </w:rPr>
        <w:t xml:space="preserve">Значения по умолчанию для </w:t>
      </w:r>
      <w:r w:rsidR="002B7B5B" w:rsidRPr="00CD6F3A">
        <w:rPr>
          <w:rFonts w:ascii="Times New Roman" w:hAnsi="Times New Roman" w:cs="Times New Roman"/>
          <w:b/>
          <w:position w:val="-14"/>
        </w:rPr>
        <w:object w:dxaOrig="420" w:dyaOrig="380">
          <v:shape id="_x0000_i1046" type="#_x0000_t75" style="width:21pt;height:19.5pt" o:ole="">
            <v:imagedata r:id="rId60" o:title=""/>
          </v:shape>
          <o:OLEObject Type="Embed" ProgID="Equation.3" ShapeID="_x0000_i1046" DrawAspect="Content" ObjectID="_1657389844" r:id="rId61"/>
        </w:object>
      </w:r>
      <w:r w:rsidRPr="00CD6F3A">
        <w:rPr>
          <w:rFonts w:ascii="Times New Roman" w:hAnsi="Times New Roman" w:cs="Times New Roman"/>
          <w:sz w:val="24"/>
          <w:szCs w:val="24"/>
        </w:rPr>
        <w:t xml:space="preserve"> можно найти в B.3.1.3 (для CO</w:t>
      </w:r>
      <w:r w:rsidR="002B7B5B" w:rsidRPr="00CD6F3A">
        <w:rPr>
          <w:rFonts w:ascii="Times New Roman" w:hAnsi="Times New Roman" w:cs="Times New Roman"/>
          <w:sz w:val="24"/>
          <w:szCs w:val="24"/>
          <w:vertAlign w:val="subscript"/>
        </w:rPr>
        <w:t>2</w:t>
      </w:r>
      <w:r w:rsidRPr="00CD6F3A">
        <w:rPr>
          <w:rFonts w:ascii="Times New Roman" w:hAnsi="Times New Roman" w:cs="Times New Roman"/>
          <w:sz w:val="24"/>
          <w:szCs w:val="24"/>
        </w:rPr>
        <w:t xml:space="preserve">) и B.7 (другие вещества). Значения по умолчанию для </w:t>
      </w:r>
      <w:r w:rsidR="002B7B5B" w:rsidRPr="00CD6F3A">
        <w:rPr>
          <w:rFonts w:ascii="Times New Roman" w:hAnsi="Times New Roman" w:cs="Times New Roman"/>
          <w:sz w:val="28"/>
          <w:szCs w:val="28"/>
        </w:rPr>
        <w:t>ɛ</w:t>
      </w:r>
      <w:r w:rsidR="002B7B5B" w:rsidRPr="00CD6F3A">
        <w:rPr>
          <w:rFonts w:ascii="Times New Roman" w:hAnsi="Times New Roman" w:cs="Times New Roman"/>
          <w:sz w:val="24"/>
          <w:szCs w:val="24"/>
          <w:vertAlign w:val="subscript"/>
          <w:lang w:val="en-US"/>
        </w:rPr>
        <w:t>v</w:t>
      </w:r>
      <w:r w:rsidRPr="00CD6F3A">
        <w:rPr>
          <w:rFonts w:ascii="Times New Roman" w:hAnsi="Times New Roman" w:cs="Times New Roman"/>
          <w:sz w:val="24"/>
          <w:szCs w:val="24"/>
        </w:rPr>
        <w:t xml:space="preserve"> (полное смешивание равно </w:t>
      </w:r>
      <w:r w:rsidR="00A8486F" w:rsidRPr="00CD6F3A">
        <w:rPr>
          <w:rFonts w:ascii="Times New Roman" w:hAnsi="Times New Roman" w:cs="Times New Roman"/>
          <w:sz w:val="24"/>
          <w:szCs w:val="24"/>
        </w:rPr>
        <w:t>один</w:t>
      </w:r>
      <w:r w:rsidRPr="00CD6F3A">
        <w:rPr>
          <w:rFonts w:ascii="Times New Roman" w:hAnsi="Times New Roman" w:cs="Times New Roman"/>
          <w:sz w:val="24"/>
          <w:szCs w:val="24"/>
        </w:rPr>
        <w:t xml:space="preserve">) можно найти в </w:t>
      </w:r>
      <w:r w:rsidR="002B7B5B" w:rsidRPr="00CD6F3A">
        <w:rPr>
          <w:rFonts w:ascii="Times New Roman" w:hAnsi="Times New Roman" w:cs="Times New Roman"/>
          <w:sz w:val="24"/>
          <w:szCs w:val="24"/>
        </w:rPr>
        <w:t xml:space="preserve">     </w:t>
      </w:r>
      <w:r w:rsidRPr="00CD6F3A">
        <w:rPr>
          <w:rFonts w:ascii="Times New Roman" w:hAnsi="Times New Roman" w:cs="Times New Roman"/>
          <w:sz w:val="24"/>
          <w:szCs w:val="24"/>
        </w:rPr>
        <w:t xml:space="preserve">EN 16798–3. </w:t>
      </w:r>
      <w:r w:rsidR="002B7B5B" w:rsidRPr="00CD6F3A">
        <w:rPr>
          <w:rFonts w:ascii="Times New Roman" w:hAnsi="Times New Roman" w:cs="Times New Roman"/>
          <w:b/>
          <w:position w:val="-14"/>
        </w:rPr>
        <w:object w:dxaOrig="400" w:dyaOrig="380">
          <v:shape id="_x0000_i1047" type="#_x0000_t75" style="width:20.25pt;height:19.5pt" o:ole="">
            <v:imagedata r:id="rId56" o:title=""/>
          </v:shape>
          <o:OLEObject Type="Embed" ProgID="Equation.3" ShapeID="_x0000_i1047" DrawAspect="Content" ObjectID="_1657389845" r:id="rId62"/>
        </w:object>
      </w:r>
      <w:r w:rsidRPr="00CD6F3A">
        <w:rPr>
          <w:rFonts w:ascii="Times New Roman" w:hAnsi="Times New Roman" w:cs="Times New Roman"/>
          <w:sz w:val="24"/>
          <w:szCs w:val="24"/>
        </w:rPr>
        <w:t xml:space="preserve">и </w:t>
      </w:r>
      <w:r w:rsidR="002B7B5B" w:rsidRPr="00CD6F3A">
        <w:rPr>
          <w:rFonts w:asciiTheme="minorHAnsi" w:eastAsiaTheme="minorEastAsia" w:hAnsiTheme="minorHAnsi" w:cstheme="minorBidi"/>
          <w:b/>
          <w:position w:val="-14"/>
          <w:sz w:val="22"/>
          <w:szCs w:val="22"/>
          <w:lang w:val="en-US" w:eastAsia="en-US"/>
        </w:rPr>
        <w:object w:dxaOrig="420" w:dyaOrig="380">
          <v:shape id="_x0000_i1048" type="#_x0000_t75" style="width:21pt;height:19.5pt" o:ole="">
            <v:imagedata r:id="rId63" o:title=""/>
          </v:shape>
          <o:OLEObject Type="Embed" ProgID="Equation.3" ShapeID="_x0000_i1048" DrawAspect="Content" ObjectID="_1657389846" r:id="rId64"/>
        </w:object>
      </w:r>
      <w:r w:rsidR="002B7B5B" w:rsidRPr="00CD6F3A">
        <w:rPr>
          <w:rFonts w:asciiTheme="minorHAnsi" w:eastAsiaTheme="minorEastAsia" w:hAnsiTheme="minorHAnsi" w:cstheme="minorBidi"/>
          <w:b/>
          <w:sz w:val="22"/>
          <w:szCs w:val="22"/>
          <w:lang w:eastAsia="en-US"/>
        </w:rPr>
        <w:t xml:space="preserve"> </w:t>
      </w:r>
      <w:r w:rsidRPr="00CD6F3A">
        <w:rPr>
          <w:rFonts w:ascii="Times New Roman" w:hAnsi="Times New Roman" w:cs="Times New Roman"/>
          <w:sz w:val="24"/>
          <w:szCs w:val="24"/>
        </w:rPr>
        <w:t>также может быть выражено как м.д.*10</w:t>
      </w:r>
      <w:r w:rsidR="002B7B5B" w:rsidRPr="00CD6F3A">
        <w:rPr>
          <w:rFonts w:ascii="Times New Roman" w:hAnsi="Times New Roman" w:cs="Times New Roman"/>
          <w:sz w:val="24"/>
          <w:szCs w:val="24"/>
          <w:vertAlign w:val="superscript"/>
        </w:rPr>
        <w:t>6</w:t>
      </w:r>
      <w:r w:rsidRPr="00CD6F3A">
        <w:rPr>
          <w:rFonts w:ascii="Times New Roman" w:hAnsi="Times New Roman" w:cs="Times New Roman"/>
          <w:sz w:val="24"/>
          <w:szCs w:val="24"/>
        </w:rPr>
        <w:t xml:space="preserve"> (объем/объем). В этом случае нагрузка загрязнения </w:t>
      </w:r>
      <w:r w:rsidR="00486FF9" w:rsidRPr="00CD6F3A">
        <w:rPr>
          <w:rFonts w:ascii="Times New Roman" w:hAnsi="Times New Roman" w:cs="Times New Roman"/>
          <w:b/>
          <w:position w:val="-20"/>
        </w:rPr>
        <w:object w:dxaOrig="499" w:dyaOrig="440">
          <v:shape id="_x0000_i1049" type="#_x0000_t75" style="width:25.5pt;height:22.5pt" o:ole="">
            <v:imagedata r:id="rId65" o:title=""/>
          </v:shape>
          <o:OLEObject Type="Embed" ProgID="Equation.3" ShapeID="_x0000_i1049" DrawAspect="Content" ObjectID="_1657389847" r:id="rId66"/>
        </w:object>
      </w:r>
      <w:r w:rsidRPr="00CD6F3A">
        <w:rPr>
          <w:rFonts w:ascii="Times New Roman" w:hAnsi="Times New Roman" w:cs="Times New Roman"/>
          <w:sz w:val="24"/>
          <w:szCs w:val="24"/>
        </w:rPr>
        <w:t>выражается в л/</w:t>
      </w:r>
      <w:proofErr w:type="gramStart"/>
      <w:r w:rsidRPr="00CD6F3A">
        <w:rPr>
          <w:rFonts w:ascii="Times New Roman" w:hAnsi="Times New Roman" w:cs="Times New Roman"/>
          <w:sz w:val="24"/>
          <w:szCs w:val="24"/>
        </w:rPr>
        <w:t>с</w:t>
      </w:r>
      <w:proofErr w:type="gramEnd"/>
      <w:r w:rsidRPr="00CD6F3A">
        <w:rPr>
          <w:rFonts w:ascii="Times New Roman" w:hAnsi="Times New Roman" w:cs="Times New Roman"/>
          <w:sz w:val="24"/>
          <w:szCs w:val="24"/>
        </w:rPr>
        <w:t>.</w:t>
      </w:r>
    </w:p>
    <w:p w:rsidR="006B3CA8" w:rsidRPr="00CD6F3A" w:rsidRDefault="006B3CA8" w:rsidP="00F15D10">
      <w:pPr>
        <w:rPr>
          <w:rFonts w:ascii="Times New Roman" w:hAnsi="Times New Roman" w:cs="Times New Roman"/>
          <w:sz w:val="24"/>
          <w:szCs w:val="24"/>
        </w:rPr>
      </w:pPr>
      <w:r w:rsidRPr="00CD6F3A">
        <w:rPr>
          <w:rFonts w:ascii="Times New Roman" w:hAnsi="Times New Roman" w:cs="Times New Roman"/>
          <w:sz w:val="24"/>
          <w:szCs w:val="24"/>
        </w:rPr>
        <w:t>Формула (2) применяется к установившимся условиям, и метод требует, чтобы концентрация вещества в приточном воздухе была ниже концентрации внутри помещения.</w:t>
      </w:r>
    </w:p>
    <w:p w:rsidR="006B3CA8" w:rsidRPr="00CD6F3A" w:rsidRDefault="006B3CA8" w:rsidP="00F15D10">
      <w:pPr>
        <w:rPr>
          <w:rFonts w:ascii="Times New Roman" w:hAnsi="Times New Roman" w:cs="Times New Roman"/>
          <w:sz w:val="24"/>
          <w:szCs w:val="24"/>
        </w:rPr>
      </w:pPr>
      <w:r w:rsidRPr="00CD6F3A">
        <w:rPr>
          <w:rFonts w:ascii="Times New Roman" w:hAnsi="Times New Roman" w:cs="Times New Roman"/>
          <w:sz w:val="24"/>
          <w:szCs w:val="24"/>
        </w:rPr>
        <w:t xml:space="preserve">Для вычисления расчетной скорости вентиляционного воздушного потока по </w:t>
      </w:r>
      <w:r w:rsidR="00354904" w:rsidRPr="00CD6F3A">
        <w:rPr>
          <w:rFonts w:ascii="Times New Roman" w:hAnsi="Times New Roman" w:cs="Times New Roman"/>
          <w:sz w:val="24"/>
          <w:szCs w:val="24"/>
        </w:rPr>
        <w:t>ф</w:t>
      </w:r>
      <w:r w:rsidRPr="00CD6F3A">
        <w:rPr>
          <w:rFonts w:ascii="Times New Roman" w:hAnsi="Times New Roman" w:cs="Times New Roman"/>
          <w:sz w:val="24"/>
          <w:szCs w:val="24"/>
        </w:rPr>
        <w:t>ормуле (2) необходимо установить наиболее критическое или соответствующее загрязняющее вещество (или группу загрязняющих веществ) и оценить нагрузку загрязнения внутри помещения.</w:t>
      </w:r>
    </w:p>
    <w:p w:rsidR="006B3CA8" w:rsidRPr="00CD6F3A" w:rsidRDefault="006B3CA8" w:rsidP="00F15D10">
      <w:pPr>
        <w:rPr>
          <w:rFonts w:ascii="Times New Roman" w:hAnsi="Times New Roman" w:cs="Times New Roman"/>
          <w:sz w:val="24"/>
          <w:szCs w:val="24"/>
        </w:rPr>
      </w:pPr>
      <w:r w:rsidRPr="00CD6F3A">
        <w:rPr>
          <w:rFonts w:ascii="Times New Roman" w:hAnsi="Times New Roman" w:cs="Times New Roman"/>
          <w:sz w:val="24"/>
          <w:szCs w:val="24"/>
        </w:rPr>
        <w:t>При использовании этого метода, в качестве одного из веществ должен использоваться CO</w:t>
      </w:r>
      <w:r w:rsidR="00354904" w:rsidRPr="00CD6F3A">
        <w:rPr>
          <w:rFonts w:ascii="Times New Roman" w:hAnsi="Times New Roman" w:cs="Times New Roman"/>
          <w:sz w:val="24"/>
          <w:szCs w:val="24"/>
          <w:vertAlign w:val="subscript"/>
        </w:rPr>
        <w:t>2</w:t>
      </w:r>
      <w:r w:rsidRPr="00CD6F3A">
        <w:rPr>
          <w:rFonts w:ascii="Times New Roman" w:hAnsi="Times New Roman" w:cs="Times New Roman"/>
          <w:sz w:val="24"/>
          <w:szCs w:val="24"/>
        </w:rPr>
        <w:t>, представляющий выделение загрязняющих веществ людьми (биологические выделения).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lastRenderedPageBreak/>
        <w:t>Значения, зависящие от категории воздуха внутри помещения, определены для CO</w:t>
      </w:r>
      <w:r w:rsidR="00EB348E" w:rsidRPr="00CD6F3A">
        <w:rPr>
          <w:rFonts w:ascii="Times New Roman" w:hAnsi="Times New Roman" w:cs="Times New Roman"/>
          <w:sz w:val="24"/>
          <w:szCs w:val="24"/>
          <w:vertAlign w:val="subscript"/>
        </w:rPr>
        <w:t xml:space="preserve">2 </w:t>
      </w:r>
      <w:r w:rsidRPr="00CD6F3A">
        <w:rPr>
          <w:rFonts w:ascii="Times New Roman" w:hAnsi="Times New Roman" w:cs="Times New Roman"/>
          <w:sz w:val="24"/>
          <w:szCs w:val="24"/>
        </w:rPr>
        <w:t xml:space="preserve"> в B.3 </w:t>
      </w:r>
      <w:r w:rsidR="00EB348E" w:rsidRPr="00CD6F3A">
        <w:rPr>
          <w:rFonts w:ascii="Times New Roman" w:hAnsi="Times New Roman" w:cs="Times New Roman"/>
          <w:sz w:val="24"/>
          <w:szCs w:val="24"/>
        </w:rPr>
        <w:t>и т</w:t>
      </w:r>
      <w:r w:rsidRPr="00CD6F3A">
        <w:rPr>
          <w:rFonts w:ascii="Times New Roman" w:hAnsi="Times New Roman" w:cs="Times New Roman"/>
          <w:sz w:val="24"/>
          <w:szCs w:val="24"/>
        </w:rPr>
        <w:t>аблиц</w:t>
      </w:r>
      <w:r w:rsidR="00EB348E" w:rsidRPr="00CD6F3A">
        <w:rPr>
          <w:rFonts w:ascii="Times New Roman" w:hAnsi="Times New Roman" w:cs="Times New Roman"/>
          <w:sz w:val="24"/>
          <w:szCs w:val="24"/>
        </w:rPr>
        <w:t>е</w:t>
      </w:r>
      <w:r w:rsidRPr="00CD6F3A">
        <w:rPr>
          <w:rFonts w:ascii="Times New Roman" w:hAnsi="Times New Roman" w:cs="Times New Roman"/>
          <w:sz w:val="24"/>
          <w:szCs w:val="24"/>
        </w:rPr>
        <w:t xml:space="preserve"> B.9. Пороговые значения для других источников перечислены в B.7. Нормы выделений и концентрации в наружном воздухе для рассматриваемых веществ должны определяться на основании испытаний материалов или сертификации </w:t>
      </w:r>
      <w:r w:rsidR="001E202E">
        <w:rPr>
          <w:rFonts w:ascii="Times New Roman" w:hAnsi="Times New Roman" w:cs="Times New Roman"/>
          <w:sz w:val="24"/>
          <w:szCs w:val="24"/>
        </w:rPr>
        <w:t xml:space="preserve">                         </w:t>
      </w:r>
      <w:r w:rsidRPr="00CD6F3A">
        <w:rPr>
          <w:rFonts w:ascii="Times New Roman" w:hAnsi="Times New Roman" w:cs="Times New Roman"/>
          <w:sz w:val="24"/>
          <w:szCs w:val="24"/>
        </w:rPr>
        <w:t xml:space="preserve">(см. </w:t>
      </w:r>
      <w:r w:rsidR="00EB348E" w:rsidRPr="00CD6F3A">
        <w:rPr>
          <w:rFonts w:ascii="Times New Roman" w:hAnsi="Times New Roman" w:cs="Times New Roman"/>
          <w:sz w:val="24"/>
          <w:szCs w:val="24"/>
        </w:rPr>
        <w:t>т</w:t>
      </w:r>
      <w:r w:rsidRPr="00CD6F3A">
        <w:rPr>
          <w:rFonts w:ascii="Times New Roman" w:hAnsi="Times New Roman" w:cs="Times New Roman"/>
          <w:sz w:val="24"/>
          <w:szCs w:val="24"/>
        </w:rPr>
        <w:t>аблицу B.17) и местных значений качества окружающего воздуха.</w:t>
      </w:r>
    </w:p>
    <w:p w:rsidR="001B40FD" w:rsidRPr="00CD6F3A" w:rsidRDefault="001B40FD" w:rsidP="00974C4A">
      <w:pPr>
        <w:rPr>
          <w:rFonts w:ascii="Times New Roman" w:hAnsi="Times New Roman" w:cs="Times New Roman"/>
          <w:sz w:val="24"/>
          <w:szCs w:val="24"/>
        </w:rPr>
      </w:pPr>
    </w:p>
    <w:p w:rsidR="006B3CA8" w:rsidRPr="00CD6F3A" w:rsidRDefault="004963FA"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[7] приводит примеры образования и концентрации загрязняющих веществ, например, для CO</w:t>
      </w:r>
      <w:r w:rsidRPr="00CD6F3A">
        <w:rPr>
          <w:rFonts w:ascii="Times New Roman" w:hAnsi="Times New Roman" w:cs="Times New Roman"/>
          <w:vertAlign w:val="subscript"/>
        </w:rPr>
        <w:t>2</w:t>
      </w:r>
      <w:r w:rsidR="006B3CA8" w:rsidRPr="00CD6F3A">
        <w:rPr>
          <w:rFonts w:ascii="Times New Roman" w:hAnsi="Times New Roman" w:cs="Times New Roman"/>
        </w:rPr>
        <w:t xml:space="preserve"> или водяного пара вместе с расчетами образцов. Также показаны расчеты для нестационарного состояния.</w:t>
      </w:r>
    </w:p>
    <w:p w:rsidR="001B40FD" w:rsidRPr="00CD6F3A" w:rsidRDefault="001B40FD"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6.3.2.4</w:t>
      </w:r>
      <w:r w:rsidRPr="00CD6F3A">
        <w:rPr>
          <w:rFonts w:ascii="Times New Roman" w:hAnsi="Times New Roman" w:cs="Times New Roman"/>
          <w:b/>
          <w:sz w:val="24"/>
          <w:szCs w:val="24"/>
        </w:rPr>
        <w:tab/>
      </w:r>
      <w:r w:rsidRPr="00CD6F3A">
        <w:rPr>
          <w:rFonts w:ascii="Times New Roman" w:hAnsi="Times New Roman" w:cs="Times New Roman"/>
          <w:b/>
          <w:sz w:val="24"/>
          <w:szCs w:val="24"/>
        </w:rPr>
        <w:tab/>
        <w:t>Метод, основанный на предустановленной скорости вентиляционного воздушного потока</w:t>
      </w:r>
    </w:p>
    <w:p w:rsidR="001B40FD" w:rsidRPr="00CD6F3A" w:rsidRDefault="001B40FD" w:rsidP="00974C4A">
      <w:pPr>
        <w:rPr>
          <w:rFonts w:ascii="Times New Roman" w:hAnsi="Times New Roman" w:cs="Times New Roman"/>
          <w:sz w:val="24"/>
          <w:szCs w:val="24"/>
        </w:rPr>
      </w:pPr>
    </w:p>
    <w:p w:rsidR="006B3CA8" w:rsidRPr="00CD6F3A" w:rsidRDefault="00AC0946" w:rsidP="00974C4A">
      <w:pPr>
        <w:rPr>
          <w:rFonts w:ascii="Times New Roman" w:hAnsi="Times New Roman" w:cs="Times New Roman"/>
          <w:sz w:val="24"/>
          <w:szCs w:val="24"/>
        </w:rPr>
      </w:pPr>
      <w:r w:rsidRPr="00CD6F3A">
        <w:rPr>
          <w:rFonts w:ascii="Times New Roman" w:hAnsi="Times New Roman" w:cs="Times New Roman"/>
          <w:sz w:val="24"/>
          <w:szCs w:val="24"/>
        </w:rPr>
        <w:t xml:space="preserve">Данный </w:t>
      </w:r>
      <w:r w:rsidR="006B3CA8" w:rsidRPr="00CD6F3A">
        <w:rPr>
          <w:rFonts w:ascii="Times New Roman" w:hAnsi="Times New Roman" w:cs="Times New Roman"/>
          <w:sz w:val="24"/>
          <w:szCs w:val="24"/>
        </w:rPr>
        <w:t>метод определяет соответствующую предустановленную минимальную скорость вентиляционного воздушного потока, и рассчитан для удовлетворения требований как к воспринимаемому качеству воздуха, так и состоянию здоровья в зоне пребывания людей.</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Предустановленная скорость вентиляционного воздушного потока должна быть выражена одним или несколькими из следующих параметров:</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общая расчетная вентиляция для людей и составных частей здания</w:t>
      </w:r>
      <w:proofErr w:type="gramStart"/>
      <w:r w:rsidRPr="00CD6F3A">
        <w:rPr>
          <w:rFonts w:ascii="Times New Roman" w:hAnsi="Times New Roman" w:cs="Times New Roman"/>
          <w:sz w:val="24"/>
          <w:szCs w:val="24"/>
        </w:rPr>
        <w:t xml:space="preserve"> (</w:t>
      </w:r>
      <w:r w:rsidR="00AC0946" w:rsidRPr="00CD6F3A">
        <w:rPr>
          <w:b/>
          <w:position w:val="-12"/>
        </w:rPr>
        <w:object w:dxaOrig="360" w:dyaOrig="360">
          <v:shape id="_x0000_i1050" type="#_x0000_t75" style="width:18pt;height:18pt" o:ole="">
            <v:imagedata r:id="rId42" o:title=""/>
          </v:shape>
          <o:OLEObject Type="Embed" ProgID="Equation.3" ShapeID="_x0000_i1050" DrawAspect="Content" ObjectID="_1657389848" r:id="rId67"/>
        </w:object>
      </w:r>
      <w:r w:rsidRPr="00CD6F3A">
        <w:rPr>
          <w:rFonts w:ascii="Times New Roman" w:hAnsi="Times New Roman" w:cs="Times New Roman"/>
          <w:sz w:val="24"/>
          <w:szCs w:val="24"/>
        </w:rPr>
        <w:t>);</w:t>
      </w:r>
      <w:proofErr w:type="gramEnd"/>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расчетная вентиляция на единицу площади помещения (</w:t>
      </w:r>
      <w:r w:rsidR="00A05995" w:rsidRPr="00CD6F3A">
        <w:rPr>
          <w:b/>
          <w:position w:val="-12"/>
        </w:rPr>
        <w:object w:dxaOrig="300" w:dyaOrig="360">
          <v:shape id="_x0000_i1051" type="#_x0000_t75" style="width:15pt;height:18pt" o:ole="">
            <v:imagedata r:id="rId68" o:title=""/>
          </v:shape>
          <o:OLEObject Type="Embed" ProgID="Equation.3" ShapeID="_x0000_i1051" DrawAspect="Content" ObjectID="_1657389849" r:id="rId69"/>
        </w:object>
      </w:r>
      <w:r w:rsidR="00A05995" w:rsidRPr="00CD6F3A">
        <w:rPr>
          <w:rFonts w:ascii="Times New Roman" w:hAnsi="Times New Roman" w:cs="Times New Roman"/>
          <w:sz w:val="24"/>
          <w:szCs w:val="24"/>
          <w:vertAlign w:val="superscript"/>
        </w:rPr>
        <w:t>2</w:t>
      </w:r>
      <w:r w:rsidRPr="00CD6F3A">
        <w:rPr>
          <w:rFonts w:ascii="Times New Roman" w:hAnsi="Times New Roman" w:cs="Times New Roman"/>
          <w:sz w:val="24"/>
          <w:szCs w:val="24"/>
        </w:rPr>
        <w:t>);</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расчетная вентиляция на человека</w:t>
      </w:r>
      <w:proofErr w:type="gramStart"/>
      <w:r w:rsidRPr="00CD6F3A">
        <w:rPr>
          <w:rFonts w:ascii="Times New Roman" w:hAnsi="Times New Roman" w:cs="Times New Roman"/>
          <w:sz w:val="24"/>
          <w:szCs w:val="24"/>
        </w:rPr>
        <w:t xml:space="preserve"> </w:t>
      </w:r>
      <w:r w:rsidR="00A05995" w:rsidRPr="00CD6F3A">
        <w:rPr>
          <w:rFonts w:ascii="Times New Roman" w:hAnsi="Times New Roman" w:cs="Times New Roman"/>
          <w:sz w:val="24"/>
          <w:szCs w:val="24"/>
        </w:rPr>
        <w:t>(</w:t>
      </w:r>
      <w:r w:rsidR="00596487" w:rsidRPr="00CD6F3A">
        <w:rPr>
          <w:b/>
          <w:position w:val="-18"/>
        </w:rPr>
        <w:object w:dxaOrig="360" w:dyaOrig="420">
          <v:shape id="_x0000_i1052" type="#_x0000_t75" style="width:12.75pt;height:24pt" o:ole="">
            <v:imagedata r:id="rId29" o:title=""/>
          </v:shape>
          <o:OLEObject Type="Embed" ProgID="Equation.3" ShapeID="_x0000_i1052" DrawAspect="Content" ObjectID="_1657389850" r:id="rId70"/>
        </w:object>
      </w:r>
      <w:r w:rsidRPr="00CD6F3A">
        <w:rPr>
          <w:rFonts w:ascii="Times New Roman" w:hAnsi="Times New Roman" w:cs="Times New Roman"/>
          <w:sz w:val="24"/>
          <w:szCs w:val="24"/>
        </w:rPr>
        <w:t>);</w:t>
      </w:r>
      <w:proofErr w:type="gramEnd"/>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расчетная кратность воздухообмена (ach);</w:t>
      </w:r>
    </w:p>
    <w:p w:rsidR="001B40FD" w:rsidRPr="00CD6F3A" w:rsidRDefault="006B3CA8" w:rsidP="00645AD9">
      <w:pPr>
        <w:rPr>
          <w:rFonts w:ascii="Times New Roman" w:hAnsi="Times New Roman" w:cs="Times New Roman"/>
          <w:sz w:val="24"/>
          <w:szCs w:val="24"/>
        </w:rPr>
      </w:pPr>
      <w:r w:rsidRPr="00CD6F3A">
        <w:rPr>
          <w:rFonts w:ascii="Times New Roman" w:hAnsi="Times New Roman" w:cs="Times New Roman"/>
          <w:sz w:val="24"/>
          <w:szCs w:val="24"/>
        </w:rPr>
        <w:t>-</w:t>
      </w:r>
      <w:r w:rsidRPr="00CD6F3A">
        <w:rPr>
          <w:rFonts w:ascii="Times New Roman" w:hAnsi="Times New Roman" w:cs="Times New Roman"/>
          <w:sz w:val="24"/>
          <w:szCs w:val="24"/>
        </w:rPr>
        <w:tab/>
        <w:t>расчетная скорость воздушного потока по типу помещения и здания</w:t>
      </w:r>
      <w:proofErr w:type="gramStart"/>
      <w:r w:rsidRPr="00CD6F3A">
        <w:rPr>
          <w:rFonts w:ascii="Times New Roman" w:hAnsi="Times New Roman" w:cs="Times New Roman"/>
          <w:sz w:val="24"/>
          <w:szCs w:val="24"/>
        </w:rPr>
        <w:t xml:space="preserve"> (</w:t>
      </w:r>
      <w:r w:rsidR="00A05995" w:rsidRPr="00CD6F3A">
        <w:rPr>
          <w:b/>
          <w:position w:val="-16"/>
        </w:rPr>
        <w:object w:dxaOrig="580" w:dyaOrig="400">
          <v:shape id="_x0000_i1053" type="#_x0000_t75" style="width:24pt;height:20.25pt" o:ole="">
            <v:imagedata r:id="rId71" o:title=""/>
          </v:shape>
          <o:OLEObject Type="Embed" ProgID="Equation.3" ShapeID="_x0000_i1053" DrawAspect="Content" ObjectID="_1657389851" r:id="rId72"/>
        </w:object>
      </w:r>
      <w:r w:rsidRPr="00CD6F3A">
        <w:rPr>
          <w:rFonts w:ascii="Times New Roman" w:hAnsi="Times New Roman" w:cs="Times New Roman"/>
          <w:sz w:val="24"/>
          <w:szCs w:val="24"/>
        </w:rPr>
        <w:t>).</w:t>
      </w:r>
      <w:proofErr w:type="gramEnd"/>
    </w:p>
    <w:p w:rsidR="00645AD9" w:rsidRPr="00CD6F3A" w:rsidRDefault="00645AD9" w:rsidP="00974C4A">
      <w:pPr>
        <w:rPr>
          <w:rFonts w:ascii="Times New Roman" w:hAnsi="Times New Roman" w:cs="Times New Roman"/>
        </w:rPr>
      </w:pPr>
    </w:p>
    <w:p w:rsidR="006B3CA8" w:rsidRPr="00CD6F3A" w:rsidRDefault="00A05995"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 xml:space="preserve">Значения по умолчанию для </w:t>
      </w:r>
      <w:r w:rsidR="00246764" w:rsidRPr="00CD6F3A">
        <w:rPr>
          <w:b/>
          <w:position w:val="-12"/>
        </w:rPr>
        <w:object w:dxaOrig="300" w:dyaOrig="360">
          <v:shape id="_x0000_i1054" type="#_x0000_t75" style="width:15pt;height:18pt" o:ole="">
            <v:imagedata r:id="rId68" o:title=""/>
          </v:shape>
          <o:OLEObject Type="Embed" ProgID="Equation.3" ShapeID="_x0000_i1054" DrawAspect="Content" ObjectID="_1657389852" r:id="rId73"/>
        </w:object>
      </w:r>
      <w:r w:rsidR="00246764" w:rsidRPr="00CD6F3A">
        <w:rPr>
          <w:rFonts w:ascii="Times New Roman" w:hAnsi="Times New Roman" w:cs="Times New Roman"/>
          <w:vertAlign w:val="superscript"/>
        </w:rPr>
        <w:t>2</w:t>
      </w:r>
      <w:r w:rsidR="006B3CA8" w:rsidRPr="00CD6F3A">
        <w:rPr>
          <w:rFonts w:ascii="Times New Roman" w:hAnsi="Times New Roman" w:cs="Times New Roman"/>
        </w:rPr>
        <w:t xml:space="preserve"> и </w:t>
      </w:r>
      <w:r w:rsidR="00246764" w:rsidRPr="00CD6F3A">
        <w:rPr>
          <w:b/>
          <w:position w:val="-18"/>
        </w:rPr>
        <w:object w:dxaOrig="380" w:dyaOrig="420">
          <v:shape id="_x0000_i1055" type="#_x0000_t75" style="width:13.5pt;height:24pt" o:ole="">
            <v:imagedata r:id="rId74" o:title=""/>
          </v:shape>
          <o:OLEObject Type="Embed" ProgID="Equation.3" ShapeID="_x0000_i1055" DrawAspect="Content" ObjectID="_1657389853" r:id="rId75"/>
        </w:object>
      </w:r>
      <w:r w:rsidR="006B3CA8" w:rsidRPr="00CD6F3A">
        <w:rPr>
          <w:rFonts w:ascii="Times New Roman" w:hAnsi="Times New Roman" w:cs="Times New Roman"/>
        </w:rPr>
        <w:t xml:space="preserve">приведены в B.3. </w:t>
      </w:r>
    </w:p>
    <w:p w:rsidR="00A05995" w:rsidRPr="00CD6F3A" w:rsidRDefault="00A05995"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Расчетные площади проемов</w:t>
      </w:r>
      <w:proofErr w:type="gramStart"/>
      <w:r w:rsidRPr="00CD6F3A">
        <w:rPr>
          <w:rFonts w:ascii="Times New Roman" w:hAnsi="Times New Roman" w:cs="Times New Roman"/>
          <w:sz w:val="24"/>
          <w:szCs w:val="24"/>
        </w:rPr>
        <w:t xml:space="preserve"> (</w:t>
      </w:r>
      <w:r w:rsidR="00FF284E" w:rsidRPr="00CD6F3A">
        <w:rPr>
          <w:b/>
          <w:position w:val="-12"/>
        </w:rPr>
        <w:object w:dxaOrig="380" w:dyaOrig="360">
          <v:shape id="_x0000_i1056" type="#_x0000_t75" style="width:19.5pt;height:18pt" o:ole="">
            <v:imagedata r:id="rId76" o:title=""/>
          </v:shape>
          <o:OLEObject Type="Embed" ProgID="Equation.3" ShapeID="_x0000_i1056" DrawAspect="Content" ObjectID="_1657389854" r:id="rId77"/>
        </w:object>
      </w:r>
      <w:r w:rsidRPr="00CD6F3A">
        <w:rPr>
          <w:rFonts w:ascii="Times New Roman" w:hAnsi="Times New Roman" w:cs="Times New Roman"/>
          <w:sz w:val="24"/>
          <w:szCs w:val="24"/>
        </w:rPr>
        <w:t xml:space="preserve">) </w:t>
      </w:r>
      <w:proofErr w:type="gramEnd"/>
      <w:r w:rsidRPr="00CD6F3A">
        <w:rPr>
          <w:rFonts w:ascii="Times New Roman" w:hAnsi="Times New Roman" w:cs="Times New Roman"/>
          <w:sz w:val="24"/>
          <w:szCs w:val="24"/>
        </w:rPr>
        <w:t xml:space="preserve">могут рассматриваться для жилых зданий как предустановленная скорость воздушного потока,  но для этого необходимы конкретные данные о местном климате и характеристиках здания (см. </w:t>
      </w:r>
      <w:r w:rsidR="00ED6FDD" w:rsidRPr="0034608A">
        <w:rPr>
          <w:rFonts w:ascii="Times New Roman" w:hAnsi="Times New Roman" w:cs="Times New Roman"/>
          <w:sz w:val="24"/>
          <w:szCs w:val="24"/>
        </w:rPr>
        <w:t>[8]</w:t>
      </w:r>
      <w:r w:rsidRPr="00CD6F3A">
        <w:rPr>
          <w:rFonts w:ascii="Times New Roman" w:hAnsi="Times New Roman" w:cs="Times New Roman"/>
          <w:sz w:val="24"/>
          <w:szCs w:val="24"/>
        </w:rPr>
        <w:t>).</w:t>
      </w:r>
    </w:p>
    <w:p w:rsidR="001B40FD" w:rsidRPr="00CD6F3A" w:rsidRDefault="001B40FD" w:rsidP="00974C4A">
      <w:pPr>
        <w:rPr>
          <w:rFonts w:ascii="Times New Roman" w:hAnsi="Times New Roman" w:cs="Times New Roman"/>
          <w:sz w:val="24"/>
          <w:szCs w:val="24"/>
        </w:rPr>
      </w:pPr>
      <w:bookmarkStart w:id="17" w:name="_Toc520206035"/>
      <w:bookmarkStart w:id="18" w:name="_Toc44924608"/>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6.3.3</w:t>
      </w:r>
      <w:bookmarkEnd w:id="17"/>
      <w:r w:rsidRPr="00CD6F3A">
        <w:rPr>
          <w:rFonts w:ascii="Times New Roman" w:hAnsi="Times New Roman" w:cs="Times New Roman"/>
          <w:b/>
          <w:sz w:val="24"/>
          <w:szCs w:val="24"/>
        </w:rPr>
        <w:tab/>
      </w:r>
      <w:r w:rsidRPr="00CD6F3A">
        <w:rPr>
          <w:rFonts w:ascii="Times New Roman" w:hAnsi="Times New Roman" w:cs="Times New Roman"/>
          <w:b/>
          <w:sz w:val="24"/>
          <w:szCs w:val="24"/>
        </w:rPr>
        <w:tab/>
        <w:t>Нежилые здания</w:t>
      </w:r>
      <w:bookmarkEnd w:id="18"/>
    </w:p>
    <w:p w:rsidR="001B40FD" w:rsidRPr="00CD6F3A" w:rsidRDefault="001B40FD"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6.3.3.1</w:t>
      </w:r>
      <w:r w:rsidRPr="00CD6F3A">
        <w:rPr>
          <w:rFonts w:ascii="Times New Roman" w:hAnsi="Times New Roman" w:cs="Times New Roman"/>
          <w:b/>
          <w:sz w:val="24"/>
          <w:szCs w:val="24"/>
        </w:rPr>
        <w:tab/>
      </w:r>
      <w:r w:rsidRPr="00CD6F3A">
        <w:rPr>
          <w:rFonts w:ascii="Times New Roman" w:hAnsi="Times New Roman" w:cs="Times New Roman"/>
          <w:b/>
          <w:sz w:val="24"/>
          <w:szCs w:val="24"/>
        </w:rPr>
        <w:tab/>
        <w:t>Применимые методы</w:t>
      </w:r>
    </w:p>
    <w:p w:rsidR="001B40FD" w:rsidRPr="00CD6F3A" w:rsidRDefault="001B40FD"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проектирования вентиляционных систем и вычисления расчетных нагрузок по отоплению и холодоснабжению, расчетная кратность воздухообмена должна определяться на основании требований государственных нормативов, а в случае их отсутствия, с использованием одного из трех методов, описанных в 6.3.2.1.</w:t>
      </w:r>
    </w:p>
    <w:p w:rsidR="00EC1344" w:rsidRPr="00CD6F3A" w:rsidRDefault="00EC1344" w:rsidP="00974C4A">
      <w:pPr>
        <w:rPr>
          <w:rFonts w:ascii="Times New Roman" w:hAnsi="Times New Roman" w:cs="Times New Roman"/>
          <w:sz w:val="24"/>
          <w:szCs w:val="24"/>
        </w:rPr>
      </w:pPr>
    </w:p>
    <w:p w:rsidR="00EC1344" w:rsidRPr="00CD6F3A" w:rsidRDefault="006B3CA8" w:rsidP="00CD5A7C">
      <w:pPr>
        <w:rPr>
          <w:rFonts w:ascii="Times New Roman" w:hAnsi="Times New Roman" w:cs="Times New Roman"/>
          <w:b/>
          <w:sz w:val="24"/>
          <w:szCs w:val="24"/>
        </w:rPr>
      </w:pPr>
      <w:r w:rsidRPr="00CD6F3A">
        <w:rPr>
          <w:rFonts w:ascii="Times New Roman" w:hAnsi="Times New Roman" w:cs="Times New Roman"/>
          <w:b/>
          <w:sz w:val="24"/>
          <w:szCs w:val="24"/>
        </w:rPr>
        <w:t>6.3.3.2</w:t>
      </w:r>
      <w:r w:rsidRPr="00CD6F3A">
        <w:rPr>
          <w:rFonts w:ascii="Times New Roman" w:hAnsi="Times New Roman" w:cs="Times New Roman"/>
          <w:b/>
          <w:sz w:val="24"/>
          <w:szCs w:val="24"/>
        </w:rPr>
        <w:tab/>
      </w:r>
      <w:r w:rsidRPr="00CD6F3A">
        <w:rPr>
          <w:rFonts w:ascii="Times New Roman" w:hAnsi="Times New Roman" w:cs="Times New Roman"/>
          <w:b/>
          <w:sz w:val="24"/>
          <w:szCs w:val="24"/>
        </w:rPr>
        <w:tab/>
        <w:t>Скорость вентиляционного воздушного потока в период, когда здание не занято людьми</w:t>
      </w:r>
    </w:p>
    <w:p w:rsidR="00CD5A7C" w:rsidRPr="00EB1490" w:rsidRDefault="00CD5A7C" w:rsidP="00974C4A">
      <w:pPr>
        <w:rPr>
          <w:rFonts w:ascii="Times New Roman" w:hAnsi="Times New Roman" w:cs="Times New Roman"/>
          <w:sz w:val="22"/>
          <w:szCs w:val="22"/>
        </w:rPr>
      </w:pPr>
    </w:p>
    <w:p w:rsidR="00B31D9F" w:rsidRPr="00CD6F3A" w:rsidRDefault="006B3CA8" w:rsidP="00E208AB">
      <w:pPr>
        <w:rPr>
          <w:rFonts w:ascii="Times New Roman" w:hAnsi="Times New Roman" w:cs="Times New Roman"/>
          <w:sz w:val="24"/>
          <w:szCs w:val="24"/>
        </w:rPr>
      </w:pPr>
      <w:r w:rsidRPr="00CD6F3A">
        <w:rPr>
          <w:rFonts w:ascii="Times New Roman" w:hAnsi="Times New Roman" w:cs="Times New Roman"/>
          <w:sz w:val="24"/>
          <w:szCs w:val="24"/>
        </w:rPr>
        <w:t>В случае, если вентиляция отключена, должны быть определены время работы и скорость вентиляционного воздушного потока, необходимые для ограничения концентрации загрязняющих веществ, выделяемых материалами, до того, как здание будет занято людьми.</w:t>
      </w:r>
    </w:p>
    <w:p w:rsidR="003C0FA6" w:rsidRDefault="003C0FA6" w:rsidP="00974C4A">
      <w:pPr>
        <w:rPr>
          <w:rFonts w:ascii="Times New Roman" w:hAnsi="Times New Roman" w:cs="Times New Roman"/>
        </w:rPr>
      </w:pPr>
    </w:p>
    <w:p w:rsidR="00DB3B8C" w:rsidRPr="00CD6F3A" w:rsidRDefault="00DB3B8C" w:rsidP="00974C4A">
      <w:pPr>
        <w:rPr>
          <w:rFonts w:ascii="Times New Roman" w:hAnsi="Times New Roman" w:cs="Times New Roman"/>
        </w:rPr>
      </w:pPr>
      <w:r w:rsidRPr="00CD6F3A">
        <w:rPr>
          <w:rFonts w:ascii="Times New Roman" w:hAnsi="Times New Roman" w:cs="Times New Roman"/>
        </w:rPr>
        <w:lastRenderedPageBreak/>
        <w:t xml:space="preserve">Примечания </w:t>
      </w:r>
    </w:p>
    <w:p w:rsidR="006B3CA8" w:rsidRPr="00CD6F3A" w:rsidRDefault="006B3CA8" w:rsidP="00DB3B8C">
      <w:pPr>
        <w:rPr>
          <w:rFonts w:ascii="Times New Roman" w:hAnsi="Times New Roman" w:cs="Times New Roman"/>
        </w:rPr>
      </w:pPr>
      <w:r w:rsidRPr="00CD6F3A">
        <w:rPr>
          <w:rFonts w:ascii="Times New Roman" w:hAnsi="Times New Roman" w:cs="Times New Roman"/>
        </w:rPr>
        <w:t>1</w:t>
      </w:r>
      <w:r w:rsidR="00F24D6E">
        <w:rPr>
          <w:rFonts w:ascii="Times New Roman" w:hAnsi="Times New Roman" w:cs="Times New Roman"/>
        </w:rPr>
        <w:t xml:space="preserve"> </w:t>
      </w:r>
      <w:r w:rsidRPr="00CD6F3A">
        <w:rPr>
          <w:rFonts w:ascii="Times New Roman" w:hAnsi="Times New Roman" w:cs="Times New Roman"/>
        </w:rPr>
        <w:tab/>
        <w:t>В.3 приводит значения по умолчанию для минимального вентиляционного воздуха, который должен подаваться до того, как здание будет занято людьми. В случае снижения скорости воздушного потока, должна быть определена скорость воздушного потока, необходимая для ограничения концентрации загрязняющих веществ, выделяемых материалами, до того, как здание будет занято людьми.</w:t>
      </w:r>
    </w:p>
    <w:p w:rsidR="006B3CA8" w:rsidRPr="00CD6F3A" w:rsidRDefault="006B3CA8" w:rsidP="009127F3">
      <w:pPr>
        <w:rPr>
          <w:rFonts w:ascii="Times New Roman" w:hAnsi="Times New Roman" w:cs="Times New Roman"/>
        </w:rPr>
      </w:pPr>
      <w:r w:rsidRPr="00CD6F3A">
        <w:rPr>
          <w:rFonts w:ascii="Times New Roman" w:hAnsi="Times New Roman" w:cs="Times New Roman"/>
        </w:rPr>
        <w:t>2</w:t>
      </w:r>
      <w:r w:rsidRPr="00CD6F3A">
        <w:rPr>
          <w:rFonts w:ascii="Times New Roman" w:hAnsi="Times New Roman" w:cs="Times New Roman"/>
        </w:rPr>
        <w:tab/>
      </w:r>
      <w:r w:rsidR="00F24D6E">
        <w:rPr>
          <w:rFonts w:ascii="Times New Roman" w:hAnsi="Times New Roman" w:cs="Times New Roman"/>
        </w:rPr>
        <w:t xml:space="preserve"> </w:t>
      </w:r>
      <w:r w:rsidRPr="00CD6F3A">
        <w:rPr>
          <w:rFonts w:ascii="Times New Roman" w:hAnsi="Times New Roman" w:cs="Times New Roman"/>
        </w:rPr>
        <w:t>В.3 приводит значения по умолчанию для минимальной скорости вентиляционного воздушного потока, который должен подаваться для удаления выделений из здания в часы, когда здание не занято людьми.</w:t>
      </w:r>
    </w:p>
    <w:p w:rsidR="009127F3" w:rsidRPr="00CD6F3A" w:rsidRDefault="009127F3" w:rsidP="00974C4A">
      <w:pPr>
        <w:rPr>
          <w:rFonts w:ascii="Times New Roman" w:hAnsi="Times New Roman" w:cs="Times New Roman"/>
          <w:sz w:val="24"/>
          <w:szCs w:val="24"/>
        </w:rPr>
      </w:pPr>
      <w:bookmarkStart w:id="19" w:name="_Toc520206036"/>
      <w:bookmarkStart w:id="20" w:name="_Toc44924609"/>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6.3.4</w:t>
      </w:r>
      <w:bookmarkEnd w:id="19"/>
      <w:r w:rsidRPr="00CD6F3A">
        <w:rPr>
          <w:rFonts w:ascii="Times New Roman" w:hAnsi="Times New Roman" w:cs="Times New Roman"/>
          <w:b/>
          <w:sz w:val="24"/>
          <w:szCs w:val="24"/>
        </w:rPr>
        <w:tab/>
      </w:r>
      <w:r w:rsidRPr="00CD6F3A">
        <w:rPr>
          <w:rFonts w:ascii="Times New Roman" w:hAnsi="Times New Roman" w:cs="Times New Roman"/>
          <w:b/>
          <w:sz w:val="24"/>
          <w:szCs w:val="24"/>
        </w:rPr>
        <w:tab/>
        <w:t>Жилые здания</w:t>
      </w:r>
      <w:bookmarkEnd w:id="20"/>
    </w:p>
    <w:p w:rsidR="009127F3" w:rsidRPr="00CD6F3A" w:rsidRDefault="009127F3"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6.3.4.1</w:t>
      </w:r>
      <w:r w:rsidRPr="00CD6F3A">
        <w:rPr>
          <w:rFonts w:ascii="Times New Roman" w:hAnsi="Times New Roman" w:cs="Times New Roman"/>
          <w:b/>
          <w:sz w:val="24"/>
          <w:szCs w:val="24"/>
        </w:rPr>
        <w:tab/>
      </w:r>
      <w:r w:rsidRPr="00CD6F3A">
        <w:rPr>
          <w:rFonts w:ascii="Times New Roman" w:hAnsi="Times New Roman" w:cs="Times New Roman"/>
          <w:b/>
          <w:sz w:val="24"/>
          <w:szCs w:val="24"/>
        </w:rPr>
        <w:tab/>
        <w:t>Применимые методы</w:t>
      </w:r>
    </w:p>
    <w:p w:rsidR="009127F3" w:rsidRPr="00CD6F3A" w:rsidRDefault="009127F3"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proofErr w:type="gramStart"/>
      <w:r w:rsidRPr="00CD6F3A">
        <w:rPr>
          <w:rFonts w:ascii="Times New Roman" w:hAnsi="Times New Roman" w:cs="Times New Roman"/>
          <w:sz w:val="24"/>
          <w:szCs w:val="24"/>
        </w:rPr>
        <w:t>Расчетная скорость вентиляционного воздушного потока должна быть определена как воздухообмен в час для каждого помещения и (или) подача наружного воздуха на человека и (или) требуемая скорость вытяжки (ванная, туалет и кухня), представленные как общая требуемая скорость воздухообмена или расчетная скорость воздушного потока в зависимости от типа помещения и здания (</w:t>
      </w:r>
      <w:r w:rsidR="007E2AC8" w:rsidRPr="00CD6F3A">
        <w:rPr>
          <w:b/>
          <w:position w:val="-16"/>
        </w:rPr>
        <w:object w:dxaOrig="580" w:dyaOrig="400">
          <v:shape id="_x0000_i1057" type="#_x0000_t75" style="width:24pt;height:20.25pt" o:ole="">
            <v:imagedata r:id="rId71" o:title=""/>
          </v:shape>
          <o:OLEObject Type="Embed" ProgID="Equation.3" ShapeID="_x0000_i1057" DrawAspect="Content" ObjectID="_1657389855" r:id="rId78"/>
        </w:object>
      </w:r>
      <w:r w:rsidR="007E2AC8" w:rsidRPr="00CD6F3A">
        <w:rPr>
          <w:rFonts w:ascii="Times New Roman" w:hAnsi="Times New Roman" w:cs="Times New Roman"/>
          <w:sz w:val="24"/>
          <w:szCs w:val="24"/>
        </w:rPr>
        <w:t>)</w:t>
      </w:r>
      <w:r w:rsidRPr="00CD6F3A">
        <w:rPr>
          <w:rFonts w:ascii="Times New Roman" w:hAnsi="Times New Roman" w:cs="Times New Roman"/>
          <w:sz w:val="24"/>
          <w:szCs w:val="24"/>
        </w:rPr>
        <w:t xml:space="preserve"> и расчетной площади проемов.</w:t>
      </w:r>
      <w:proofErr w:type="gramEnd"/>
    </w:p>
    <w:p w:rsidR="007E2AC8" w:rsidRPr="00CD6F3A" w:rsidRDefault="007E2AC8" w:rsidP="00974C4A">
      <w:pPr>
        <w:rPr>
          <w:rFonts w:ascii="Times New Roman" w:hAnsi="Times New Roman" w:cs="Times New Roman"/>
          <w:sz w:val="24"/>
          <w:szCs w:val="24"/>
        </w:rPr>
      </w:pPr>
    </w:p>
    <w:p w:rsidR="006B3CA8" w:rsidRPr="00CD6F3A" w:rsidRDefault="007E2AC8"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Расчетную площадь проемов</w:t>
      </w:r>
      <w:proofErr w:type="gramStart"/>
      <w:r w:rsidR="006B3CA8" w:rsidRPr="00CD6F3A">
        <w:rPr>
          <w:rFonts w:ascii="Times New Roman" w:hAnsi="Times New Roman" w:cs="Times New Roman"/>
        </w:rPr>
        <w:t xml:space="preserve"> (</w:t>
      </w:r>
      <w:r w:rsidRPr="00CD6F3A">
        <w:rPr>
          <w:b/>
          <w:position w:val="-12"/>
        </w:rPr>
        <w:object w:dxaOrig="380" w:dyaOrig="360">
          <v:shape id="_x0000_i1058" type="#_x0000_t75" style="width:19.5pt;height:18pt" o:ole="">
            <v:imagedata r:id="rId76" o:title=""/>
          </v:shape>
          <o:OLEObject Type="Embed" ProgID="Equation.3" ShapeID="_x0000_i1058" DrawAspect="Content" ObjectID="_1657389856" r:id="rId79"/>
        </w:object>
      </w:r>
      <w:r w:rsidRPr="00CD6F3A">
        <w:t>)</w:t>
      </w:r>
      <w:r w:rsidR="006B3CA8" w:rsidRPr="00CD6F3A">
        <w:rPr>
          <w:rFonts w:ascii="Times New Roman" w:hAnsi="Times New Roman" w:cs="Times New Roman"/>
        </w:rPr>
        <w:t xml:space="preserve"> </w:t>
      </w:r>
      <w:proofErr w:type="gramEnd"/>
      <w:r w:rsidR="006B3CA8" w:rsidRPr="00CD6F3A">
        <w:rPr>
          <w:rFonts w:ascii="Times New Roman" w:hAnsi="Times New Roman" w:cs="Times New Roman"/>
        </w:rPr>
        <w:t xml:space="preserve">для жилых зданий можно рассматривать как предустановленную скорость воздушного потока, но для этого требуются конкретные данные о местном климате и характеристиках здания (см. </w:t>
      </w:r>
      <w:r w:rsidRPr="00CD6F3A">
        <w:rPr>
          <w:rFonts w:ascii="Times New Roman" w:hAnsi="Times New Roman" w:cs="Times New Roman"/>
        </w:rPr>
        <w:t>[8]</w:t>
      </w:r>
      <w:r w:rsidR="006B3CA8" w:rsidRPr="00CD6F3A">
        <w:rPr>
          <w:rFonts w:ascii="Times New Roman" w:hAnsi="Times New Roman" w:cs="Times New Roman"/>
        </w:rPr>
        <w:t>).</w:t>
      </w:r>
    </w:p>
    <w:p w:rsidR="007E2AC8" w:rsidRPr="00CD6F3A" w:rsidRDefault="007E2AC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6.3.4.2</w:t>
      </w:r>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Скорость вентиляционного воздушного потока в период, когда здание не занято людьми </w:t>
      </w:r>
    </w:p>
    <w:p w:rsidR="007E2AC8" w:rsidRPr="00CD6F3A" w:rsidRDefault="007E2AC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Если кратность воздухообмена снижается, когда здание не занято людьми, следует определить и применить скорость воздушного потока, необходимую для ограничения концентрации загрязняющих веществ, выделяемых какими-либо источниками (здание и определенные виды деятельности, связанные с проживанием).</w:t>
      </w:r>
    </w:p>
    <w:p w:rsidR="005B5973" w:rsidRPr="00CD6F3A" w:rsidRDefault="005B5973" w:rsidP="00974C4A">
      <w:pPr>
        <w:rPr>
          <w:rFonts w:ascii="Times New Roman" w:hAnsi="Times New Roman" w:cs="Times New Roman"/>
          <w:sz w:val="24"/>
          <w:szCs w:val="24"/>
        </w:rPr>
      </w:pPr>
    </w:p>
    <w:p w:rsidR="006B3CA8" w:rsidRPr="001E06A3" w:rsidRDefault="005B5973" w:rsidP="00974C4A">
      <w:pPr>
        <w:rPr>
          <w:rFonts w:ascii="Times New Roman" w:hAnsi="Times New Roman" w:cs="Times New Roman"/>
          <w:szCs w:val="24"/>
        </w:rPr>
      </w:pPr>
      <w:r w:rsidRPr="001E06A3">
        <w:rPr>
          <w:rFonts w:ascii="Times New Roman" w:hAnsi="Times New Roman" w:cs="Times New Roman"/>
          <w:szCs w:val="24"/>
        </w:rPr>
        <w:t xml:space="preserve">Примечание - </w:t>
      </w:r>
      <w:r w:rsidR="006B3CA8" w:rsidRPr="001E06A3">
        <w:rPr>
          <w:rFonts w:ascii="Times New Roman" w:hAnsi="Times New Roman" w:cs="Times New Roman"/>
          <w:szCs w:val="24"/>
        </w:rPr>
        <w:tab/>
        <w:t xml:space="preserve">Значения по умолчанию перечислены в </w:t>
      </w:r>
      <w:r w:rsidRPr="001E06A3">
        <w:rPr>
          <w:rFonts w:ascii="Times New Roman" w:hAnsi="Times New Roman" w:cs="Times New Roman"/>
          <w:szCs w:val="24"/>
        </w:rPr>
        <w:t>т</w:t>
      </w:r>
      <w:r w:rsidR="006B3CA8" w:rsidRPr="001E06A3">
        <w:rPr>
          <w:rFonts w:ascii="Times New Roman" w:hAnsi="Times New Roman" w:cs="Times New Roman"/>
          <w:szCs w:val="24"/>
        </w:rPr>
        <w:t>аблице B.10.</w:t>
      </w:r>
    </w:p>
    <w:p w:rsidR="005B5973" w:rsidRPr="001E06A3" w:rsidRDefault="005B5973" w:rsidP="00974C4A">
      <w:pPr>
        <w:rPr>
          <w:rFonts w:ascii="Times New Roman" w:hAnsi="Times New Roman" w:cs="Times New Roman"/>
          <w:sz w:val="24"/>
          <w:szCs w:val="24"/>
        </w:rPr>
      </w:pPr>
      <w:bookmarkStart w:id="21" w:name="_Toc520206037"/>
      <w:bookmarkStart w:id="22" w:name="_Toc44924610"/>
    </w:p>
    <w:p w:rsidR="006B3CA8" w:rsidRPr="001E06A3" w:rsidRDefault="006B3CA8" w:rsidP="00974C4A">
      <w:pPr>
        <w:rPr>
          <w:rFonts w:ascii="Times New Roman" w:hAnsi="Times New Roman" w:cs="Times New Roman"/>
          <w:b/>
          <w:sz w:val="24"/>
          <w:szCs w:val="24"/>
        </w:rPr>
      </w:pPr>
      <w:r w:rsidRPr="001E06A3">
        <w:rPr>
          <w:rFonts w:ascii="Times New Roman" w:hAnsi="Times New Roman" w:cs="Times New Roman"/>
          <w:b/>
          <w:sz w:val="24"/>
          <w:szCs w:val="24"/>
        </w:rPr>
        <w:t>6.3.5</w:t>
      </w:r>
      <w:bookmarkEnd w:id="21"/>
      <w:r w:rsidRPr="001E06A3">
        <w:rPr>
          <w:rFonts w:ascii="Times New Roman" w:hAnsi="Times New Roman" w:cs="Times New Roman"/>
          <w:b/>
          <w:sz w:val="24"/>
          <w:szCs w:val="24"/>
        </w:rPr>
        <w:tab/>
      </w:r>
      <w:r w:rsidRPr="001E06A3">
        <w:rPr>
          <w:rFonts w:ascii="Times New Roman" w:hAnsi="Times New Roman" w:cs="Times New Roman"/>
          <w:b/>
          <w:sz w:val="24"/>
          <w:szCs w:val="24"/>
        </w:rPr>
        <w:tab/>
        <w:t>Доступ к открываемым окнам</w:t>
      </w:r>
      <w:bookmarkEnd w:id="22"/>
    </w:p>
    <w:p w:rsidR="005B5973" w:rsidRPr="001E06A3" w:rsidRDefault="005B5973"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1E06A3">
        <w:rPr>
          <w:rFonts w:ascii="Times New Roman" w:hAnsi="Times New Roman" w:cs="Times New Roman"/>
          <w:sz w:val="24"/>
          <w:szCs w:val="24"/>
        </w:rPr>
        <w:t>Должна быть предусмотрена возможность доступа к открываемым элементам в ограждающей конструкции здания (например, окна, вентиляционные заслонки, окна верхнего света), предусмотренным для вентиляции, чтобы позволить людям, находящимся в здании, обеспечить вентиляцию и контакт с внешней средой. В качестве альтернативы допускается использование пульта дистанционного управления, например</w:t>
      </w:r>
      <w:r w:rsidR="004D248E" w:rsidRPr="001E06A3">
        <w:rPr>
          <w:rFonts w:ascii="Times New Roman" w:hAnsi="Times New Roman" w:cs="Times New Roman"/>
          <w:sz w:val="24"/>
          <w:szCs w:val="24"/>
        </w:rPr>
        <w:t>,</w:t>
      </w:r>
      <w:r w:rsidRPr="00CD6F3A">
        <w:rPr>
          <w:rFonts w:ascii="Times New Roman" w:hAnsi="Times New Roman" w:cs="Times New Roman"/>
          <w:sz w:val="24"/>
          <w:szCs w:val="24"/>
        </w:rPr>
        <w:t xml:space="preserve"> электронно-механические приводы или валики управления.</w:t>
      </w:r>
    </w:p>
    <w:p w:rsidR="006B7C80" w:rsidRPr="00CD6F3A" w:rsidRDefault="006B7C80" w:rsidP="00974C4A">
      <w:pPr>
        <w:rPr>
          <w:rFonts w:ascii="Times New Roman" w:hAnsi="Times New Roman" w:cs="Times New Roman"/>
          <w:sz w:val="24"/>
          <w:szCs w:val="24"/>
        </w:rPr>
      </w:pPr>
    </w:p>
    <w:p w:rsidR="00897557" w:rsidRPr="00CD6F3A" w:rsidRDefault="006B7C80" w:rsidP="000F1511">
      <w:pPr>
        <w:rPr>
          <w:rFonts w:ascii="Times New Roman" w:hAnsi="Times New Roman" w:cs="Times New Roman"/>
        </w:rPr>
      </w:pPr>
      <w:r w:rsidRPr="00CD6F3A">
        <w:rPr>
          <w:rFonts w:ascii="Times New Roman" w:hAnsi="Times New Roman" w:cs="Times New Roman"/>
        </w:rPr>
        <w:t>Примечание -</w:t>
      </w:r>
      <w:r w:rsidR="006B3CA8" w:rsidRPr="00CD6F3A">
        <w:rPr>
          <w:rFonts w:ascii="Times New Roman" w:hAnsi="Times New Roman" w:cs="Times New Roman"/>
        </w:rPr>
        <w:tab/>
      </w:r>
      <w:r w:rsidR="0084241F" w:rsidRPr="00CD6F3A">
        <w:rPr>
          <w:rFonts w:ascii="Times New Roman" w:hAnsi="Times New Roman" w:cs="Times New Roman"/>
        </w:rPr>
        <w:t xml:space="preserve"> Данное требование </w:t>
      </w:r>
      <w:r w:rsidR="006B3CA8" w:rsidRPr="00CD6F3A">
        <w:rPr>
          <w:rFonts w:ascii="Times New Roman" w:hAnsi="Times New Roman" w:cs="Times New Roman"/>
        </w:rPr>
        <w:t xml:space="preserve">относится, например, к жилым комнатам и спальням в жилых домах и других зданиях с комнатами, предназначенными для сна, например, дома престарелых. </w:t>
      </w:r>
      <w:r w:rsidR="0084241F" w:rsidRPr="00CD6F3A">
        <w:rPr>
          <w:rFonts w:ascii="Times New Roman" w:hAnsi="Times New Roman" w:cs="Times New Roman"/>
        </w:rPr>
        <w:t xml:space="preserve">А </w:t>
      </w:r>
      <w:r w:rsidR="006B3CA8" w:rsidRPr="00CD6F3A">
        <w:rPr>
          <w:rFonts w:ascii="Times New Roman" w:hAnsi="Times New Roman" w:cs="Times New Roman"/>
        </w:rPr>
        <w:t xml:space="preserve">также относится к школам и детским учреждениям. Увеличение скорости воздушного потока может быть определено в соответствии с </w:t>
      </w:r>
      <w:r w:rsidRPr="00CD6F3A">
        <w:rPr>
          <w:rFonts w:ascii="Times New Roman" w:hAnsi="Times New Roman" w:cs="Times New Roman"/>
        </w:rPr>
        <w:t>[8]</w:t>
      </w:r>
      <w:r w:rsidR="006B3CA8" w:rsidRPr="00CD6F3A">
        <w:rPr>
          <w:rFonts w:ascii="Times New Roman" w:hAnsi="Times New Roman" w:cs="Times New Roman"/>
        </w:rPr>
        <w:t xml:space="preserve">. Для дальнейших указаний см. [7]. </w:t>
      </w:r>
      <w:bookmarkStart w:id="23" w:name="_Toc520206038"/>
      <w:bookmarkStart w:id="24" w:name="_Toc44924611"/>
    </w:p>
    <w:p w:rsidR="00897557" w:rsidRPr="00CD6F3A" w:rsidRDefault="00897557" w:rsidP="00EA2261">
      <w:pPr>
        <w:rPr>
          <w:rFonts w:ascii="Times New Roman" w:hAnsi="Times New Roman" w:cs="Times New Roman"/>
          <w:b/>
          <w:sz w:val="24"/>
          <w:szCs w:val="24"/>
        </w:rPr>
      </w:pPr>
    </w:p>
    <w:p w:rsidR="00EA2261" w:rsidRPr="00CD6F3A" w:rsidRDefault="00EA2261" w:rsidP="00EA2261">
      <w:pPr>
        <w:rPr>
          <w:rFonts w:ascii="Times New Roman" w:hAnsi="Times New Roman" w:cs="Times New Roman"/>
          <w:b/>
          <w:sz w:val="24"/>
          <w:szCs w:val="24"/>
        </w:rPr>
      </w:pPr>
      <w:r w:rsidRPr="00CD6F3A">
        <w:rPr>
          <w:rFonts w:ascii="Times New Roman" w:hAnsi="Times New Roman" w:cs="Times New Roman"/>
          <w:b/>
          <w:sz w:val="24"/>
          <w:szCs w:val="24"/>
        </w:rPr>
        <w:t>6.3.6</w:t>
      </w:r>
      <w:r w:rsidRPr="00CD6F3A">
        <w:rPr>
          <w:rFonts w:ascii="Times New Roman" w:hAnsi="Times New Roman" w:cs="Times New Roman"/>
          <w:b/>
          <w:sz w:val="24"/>
          <w:szCs w:val="24"/>
        </w:rPr>
        <w:tab/>
      </w:r>
      <w:r w:rsidRPr="00CD6F3A">
        <w:rPr>
          <w:rFonts w:ascii="Times New Roman" w:hAnsi="Times New Roman" w:cs="Times New Roman"/>
          <w:b/>
          <w:sz w:val="24"/>
          <w:szCs w:val="24"/>
        </w:rPr>
        <w:tab/>
        <w:t>Фильтрация и очистка воздуха</w:t>
      </w:r>
    </w:p>
    <w:p w:rsidR="00EA2261" w:rsidRPr="00CD6F3A" w:rsidRDefault="00EA2261" w:rsidP="00EA2261">
      <w:pPr>
        <w:rPr>
          <w:rFonts w:ascii="Times New Roman" w:hAnsi="Times New Roman" w:cs="Times New Roman"/>
          <w:sz w:val="24"/>
          <w:szCs w:val="24"/>
        </w:rPr>
      </w:pPr>
    </w:p>
    <w:p w:rsidR="00EA2261" w:rsidRPr="00CD6F3A" w:rsidRDefault="00EA2261" w:rsidP="00EA2261">
      <w:pPr>
        <w:rPr>
          <w:rFonts w:ascii="Times New Roman" w:hAnsi="Times New Roman" w:cs="Times New Roman"/>
          <w:sz w:val="24"/>
          <w:szCs w:val="24"/>
        </w:rPr>
      </w:pPr>
      <w:r w:rsidRPr="00CD6F3A">
        <w:rPr>
          <w:rFonts w:ascii="Times New Roman" w:hAnsi="Times New Roman" w:cs="Times New Roman"/>
          <w:sz w:val="24"/>
          <w:szCs w:val="24"/>
        </w:rPr>
        <w:t xml:space="preserve">Необходимо учитывать влияние положения наружных воздухозаборников, установок для фильтрации и очистки воздуха. В случае использования установок для </w:t>
      </w:r>
      <w:r w:rsidRPr="00CD6F3A">
        <w:rPr>
          <w:rFonts w:ascii="Times New Roman" w:hAnsi="Times New Roman" w:cs="Times New Roman"/>
          <w:sz w:val="24"/>
          <w:szCs w:val="24"/>
        </w:rPr>
        <w:lastRenderedPageBreak/>
        <w:t>фильтрации и очистки воздуха, необходимо учитывать следующие моменты:</w:t>
      </w:r>
    </w:p>
    <w:bookmarkEnd w:id="23"/>
    <w:bookmarkEnd w:id="24"/>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уменьшение количества загрязняющих веществ, переносимых по воздуху (пыльца, споры плесени, частицы, пыль) от забора наружного воздуха путем пропускания воздуха через фильтр или аналогичное устройство;</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пропускание вторичного воздуха через фильтр или другие технологические установки для очистки воздуха для уменьшения количества загрязняющих веществ в воздухе помещений;</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 </w:t>
      </w:r>
      <w:r w:rsidRPr="00CD6F3A">
        <w:rPr>
          <w:rFonts w:ascii="Times New Roman" w:hAnsi="Times New Roman" w:cs="Times New Roman"/>
          <w:sz w:val="24"/>
          <w:szCs w:val="24"/>
        </w:rPr>
        <w:tab/>
        <w:t>уменьшение концентрации запахов и газообразных примесей путем пропускания вторичного воздуха или рециркуляции возвратного воздуха через газофазный воздухоочиститель.</w:t>
      </w:r>
    </w:p>
    <w:p w:rsidR="005042E0" w:rsidRPr="00CD6F3A" w:rsidRDefault="005042E0" w:rsidP="00974C4A">
      <w:pPr>
        <w:rPr>
          <w:rFonts w:ascii="Times New Roman" w:hAnsi="Times New Roman" w:cs="Times New Roman"/>
          <w:sz w:val="24"/>
          <w:szCs w:val="24"/>
        </w:rPr>
      </w:pPr>
    </w:p>
    <w:p w:rsidR="006B3CA8" w:rsidRPr="00CD6F3A" w:rsidRDefault="00AC104E"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 xml:space="preserve">Руководство по проектированию установок для очистки и фильтрации воздуха приведено в EN 16798–3 и </w:t>
      </w:r>
      <w:r w:rsidR="00747942" w:rsidRPr="00CD6F3A">
        <w:rPr>
          <w:rFonts w:ascii="Times New Roman" w:hAnsi="Times New Roman" w:cs="Times New Roman"/>
        </w:rPr>
        <w:t>[19]</w:t>
      </w:r>
      <w:r w:rsidR="006B3CA8" w:rsidRPr="00CD6F3A">
        <w:rPr>
          <w:rFonts w:ascii="Times New Roman" w:hAnsi="Times New Roman" w:cs="Times New Roman"/>
        </w:rPr>
        <w:t>. Частичная замена вентиляции системой очистки воздуха описана в [7].</w:t>
      </w:r>
    </w:p>
    <w:p w:rsidR="005042E0" w:rsidRPr="00CD6F3A" w:rsidRDefault="005042E0" w:rsidP="00974C4A">
      <w:pPr>
        <w:rPr>
          <w:rFonts w:ascii="Times New Roman" w:hAnsi="Times New Roman" w:cs="Times New Roman"/>
          <w:sz w:val="24"/>
          <w:szCs w:val="24"/>
        </w:rPr>
      </w:pPr>
      <w:bookmarkStart w:id="25" w:name="_Toc520206039"/>
      <w:bookmarkStart w:id="26" w:name="_Toc44924612"/>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6.4</w:t>
      </w:r>
      <w:bookmarkEnd w:id="25"/>
      <w:r w:rsidRPr="00CD6F3A">
        <w:rPr>
          <w:rFonts w:ascii="Times New Roman" w:hAnsi="Times New Roman" w:cs="Times New Roman"/>
          <w:b/>
          <w:sz w:val="24"/>
          <w:szCs w:val="24"/>
        </w:rPr>
        <w:tab/>
      </w:r>
      <w:r w:rsidRPr="00CD6F3A">
        <w:rPr>
          <w:rFonts w:ascii="Times New Roman" w:hAnsi="Times New Roman" w:cs="Times New Roman"/>
          <w:b/>
          <w:sz w:val="24"/>
          <w:szCs w:val="24"/>
        </w:rPr>
        <w:tab/>
        <w:t>Влажность</w:t>
      </w:r>
      <w:bookmarkEnd w:id="26"/>
    </w:p>
    <w:p w:rsidR="005042E0" w:rsidRPr="00CD6F3A" w:rsidRDefault="005042E0"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Критерии влажности зависят частично от требований к тепловому комфорту и качеству воздуха внутри помещения и частично от физических требований здания (конденсация, образование плесени и т. д.). Для зданий специального функционального назначения (музеи, исторические здания, церкви и т.д.) необходимо учитывать дополнительные требования к влажности. Увлажнение или осушение воздуха внутри помещения, как правило, не требуется, но в случае такой необходимости, следует избегать чрезмерного увлажнения и осушения воздуха.</w:t>
      </w:r>
    </w:p>
    <w:p w:rsidR="0084241F" w:rsidRPr="00CD6F3A" w:rsidRDefault="0084241F" w:rsidP="00974C4A">
      <w:pPr>
        <w:rPr>
          <w:rFonts w:ascii="Times New Roman" w:hAnsi="Times New Roman" w:cs="Times New Roman"/>
          <w:sz w:val="24"/>
          <w:szCs w:val="24"/>
        </w:rPr>
      </w:pPr>
    </w:p>
    <w:p w:rsidR="00212596" w:rsidRPr="00CD6F3A" w:rsidRDefault="00212596" w:rsidP="00974C4A">
      <w:pPr>
        <w:rPr>
          <w:rFonts w:ascii="Times New Roman" w:hAnsi="Times New Roman" w:cs="Times New Roman"/>
        </w:rPr>
      </w:pPr>
      <w:r w:rsidRPr="00CD6F3A">
        <w:rPr>
          <w:rFonts w:ascii="Times New Roman" w:hAnsi="Times New Roman" w:cs="Times New Roman"/>
        </w:rPr>
        <w:t xml:space="preserve">Примечания </w:t>
      </w:r>
    </w:p>
    <w:p w:rsidR="006B3CA8" w:rsidRPr="00CD6F3A" w:rsidRDefault="006B3CA8" w:rsidP="00974C4A">
      <w:pPr>
        <w:rPr>
          <w:rFonts w:ascii="Times New Roman" w:hAnsi="Times New Roman" w:cs="Times New Roman"/>
        </w:rPr>
      </w:pPr>
      <w:r w:rsidRPr="00CD6F3A">
        <w:rPr>
          <w:rFonts w:ascii="Times New Roman" w:hAnsi="Times New Roman" w:cs="Times New Roman"/>
        </w:rPr>
        <w:t>1</w:t>
      </w:r>
      <w:r w:rsidR="00212596" w:rsidRPr="00CD6F3A">
        <w:rPr>
          <w:rFonts w:ascii="Times New Roman" w:hAnsi="Times New Roman" w:cs="Times New Roman"/>
        </w:rPr>
        <w:t xml:space="preserve"> </w:t>
      </w:r>
      <w:r w:rsidRPr="00CD6F3A">
        <w:rPr>
          <w:rFonts w:ascii="Times New Roman" w:hAnsi="Times New Roman" w:cs="Times New Roman"/>
        </w:rPr>
        <w:t>Осушение воздуха может потребоваться для воздушно-водяных систем для предотвращения конденсации.</w:t>
      </w:r>
    </w:p>
    <w:p w:rsidR="006B3CA8" w:rsidRPr="00CD6F3A" w:rsidRDefault="006B3CA8" w:rsidP="00974C4A">
      <w:pPr>
        <w:rPr>
          <w:rFonts w:ascii="Times New Roman" w:hAnsi="Times New Roman" w:cs="Times New Roman"/>
        </w:rPr>
      </w:pPr>
      <w:r w:rsidRPr="00CD6F3A">
        <w:rPr>
          <w:rFonts w:ascii="Times New Roman" w:hAnsi="Times New Roman" w:cs="Times New Roman"/>
        </w:rPr>
        <w:t>2 Стандартные расчетные значения влажности внутри помещений для зон пребывания людей с системами осушения и увлажнения приведены в B.3.3.</w:t>
      </w:r>
    </w:p>
    <w:p w:rsidR="0084241F" w:rsidRPr="00FD55CD" w:rsidRDefault="0084241F" w:rsidP="00974C4A">
      <w:pPr>
        <w:rPr>
          <w:rFonts w:ascii="Times New Roman" w:hAnsi="Times New Roman" w:cs="Times New Roman"/>
          <w:sz w:val="24"/>
          <w:szCs w:val="24"/>
        </w:rPr>
      </w:pPr>
      <w:bookmarkStart w:id="27" w:name="_Toc520206040"/>
      <w:bookmarkStart w:id="28" w:name="_Toc44924613"/>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6.5</w:t>
      </w:r>
      <w:bookmarkEnd w:id="27"/>
      <w:r w:rsidRPr="00CD6F3A">
        <w:rPr>
          <w:rFonts w:ascii="Times New Roman" w:hAnsi="Times New Roman" w:cs="Times New Roman"/>
          <w:b/>
          <w:sz w:val="24"/>
          <w:szCs w:val="24"/>
        </w:rPr>
        <w:tab/>
      </w:r>
      <w:r w:rsidRPr="00CD6F3A">
        <w:rPr>
          <w:rFonts w:ascii="Times New Roman" w:hAnsi="Times New Roman" w:cs="Times New Roman"/>
          <w:b/>
          <w:sz w:val="24"/>
          <w:szCs w:val="24"/>
        </w:rPr>
        <w:tab/>
        <w:t>Освещение</w:t>
      </w:r>
      <w:bookmarkEnd w:id="28"/>
    </w:p>
    <w:p w:rsidR="0084241F" w:rsidRPr="00FD55CD" w:rsidRDefault="0084241F" w:rsidP="00974C4A">
      <w:pPr>
        <w:rPr>
          <w:rFonts w:ascii="Times New Roman" w:hAnsi="Times New Roman" w:cs="Times New Roman"/>
          <w:b/>
          <w:sz w:val="22"/>
          <w:szCs w:val="22"/>
        </w:rPr>
      </w:pPr>
      <w:bookmarkStart w:id="29" w:name="_Toc520206041"/>
      <w:bookmarkStart w:id="30" w:name="_Toc44924614"/>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6.5.1</w:t>
      </w:r>
      <w:bookmarkEnd w:id="29"/>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bookmarkEnd w:id="30"/>
      <w:r w:rsidR="00AC269F">
        <w:rPr>
          <w:rFonts w:ascii="Times New Roman" w:hAnsi="Times New Roman" w:cs="Times New Roman"/>
          <w:b/>
          <w:sz w:val="24"/>
          <w:szCs w:val="24"/>
        </w:rPr>
        <w:t>требования</w:t>
      </w:r>
    </w:p>
    <w:p w:rsidR="0084241F" w:rsidRPr="00FD55CD" w:rsidRDefault="0084241F" w:rsidP="00974C4A">
      <w:pPr>
        <w:rPr>
          <w:rFonts w:ascii="Times New Roman" w:hAnsi="Times New Roman" w:cs="Times New Roman"/>
          <w:sz w:val="22"/>
          <w:szCs w:val="22"/>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того чтобы люди могли выполнять зрительные задачи эффективно и точно, необходимо обеспечить соответствующее освещение. Критерии освещения должны выбираться в соответствии с выполняемыми задачами и видами работ, и должны обеспечивать комфортные условия для людей, находящихся в здании. Расчетные уровни освещенности должны быть получены с помощью естественного и электрического освещения или их комбинации.</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Конструкция окон не должна вызывать зрительного дискомфорта из-за ослепительного света или потери чувства личного пространства. Тепловая нагрузка от систем освещения должна учитываться при расчете энергопотребления в нежилых зданиях для систем отопления и холодоснабжения. </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Окна должны быть основным источником света в дневное время. Окна также обеспечивают зрительный контакт с внешней средой. Исходя из соображений комфорта и энергопотребления, в большинстве случаев предпочтительным является использование естественного освещения. Это зависит от таких факторов, как время пребывания людей в здании, автономность (часть времени пребывания, в течение которой естественное освещение является более чем достаточным), местоположение здания (широта) и количество часов естественного освещения в летнее и зимнее время и т.д. Некоторые </w:t>
      </w:r>
      <w:r w:rsidRPr="00CD6F3A">
        <w:rPr>
          <w:rFonts w:ascii="Times New Roman" w:hAnsi="Times New Roman" w:cs="Times New Roman"/>
          <w:sz w:val="24"/>
          <w:szCs w:val="24"/>
        </w:rPr>
        <w:lastRenderedPageBreak/>
        <w:t>объяснения влияния освещения на здоровье приведены в [7].</w:t>
      </w:r>
    </w:p>
    <w:p w:rsidR="00957107" w:rsidRPr="00CD6F3A" w:rsidRDefault="00957107" w:rsidP="00974C4A">
      <w:pPr>
        <w:rPr>
          <w:rFonts w:ascii="Times New Roman" w:hAnsi="Times New Roman" w:cs="Times New Roman"/>
          <w:b/>
          <w:sz w:val="24"/>
          <w:szCs w:val="24"/>
        </w:rPr>
      </w:pPr>
      <w:bookmarkStart w:id="31" w:name="_Toc520206042"/>
      <w:bookmarkStart w:id="32" w:name="_Toc44924615"/>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6.5.2</w:t>
      </w:r>
      <w:bookmarkEnd w:id="31"/>
      <w:r w:rsidRPr="00CD6F3A">
        <w:rPr>
          <w:rFonts w:ascii="Times New Roman" w:hAnsi="Times New Roman" w:cs="Times New Roman"/>
          <w:b/>
          <w:sz w:val="24"/>
          <w:szCs w:val="24"/>
        </w:rPr>
        <w:tab/>
      </w:r>
      <w:r w:rsidRPr="00CD6F3A">
        <w:rPr>
          <w:rFonts w:ascii="Times New Roman" w:hAnsi="Times New Roman" w:cs="Times New Roman"/>
          <w:b/>
          <w:sz w:val="24"/>
          <w:szCs w:val="24"/>
        </w:rPr>
        <w:tab/>
        <w:t>Нежилые здания</w:t>
      </w:r>
      <w:bookmarkEnd w:id="32"/>
    </w:p>
    <w:p w:rsidR="00522A81" w:rsidRPr="00CD6F3A" w:rsidRDefault="00522A81"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рабочих мест должен быть указан расчетный уровень средней поддерживаемой освещенности</w:t>
      </w:r>
      <w:r w:rsidR="00CB0A62" w:rsidRPr="00CD6F3A">
        <w:rPr>
          <w:b/>
          <w:position w:val="-12"/>
        </w:rPr>
        <w:object w:dxaOrig="340" w:dyaOrig="380">
          <v:shape id="_x0000_i1059" type="#_x0000_t75" style="width:17.25pt;height:19.5pt" o:ole="">
            <v:imagedata r:id="rId80" o:title=""/>
          </v:shape>
          <o:OLEObject Type="Embed" ProgID="Equation.3" ShapeID="_x0000_i1059" DrawAspect="Content" ObjectID="_1657389857" r:id="rId81"/>
        </w:object>
      </w:r>
      <w:r w:rsidRPr="00CD6F3A">
        <w:rPr>
          <w:rFonts w:ascii="Times New Roman" w:hAnsi="Times New Roman" w:cs="Times New Roman"/>
          <w:sz w:val="24"/>
          <w:szCs w:val="24"/>
        </w:rPr>
        <w:t>.</w:t>
      </w:r>
    </w:p>
    <w:p w:rsidR="00CB0A62" w:rsidRPr="00CD6F3A" w:rsidRDefault="00CB0A62" w:rsidP="00974C4A">
      <w:pPr>
        <w:rPr>
          <w:rFonts w:ascii="Times New Roman" w:hAnsi="Times New Roman" w:cs="Times New Roman"/>
          <w:sz w:val="24"/>
          <w:szCs w:val="24"/>
        </w:rPr>
      </w:pPr>
    </w:p>
    <w:p w:rsidR="003A1E40" w:rsidRPr="00CD6F3A" w:rsidRDefault="003A1E40" w:rsidP="00974C4A">
      <w:pPr>
        <w:rPr>
          <w:rFonts w:ascii="Times New Roman" w:hAnsi="Times New Roman" w:cs="Times New Roman"/>
        </w:rPr>
      </w:pPr>
      <w:r w:rsidRPr="00CD6F3A">
        <w:rPr>
          <w:rFonts w:ascii="Times New Roman" w:hAnsi="Times New Roman" w:cs="Times New Roman"/>
        </w:rPr>
        <w:t>Примечания</w:t>
      </w:r>
    </w:p>
    <w:p w:rsidR="006B3CA8" w:rsidRPr="00CD6F3A" w:rsidRDefault="006B3CA8" w:rsidP="003A1E40">
      <w:pPr>
        <w:rPr>
          <w:rFonts w:ascii="Times New Roman" w:hAnsi="Times New Roman" w:cs="Times New Roman"/>
        </w:rPr>
      </w:pPr>
      <w:r w:rsidRPr="00CD6F3A">
        <w:rPr>
          <w:rFonts w:ascii="Times New Roman" w:hAnsi="Times New Roman" w:cs="Times New Roman"/>
        </w:rPr>
        <w:t>1</w:t>
      </w:r>
      <w:r w:rsidRPr="00CD6F3A">
        <w:rPr>
          <w:rFonts w:ascii="Times New Roman" w:hAnsi="Times New Roman" w:cs="Times New Roman"/>
        </w:rPr>
        <w:tab/>
        <w:t>Спецификации для рабочих мест можно найти в EN 12464</w:t>
      </w:r>
      <w:r w:rsidR="00C407F2">
        <w:rPr>
          <w:rFonts w:ascii="Times New Roman" w:hAnsi="Times New Roman" w:cs="Times New Roman"/>
        </w:rPr>
        <w:t>-</w:t>
      </w:r>
      <w:r w:rsidRPr="00CD6F3A">
        <w:rPr>
          <w:rFonts w:ascii="Times New Roman" w:hAnsi="Times New Roman" w:cs="Times New Roman"/>
        </w:rPr>
        <w:t xml:space="preserve">1, и для местного освещения в </w:t>
      </w:r>
      <w:r w:rsidR="003A1E40" w:rsidRPr="00CD6F3A">
        <w:rPr>
          <w:rFonts w:ascii="Times New Roman" w:hAnsi="Times New Roman" w:cs="Times New Roman"/>
        </w:rPr>
        <w:t>[1]</w:t>
      </w:r>
      <w:r w:rsidRPr="00CD6F3A">
        <w:rPr>
          <w:rFonts w:ascii="Times New Roman" w:hAnsi="Times New Roman" w:cs="Times New Roman"/>
        </w:rPr>
        <w:t xml:space="preserve">. Для некоторых зрительных задач в зданиях и помещениях требуемые критерии освещения представлены в </w:t>
      </w:r>
      <w:r w:rsidR="00841BB8" w:rsidRPr="00CD6F3A">
        <w:rPr>
          <w:rFonts w:ascii="Times New Roman" w:hAnsi="Times New Roman" w:cs="Times New Roman"/>
        </w:rPr>
        <w:t>т</w:t>
      </w:r>
      <w:r w:rsidRPr="00CD6F3A">
        <w:rPr>
          <w:rFonts w:ascii="Times New Roman" w:hAnsi="Times New Roman" w:cs="Times New Roman"/>
        </w:rPr>
        <w:t>аблице B.18. Аварийное освещение не входит в область применения настоящего стандарта.</w:t>
      </w:r>
      <w:r w:rsidR="003A1E40" w:rsidRPr="00CD6F3A">
        <w:rPr>
          <w:rFonts w:ascii="Times New Roman" w:hAnsi="Times New Roman" w:cs="Times New Roman"/>
        </w:rPr>
        <w:t xml:space="preserve"> </w:t>
      </w:r>
      <w:r w:rsidRPr="00CD6F3A">
        <w:rPr>
          <w:rFonts w:ascii="Times New Roman" w:hAnsi="Times New Roman" w:cs="Times New Roman"/>
        </w:rPr>
        <w:t>Чтобы обеспечить хорошее естественное освещение, необходимо выполнить условия проникновения дневного света в помещения, предназначенные для пребывания людей.</w:t>
      </w:r>
    </w:p>
    <w:p w:rsidR="006B3CA8" w:rsidRPr="00CD6F3A" w:rsidRDefault="006B3CA8" w:rsidP="00974C4A">
      <w:pPr>
        <w:rPr>
          <w:rFonts w:ascii="Times New Roman" w:hAnsi="Times New Roman" w:cs="Times New Roman"/>
        </w:rPr>
      </w:pPr>
      <w:r w:rsidRPr="00CD6F3A">
        <w:rPr>
          <w:rFonts w:ascii="Times New Roman" w:hAnsi="Times New Roman" w:cs="Times New Roman"/>
        </w:rPr>
        <w:t>2 [3] содержат подробную информацию о периодах пребывания людей в здании, доступности и оценках естественного освещения. Критерии естественного освещения по умолчанию приведены в В.5.</w:t>
      </w:r>
    </w:p>
    <w:p w:rsidR="003A1E40" w:rsidRPr="00CD6F3A" w:rsidRDefault="003A1E40" w:rsidP="00974C4A">
      <w:pPr>
        <w:rPr>
          <w:rFonts w:ascii="Times New Roman" w:hAnsi="Times New Roman" w:cs="Times New Roman"/>
          <w:sz w:val="24"/>
          <w:szCs w:val="24"/>
        </w:rPr>
      </w:pPr>
      <w:bookmarkStart w:id="33" w:name="_Toc520206043"/>
      <w:bookmarkStart w:id="34" w:name="_Toc44924616"/>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6.5.3</w:t>
      </w:r>
      <w:bookmarkEnd w:id="33"/>
      <w:r w:rsidRPr="00CD6F3A">
        <w:rPr>
          <w:rFonts w:ascii="Times New Roman" w:hAnsi="Times New Roman" w:cs="Times New Roman"/>
          <w:b/>
          <w:sz w:val="24"/>
          <w:szCs w:val="24"/>
        </w:rPr>
        <w:tab/>
      </w:r>
      <w:r w:rsidRPr="00CD6F3A">
        <w:rPr>
          <w:rFonts w:ascii="Times New Roman" w:hAnsi="Times New Roman" w:cs="Times New Roman"/>
          <w:b/>
          <w:sz w:val="24"/>
          <w:szCs w:val="24"/>
        </w:rPr>
        <w:tab/>
        <w:t>Жилые здания</w:t>
      </w:r>
      <w:bookmarkEnd w:id="34"/>
    </w:p>
    <w:p w:rsidR="00841BB8" w:rsidRPr="00CD6F3A" w:rsidRDefault="00841BB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Расчетные уровни освещенности должны быть получены с помощью естественного и электрического освещения или их комбинации.</w:t>
      </w:r>
    </w:p>
    <w:p w:rsidR="003A1E40" w:rsidRPr="00CD6F3A" w:rsidRDefault="003A1E40" w:rsidP="00974C4A">
      <w:pPr>
        <w:rPr>
          <w:rFonts w:ascii="Times New Roman" w:hAnsi="Times New Roman" w:cs="Times New Roman"/>
          <w:sz w:val="24"/>
          <w:szCs w:val="24"/>
        </w:rPr>
      </w:pPr>
    </w:p>
    <w:p w:rsidR="006B3CA8" w:rsidRPr="00CD6F3A" w:rsidRDefault="00841BB8" w:rsidP="00974C4A">
      <w:pPr>
        <w:rPr>
          <w:rFonts w:ascii="Times New Roman" w:hAnsi="Times New Roman" w:cs="Times New Roman"/>
        </w:rPr>
      </w:pPr>
      <w:r w:rsidRPr="00CD6F3A">
        <w:rPr>
          <w:rFonts w:ascii="Times New Roman" w:hAnsi="Times New Roman" w:cs="Times New Roman"/>
        </w:rPr>
        <w:t>Примечание -</w:t>
      </w:r>
      <w:r w:rsidR="006B3CA8" w:rsidRPr="00CD6F3A">
        <w:rPr>
          <w:rFonts w:ascii="Times New Roman" w:hAnsi="Times New Roman" w:cs="Times New Roman"/>
        </w:rPr>
        <w:t xml:space="preserve"> [3] и </w:t>
      </w:r>
      <w:r w:rsidRPr="00CD6F3A">
        <w:rPr>
          <w:rFonts w:ascii="Times New Roman" w:hAnsi="Times New Roman" w:cs="Times New Roman"/>
        </w:rPr>
        <w:t xml:space="preserve">[4] </w:t>
      </w:r>
      <w:r w:rsidR="006B3CA8" w:rsidRPr="00CD6F3A">
        <w:rPr>
          <w:rFonts w:ascii="Times New Roman" w:hAnsi="Times New Roman" w:cs="Times New Roman"/>
        </w:rPr>
        <w:t>содержат подробную информацию о периодах пребывания людей в здании, доступности и оценках естественного освещения. Критерии естественного освещения по умолчанию приведены в В.5.</w:t>
      </w:r>
    </w:p>
    <w:p w:rsidR="00841BB8" w:rsidRPr="00CD6F3A" w:rsidRDefault="00841BB8" w:rsidP="00974C4A">
      <w:pPr>
        <w:rPr>
          <w:rFonts w:ascii="Times New Roman" w:hAnsi="Times New Roman" w:cs="Times New Roman"/>
          <w:sz w:val="24"/>
          <w:szCs w:val="24"/>
        </w:rPr>
      </w:pPr>
      <w:bookmarkStart w:id="35" w:name="_Toc520206044"/>
      <w:bookmarkStart w:id="36" w:name="_Toc44924617"/>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6.6</w:t>
      </w:r>
      <w:bookmarkEnd w:id="35"/>
      <w:r w:rsidRPr="00CD6F3A">
        <w:rPr>
          <w:rFonts w:ascii="Times New Roman" w:hAnsi="Times New Roman" w:cs="Times New Roman"/>
          <w:b/>
          <w:sz w:val="24"/>
          <w:szCs w:val="24"/>
        </w:rPr>
        <w:tab/>
      </w:r>
      <w:r w:rsidRPr="00CD6F3A">
        <w:rPr>
          <w:rFonts w:ascii="Times New Roman" w:hAnsi="Times New Roman" w:cs="Times New Roman"/>
          <w:b/>
          <w:sz w:val="24"/>
          <w:szCs w:val="24"/>
        </w:rPr>
        <w:tab/>
        <w:t>Шум</w:t>
      </w:r>
      <w:bookmarkEnd w:id="36"/>
    </w:p>
    <w:p w:rsidR="00841BB8" w:rsidRPr="00CD6F3A" w:rsidRDefault="00841BB8"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проектирования систем вентиляции, отопления и холодоснабжения должны быть указаны требуемые уровни шума.</w:t>
      </w:r>
    </w:p>
    <w:p w:rsidR="00915351" w:rsidRPr="00CD6F3A" w:rsidRDefault="00915351" w:rsidP="00974C4A">
      <w:pPr>
        <w:rPr>
          <w:rFonts w:ascii="Times New Roman" w:hAnsi="Times New Roman" w:cs="Times New Roman"/>
          <w:sz w:val="24"/>
          <w:szCs w:val="24"/>
        </w:rPr>
      </w:pPr>
    </w:p>
    <w:p w:rsidR="006B3CA8" w:rsidRPr="00CD6F3A" w:rsidRDefault="00915351" w:rsidP="00974C4A">
      <w:pPr>
        <w:rPr>
          <w:rFonts w:ascii="Times New Roman" w:hAnsi="Times New Roman" w:cs="Times New Roman"/>
        </w:rPr>
      </w:pPr>
      <w:r w:rsidRPr="00CD6F3A">
        <w:rPr>
          <w:rFonts w:ascii="Times New Roman" w:hAnsi="Times New Roman" w:cs="Times New Roman"/>
        </w:rPr>
        <w:t>Примечание</w:t>
      </w:r>
      <w:r w:rsidR="00A81920" w:rsidRPr="00CD6F3A">
        <w:rPr>
          <w:rFonts w:ascii="Times New Roman" w:hAnsi="Times New Roman" w:cs="Times New Roman"/>
        </w:rPr>
        <w:t xml:space="preserve"> 1 </w:t>
      </w:r>
      <w:r w:rsidRPr="00CD6F3A">
        <w:rPr>
          <w:rFonts w:ascii="Times New Roman" w:hAnsi="Times New Roman" w:cs="Times New Roman"/>
        </w:rPr>
        <w:t xml:space="preserve"> - </w:t>
      </w:r>
      <w:r w:rsidR="006B3CA8" w:rsidRPr="00CD6F3A">
        <w:rPr>
          <w:rFonts w:ascii="Times New Roman" w:hAnsi="Times New Roman" w:cs="Times New Roman"/>
        </w:rPr>
        <w:tab/>
        <w:t xml:space="preserve">Значения по умолчанию перечислены в B.6. Таблицы в B.6 основаны только на шуме, вызванном оборудованием инженерных сетей и систем здания, а не на наружном шуме. Часто существуют национальные требования к шуму от оборудования инженерных сетей и систем здания внутри или снаружи при условии, что окна закрыты. Методы расчета и руководство по оценке шума на этапе проектирования приведены в </w:t>
      </w:r>
      <w:r w:rsidRPr="00CD6F3A">
        <w:rPr>
          <w:rFonts w:ascii="Times New Roman" w:hAnsi="Times New Roman" w:cs="Times New Roman"/>
        </w:rPr>
        <w:t>[2]</w:t>
      </w:r>
      <w:r w:rsidR="006B3CA8" w:rsidRPr="00CD6F3A">
        <w:rPr>
          <w:rFonts w:ascii="Times New Roman" w:hAnsi="Times New Roman" w:cs="Times New Roman"/>
        </w:rPr>
        <w:t>.</w:t>
      </w:r>
    </w:p>
    <w:p w:rsidR="00915351" w:rsidRPr="00CD6F3A" w:rsidRDefault="00915351" w:rsidP="00974C4A">
      <w:pPr>
        <w:rPr>
          <w:rFonts w:ascii="Times New Roman" w:hAnsi="Times New Roman" w:cs="Times New Roman"/>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Шум от оборудования инженерных сетей и систем здания может беспокоить людей во время их пребывания в здании и препятствовать или ухудшать предполагаемое использование пространства или здания. Шум внутри помещения должен оцениваться с использованием A-взвешенного эквивалентного уровня звукового давления, норми</w:t>
      </w:r>
      <w:r w:rsidR="00C407F2">
        <w:rPr>
          <w:rFonts w:ascii="Times New Roman" w:hAnsi="Times New Roman" w:cs="Times New Roman"/>
          <w:sz w:val="24"/>
          <w:szCs w:val="24"/>
        </w:rPr>
        <w:softHyphen/>
      </w:r>
      <w:r w:rsidRPr="00CD6F3A">
        <w:rPr>
          <w:rFonts w:ascii="Times New Roman" w:hAnsi="Times New Roman" w:cs="Times New Roman"/>
          <w:sz w:val="24"/>
          <w:szCs w:val="24"/>
        </w:rPr>
        <w:t>рованного по времени реверберации</w:t>
      </w:r>
      <w:proofErr w:type="gramStart"/>
      <w:r w:rsidRPr="00CD6F3A">
        <w:rPr>
          <w:rFonts w:ascii="Times New Roman" w:hAnsi="Times New Roman" w:cs="Times New Roman"/>
          <w:sz w:val="24"/>
          <w:szCs w:val="24"/>
        </w:rPr>
        <w:t xml:space="preserve"> (</w:t>
      </w:r>
      <w:r w:rsidR="00A81920" w:rsidRPr="00CD6F3A">
        <w:rPr>
          <w:b/>
          <w:position w:val="-14"/>
          <w:sz w:val="24"/>
          <w:szCs w:val="24"/>
        </w:rPr>
        <w:object w:dxaOrig="660" w:dyaOrig="380">
          <v:shape id="_x0000_i1060" type="#_x0000_t75" style="width:33pt;height:19.5pt" o:ole="">
            <v:imagedata r:id="rId82" o:title=""/>
          </v:shape>
          <o:OLEObject Type="Embed" ProgID="Equation.3" ShapeID="_x0000_i1060" DrawAspect="Content" ObjectID="_1657389858" r:id="rId83"/>
        </w:object>
      </w:r>
      <w:r w:rsidRPr="00CD6F3A">
        <w:rPr>
          <w:rFonts w:ascii="Times New Roman" w:hAnsi="Times New Roman" w:cs="Times New Roman"/>
          <w:sz w:val="24"/>
          <w:szCs w:val="24"/>
        </w:rPr>
        <w:t xml:space="preserve">), </w:t>
      </w:r>
      <w:proofErr w:type="gramEnd"/>
      <w:r w:rsidRPr="00CD6F3A">
        <w:rPr>
          <w:rFonts w:ascii="Times New Roman" w:hAnsi="Times New Roman" w:cs="Times New Roman"/>
          <w:sz w:val="24"/>
          <w:szCs w:val="24"/>
        </w:rPr>
        <w:t>чтобы учесть звукопоглощение помещения.</w:t>
      </w:r>
    </w:p>
    <w:p w:rsidR="00915351" w:rsidRPr="00CD6F3A" w:rsidRDefault="00915351" w:rsidP="00974C4A">
      <w:pPr>
        <w:rPr>
          <w:rFonts w:ascii="Times New Roman" w:hAnsi="Times New Roman" w:cs="Times New Roman"/>
          <w:sz w:val="24"/>
          <w:szCs w:val="24"/>
        </w:rPr>
      </w:pPr>
    </w:p>
    <w:p w:rsidR="00915351" w:rsidRPr="00CD6F3A" w:rsidRDefault="00A81920" w:rsidP="00974C4A">
      <w:pPr>
        <w:rPr>
          <w:rFonts w:ascii="Times New Roman" w:hAnsi="Times New Roman" w:cs="Times New Roman"/>
        </w:rPr>
      </w:pPr>
      <w:r w:rsidRPr="00CD6F3A">
        <w:rPr>
          <w:rFonts w:ascii="Times New Roman" w:hAnsi="Times New Roman" w:cs="Times New Roman"/>
        </w:rPr>
        <w:t>Примечание 2  -</w:t>
      </w:r>
      <w:r w:rsidR="006B3CA8" w:rsidRPr="00CD6F3A">
        <w:rPr>
          <w:rFonts w:ascii="Times New Roman" w:hAnsi="Times New Roman" w:cs="Times New Roman"/>
        </w:rPr>
        <w:t>.</w:t>
      </w:r>
      <w:r w:rsidR="006B3CA8" w:rsidRPr="00CD6F3A">
        <w:rPr>
          <w:rFonts w:ascii="Times New Roman" w:hAnsi="Times New Roman" w:cs="Times New Roman"/>
        </w:rPr>
        <w:tab/>
      </w:r>
      <w:r w:rsidRPr="00CD6F3A">
        <w:rPr>
          <w:b/>
          <w:position w:val="-14"/>
        </w:rPr>
        <w:object w:dxaOrig="660" w:dyaOrig="380">
          <v:shape id="_x0000_i1061" type="#_x0000_t75" style="width:33pt;height:19.5pt" o:ole="">
            <v:imagedata r:id="rId82" o:title=""/>
          </v:shape>
          <o:OLEObject Type="Embed" ProgID="Equation.3" ShapeID="_x0000_i1061" DrawAspect="Content" ObjectID="_1657389859" r:id="rId84"/>
        </w:object>
      </w:r>
      <w:r w:rsidR="006B3CA8" w:rsidRPr="00CD6F3A">
        <w:rPr>
          <w:rFonts w:ascii="Times New Roman" w:hAnsi="Times New Roman" w:cs="Times New Roman"/>
        </w:rPr>
        <w:t xml:space="preserve"> - опред</w:t>
      </w:r>
      <w:r w:rsidRPr="00CD6F3A">
        <w:rPr>
          <w:rFonts w:ascii="Times New Roman" w:hAnsi="Times New Roman" w:cs="Times New Roman"/>
        </w:rPr>
        <w:t>е</w:t>
      </w:r>
      <w:r w:rsidR="006B3CA8" w:rsidRPr="00CD6F3A">
        <w:rPr>
          <w:rFonts w:ascii="Times New Roman" w:hAnsi="Times New Roman" w:cs="Times New Roman"/>
        </w:rPr>
        <w:t xml:space="preserve">лено в </w:t>
      </w:r>
      <w:r w:rsidRPr="00CD6F3A">
        <w:rPr>
          <w:rFonts w:ascii="Times New Roman" w:hAnsi="Times New Roman" w:cs="Times New Roman"/>
        </w:rPr>
        <w:t xml:space="preserve">[16] </w:t>
      </w:r>
      <w:r w:rsidR="006B3CA8" w:rsidRPr="00CD6F3A">
        <w:rPr>
          <w:rFonts w:ascii="Times New Roman" w:hAnsi="Times New Roman" w:cs="Times New Roman"/>
        </w:rPr>
        <w:t xml:space="preserve">и </w:t>
      </w:r>
      <w:r w:rsidRPr="00CD6F3A">
        <w:rPr>
          <w:rFonts w:ascii="Times New Roman" w:hAnsi="Times New Roman" w:cs="Times New Roman"/>
        </w:rPr>
        <w:t>[13]</w:t>
      </w:r>
    </w:p>
    <w:p w:rsidR="00A81920" w:rsidRPr="00CD6F3A" w:rsidRDefault="00A81920" w:rsidP="00974C4A">
      <w:pPr>
        <w:rPr>
          <w:rFonts w:ascii="Times New Roman" w:hAnsi="Times New Roman" w:cs="Times New Roman"/>
          <w:sz w:val="24"/>
          <w:szCs w:val="24"/>
        </w:rPr>
      </w:pPr>
    </w:p>
    <w:p w:rsidR="00603E46" w:rsidRPr="00CD6F3A" w:rsidRDefault="006B3CA8" w:rsidP="0058009F">
      <w:pPr>
        <w:rPr>
          <w:rFonts w:ascii="Times New Roman" w:hAnsi="Times New Roman" w:cs="Times New Roman"/>
          <w:sz w:val="24"/>
          <w:szCs w:val="24"/>
        </w:rPr>
      </w:pPr>
      <w:r w:rsidRPr="00CD6F3A">
        <w:rPr>
          <w:rFonts w:ascii="Times New Roman" w:hAnsi="Times New Roman" w:cs="Times New Roman"/>
          <w:sz w:val="24"/>
          <w:szCs w:val="24"/>
        </w:rPr>
        <w:t>Шум от систем вентиляции и кондиционирования воздуха может также использоваться для маскировки других источников звука и улучшения акустической самоизоляции.</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Критерии должны использоваться для ограничения уровня звукового давления, создаваемого механическим оборудованием, и устанавливать требования к звукоизоляции для шума снаружи и в соседних помещениях.</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Значения, рекомендуемые в B.6, могут быть превышены на короткий срок, если </w:t>
      </w:r>
      <w:r w:rsidRPr="00CD6F3A">
        <w:rPr>
          <w:rFonts w:ascii="Times New Roman" w:hAnsi="Times New Roman" w:cs="Times New Roman"/>
          <w:sz w:val="24"/>
          <w:szCs w:val="24"/>
        </w:rPr>
        <w:lastRenderedPageBreak/>
        <w:t>люди, находящиеся в здании, могут контролировать работу оборудования или окон. Даже в этом случае рекомендуется, чтобы повышение уровня звукового давления свыше значений, указанных в B.6, было ограничено значениями между (5 и 10) дБ (A).</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Вентиляция не должна полагаться в первую очередь на открываемые окна, если здание расположено в зоне с высоким уровнем шума, производимым вне помещений, по сравнению с уровнем, который может быть достигнут внутри помещений внутри здания.</w:t>
      </w:r>
    </w:p>
    <w:p w:rsidR="00F43C87" w:rsidRPr="00CD6F3A" w:rsidRDefault="00F43C87" w:rsidP="00974C4A">
      <w:pPr>
        <w:rPr>
          <w:rFonts w:ascii="Times New Roman" w:hAnsi="Times New Roman" w:cs="Times New Roman"/>
          <w:sz w:val="24"/>
          <w:szCs w:val="24"/>
        </w:rPr>
      </w:pPr>
      <w:bookmarkStart w:id="37" w:name="_Toc520206045"/>
      <w:bookmarkStart w:id="38" w:name="_Toc44924618"/>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w:t>
      </w:r>
      <w:r w:rsidRPr="00CD6F3A">
        <w:rPr>
          <w:rFonts w:ascii="Times New Roman" w:hAnsi="Times New Roman" w:cs="Times New Roman"/>
          <w:b/>
          <w:sz w:val="24"/>
          <w:szCs w:val="24"/>
        </w:rPr>
        <w:tab/>
      </w:r>
      <w:bookmarkEnd w:id="37"/>
      <w:r w:rsidRPr="00CD6F3A">
        <w:rPr>
          <w:rFonts w:ascii="Times New Roman" w:hAnsi="Times New Roman" w:cs="Times New Roman"/>
          <w:b/>
          <w:sz w:val="24"/>
          <w:szCs w:val="24"/>
        </w:rPr>
        <w:t>Параметры микроклимата в помещениях для расчета энергопотребления</w:t>
      </w:r>
      <w:bookmarkEnd w:id="38"/>
    </w:p>
    <w:p w:rsidR="00F43C87" w:rsidRPr="00CD6F3A" w:rsidRDefault="00F43C87" w:rsidP="00974C4A">
      <w:pPr>
        <w:rPr>
          <w:rFonts w:ascii="Times New Roman" w:hAnsi="Times New Roman" w:cs="Times New Roman"/>
          <w:sz w:val="24"/>
          <w:szCs w:val="24"/>
        </w:rPr>
      </w:pPr>
      <w:bookmarkStart w:id="39" w:name="_Toc520206046"/>
      <w:bookmarkStart w:id="40" w:name="_Toc44924619"/>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7.1</w:t>
      </w:r>
      <w:bookmarkEnd w:id="39"/>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bookmarkEnd w:id="40"/>
      <w:r w:rsidR="00F43C87" w:rsidRPr="00CD6F3A">
        <w:rPr>
          <w:rFonts w:ascii="Times New Roman" w:hAnsi="Times New Roman" w:cs="Times New Roman"/>
          <w:b/>
          <w:sz w:val="24"/>
          <w:szCs w:val="24"/>
        </w:rPr>
        <w:t>требования</w:t>
      </w:r>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Критерии расчета энергопотребления для микроклимата в помещениях должны быть определены и документально оформлены. Особое внимание следует уделить индивиду</w:t>
      </w:r>
      <w:r w:rsidR="009E54E8" w:rsidRPr="00CD6F3A">
        <w:rPr>
          <w:rFonts w:ascii="Times New Roman" w:hAnsi="Times New Roman" w:cs="Times New Roman"/>
          <w:sz w:val="24"/>
          <w:szCs w:val="24"/>
        </w:rPr>
        <w:softHyphen/>
      </w:r>
      <w:r w:rsidRPr="00CD6F3A">
        <w:rPr>
          <w:rFonts w:ascii="Times New Roman" w:hAnsi="Times New Roman" w:cs="Times New Roman"/>
          <w:sz w:val="24"/>
          <w:szCs w:val="24"/>
        </w:rPr>
        <w:t>альным системам отопления, холодоснабжения и вентиляции.</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индивидуальных систем см. [7]. Если используются индивидуальные системы, то для этих двух зон могут использоваться разные критерии теплового излучения и качества воздуха внутри помещения.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Допустимое превышение критериев должно быть указано.</w:t>
      </w:r>
    </w:p>
    <w:p w:rsidR="00F43C87" w:rsidRPr="00CD6F3A" w:rsidRDefault="00F43C87" w:rsidP="00974C4A">
      <w:pPr>
        <w:rPr>
          <w:rFonts w:ascii="Times New Roman" w:hAnsi="Times New Roman" w:cs="Times New Roman"/>
          <w:sz w:val="24"/>
          <w:szCs w:val="24"/>
        </w:rPr>
      </w:pPr>
    </w:p>
    <w:p w:rsidR="006B3CA8" w:rsidRPr="004C6870" w:rsidRDefault="00206521" w:rsidP="00974C4A">
      <w:pPr>
        <w:rPr>
          <w:rFonts w:ascii="Times New Roman" w:hAnsi="Times New Roman" w:cs="Times New Roman"/>
          <w:szCs w:val="24"/>
        </w:rPr>
      </w:pPr>
      <w:r w:rsidRPr="001E06A3">
        <w:rPr>
          <w:rFonts w:ascii="Times New Roman" w:hAnsi="Times New Roman" w:cs="Times New Roman"/>
          <w:szCs w:val="24"/>
        </w:rPr>
        <w:t xml:space="preserve">Примечание - </w:t>
      </w:r>
      <w:r w:rsidR="006B3CA8" w:rsidRPr="001E06A3">
        <w:rPr>
          <w:rFonts w:ascii="Times New Roman" w:hAnsi="Times New Roman" w:cs="Times New Roman"/>
          <w:szCs w:val="24"/>
        </w:rPr>
        <w:tab/>
        <w:t>Значения по умолчанию для превышения перечислены в [7].</w:t>
      </w:r>
    </w:p>
    <w:p w:rsidR="00F43C87" w:rsidRPr="00CD6F3A" w:rsidRDefault="00F43C87" w:rsidP="00974C4A">
      <w:pPr>
        <w:rPr>
          <w:rFonts w:ascii="Times New Roman" w:hAnsi="Times New Roman" w:cs="Times New Roman"/>
          <w:sz w:val="24"/>
          <w:szCs w:val="24"/>
        </w:rPr>
      </w:pPr>
      <w:bookmarkStart w:id="41" w:name="_Toc520206047"/>
      <w:bookmarkStart w:id="42" w:name="_Toc44924620"/>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7.2</w:t>
      </w:r>
      <w:bookmarkEnd w:id="41"/>
      <w:r w:rsidRPr="00CD6F3A">
        <w:rPr>
          <w:rFonts w:ascii="Times New Roman" w:hAnsi="Times New Roman" w:cs="Times New Roman"/>
          <w:b/>
          <w:sz w:val="24"/>
          <w:szCs w:val="24"/>
        </w:rPr>
        <w:tab/>
      </w:r>
      <w:r w:rsidRPr="00CD6F3A">
        <w:rPr>
          <w:rFonts w:ascii="Times New Roman" w:hAnsi="Times New Roman" w:cs="Times New Roman"/>
          <w:b/>
          <w:sz w:val="24"/>
          <w:szCs w:val="24"/>
        </w:rPr>
        <w:tab/>
        <w:t>Тепловая среда</w:t>
      </w:r>
      <w:bookmarkEnd w:id="42"/>
    </w:p>
    <w:p w:rsidR="00F43C87" w:rsidRPr="00CD6F3A" w:rsidRDefault="00F43C87" w:rsidP="00974C4A">
      <w:pPr>
        <w:rPr>
          <w:rFonts w:ascii="Times New Roman" w:hAnsi="Times New Roman" w:cs="Times New Roman"/>
          <w:sz w:val="24"/>
          <w:szCs w:val="24"/>
        </w:rPr>
      </w:pPr>
      <w:bookmarkStart w:id="43" w:name="_Toc520206048"/>
      <w:bookmarkStart w:id="44" w:name="_Toc44924621"/>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7.2.1</w:t>
      </w:r>
      <w:bookmarkEnd w:id="43"/>
      <w:r w:rsidRPr="00CD6F3A">
        <w:rPr>
          <w:rFonts w:ascii="Times New Roman" w:hAnsi="Times New Roman" w:cs="Times New Roman"/>
          <w:b/>
          <w:sz w:val="24"/>
          <w:szCs w:val="24"/>
        </w:rPr>
        <w:tab/>
      </w:r>
      <w:r w:rsidRPr="00CD6F3A">
        <w:rPr>
          <w:rFonts w:ascii="Times New Roman" w:hAnsi="Times New Roman" w:cs="Times New Roman"/>
          <w:b/>
          <w:sz w:val="24"/>
          <w:szCs w:val="24"/>
        </w:rPr>
        <w:tab/>
        <w:t xml:space="preserve">Общие </w:t>
      </w:r>
      <w:bookmarkEnd w:id="44"/>
      <w:r w:rsidR="004E73E1">
        <w:rPr>
          <w:rFonts w:ascii="Times New Roman" w:hAnsi="Times New Roman" w:cs="Times New Roman"/>
          <w:b/>
          <w:sz w:val="24"/>
          <w:szCs w:val="24"/>
        </w:rPr>
        <w:t>требования</w:t>
      </w:r>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Поскольку расчеты энергопотребления могут быть выполнены на сезонной, ежемесячной или почасовой основе, микроклимат в помещениях определяется соответствующим образом. Необходимо определить критерии рабочей температуры внутри помещений для систем отопления и холодоснабжения.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Допущения относительно уровня одежды и уровня активности должны быть указаны отдельно.</w:t>
      </w:r>
    </w:p>
    <w:p w:rsidR="00F43C87" w:rsidRPr="00CD6F3A" w:rsidRDefault="00F43C87" w:rsidP="00974C4A">
      <w:pPr>
        <w:rPr>
          <w:rFonts w:ascii="Times New Roman" w:hAnsi="Times New Roman" w:cs="Times New Roman"/>
          <w:sz w:val="24"/>
          <w:szCs w:val="24"/>
        </w:rPr>
      </w:pPr>
    </w:p>
    <w:p w:rsidR="006B3CA8" w:rsidRPr="00CD6F3A" w:rsidRDefault="00F56883" w:rsidP="00974C4A">
      <w:pPr>
        <w:rPr>
          <w:rFonts w:ascii="Times New Roman" w:hAnsi="Times New Roman" w:cs="Times New Roman"/>
        </w:rPr>
      </w:pPr>
      <w:r w:rsidRPr="00CD6F3A">
        <w:rPr>
          <w:rFonts w:ascii="Times New Roman" w:hAnsi="Times New Roman" w:cs="Times New Roman"/>
        </w:rPr>
        <w:t xml:space="preserve">Примечание - </w:t>
      </w:r>
      <w:r w:rsidR="006B3CA8" w:rsidRPr="00CD6F3A">
        <w:rPr>
          <w:rFonts w:ascii="Times New Roman" w:hAnsi="Times New Roman" w:cs="Times New Roman"/>
        </w:rPr>
        <w:tab/>
        <w:t>Для получения дополнительной информации об одежде см. [12], и об активности см. [11].</w:t>
      </w:r>
    </w:p>
    <w:p w:rsidR="00F43C87" w:rsidRPr="00CD6F3A" w:rsidRDefault="00F43C87" w:rsidP="00974C4A">
      <w:pPr>
        <w:rPr>
          <w:rFonts w:ascii="Times New Roman" w:hAnsi="Times New Roman" w:cs="Times New Roman"/>
          <w:sz w:val="24"/>
          <w:szCs w:val="24"/>
        </w:rPr>
      </w:pPr>
      <w:bookmarkStart w:id="45" w:name="_Toc520206049"/>
      <w:bookmarkStart w:id="46" w:name="_Toc44924622"/>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7.2.2</w:t>
      </w:r>
      <w:r w:rsidRPr="00CD6F3A">
        <w:rPr>
          <w:rFonts w:ascii="Times New Roman" w:hAnsi="Times New Roman" w:cs="Times New Roman"/>
          <w:b/>
          <w:sz w:val="24"/>
          <w:szCs w:val="24"/>
        </w:rPr>
        <w:tab/>
      </w:r>
      <w:r w:rsidRPr="00CD6F3A">
        <w:rPr>
          <w:rFonts w:ascii="Times New Roman" w:hAnsi="Times New Roman" w:cs="Times New Roman"/>
          <w:b/>
          <w:sz w:val="24"/>
          <w:szCs w:val="24"/>
        </w:rPr>
        <w:tab/>
        <w:t>Сезонные и ежемесячные расчеты</w:t>
      </w:r>
      <w:bookmarkEnd w:id="45"/>
      <w:bookmarkEnd w:id="46"/>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Для сезонных и ежемесячных расчетов энергопотребления для систем отопления и холодоснабжения, соответственно, должны использоваться те же значения рабочих температур внутри помещений, что и для проектирования (определения размеров) систем отопления и холодоснабжения (6.2)</w:t>
      </w:r>
    </w:p>
    <w:p w:rsidR="00F43C87" w:rsidRPr="00CD6F3A" w:rsidRDefault="00F43C87" w:rsidP="00974C4A">
      <w:pPr>
        <w:rPr>
          <w:rFonts w:ascii="Times New Roman" w:hAnsi="Times New Roman" w:cs="Times New Roman"/>
          <w:sz w:val="24"/>
          <w:szCs w:val="24"/>
        </w:rPr>
      </w:pPr>
      <w:bookmarkStart w:id="47" w:name="_Toc520206050"/>
      <w:bookmarkStart w:id="48" w:name="_Toc44924623"/>
    </w:p>
    <w:p w:rsidR="00310B32" w:rsidRPr="00CD6F3A" w:rsidRDefault="00310B32" w:rsidP="00310B32">
      <w:pPr>
        <w:rPr>
          <w:rFonts w:ascii="Times New Roman" w:hAnsi="Times New Roman" w:cs="Times New Roman"/>
          <w:b/>
          <w:sz w:val="24"/>
          <w:szCs w:val="24"/>
        </w:rPr>
      </w:pPr>
      <w:r w:rsidRPr="00CD6F3A">
        <w:rPr>
          <w:rFonts w:ascii="Times New Roman" w:hAnsi="Times New Roman" w:cs="Times New Roman"/>
          <w:b/>
          <w:sz w:val="24"/>
          <w:szCs w:val="24"/>
        </w:rPr>
        <w:t>7.2.3</w:t>
      </w:r>
      <w:r w:rsidRPr="00CD6F3A">
        <w:rPr>
          <w:rFonts w:ascii="Times New Roman" w:hAnsi="Times New Roman" w:cs="Times New Roman"/>
          <w:b/>
          <w:sz w:val="24"/>
          <w:szCs w:val="24"/>
        </w:rPr>
        <w:tab/>
      </w:r>
      <w:r w:rsidRPr="00CD6F3A">
        <w:rPr>
          <w:rFonts w:ascii="Times New Roman" w:hAnsi="Times New Roman" w:cs="Times New Roman"/>
          <w:b/>
          <w:sz w:val="24"/>
          <w:szCs w:val="24"/>
        </w:rPr>
        <w:tab/>
        <w:t>Почасовые расчеты</w:t>
      </w:r>
    </w:p>
    <w:bookmarkEnd w:id="47"/>
    <w:bookmarkEnd w:id="48"/>
    <w:p w:rsidR="00310B32" w:rsidRPr="00CD6F3A" w:rsidRDefault="00310B32"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Заданное значение рабочей температуры должно быть указано. Если охлаждающая способность холодоснабжения ограничена, то следует рассчитать и оценить избыточную рабочую температуру внутри помещения. Предположения, касающиеся допустимого превышения, должны быть описаны.</w:t>
      </w:r>
    </w:p>
    <w:p w:rsidR="00F43C87" w:rsidRPr="00CD6F3A" w:rsidRDefault="00F43C87" w:rsidP="00974C4A">
      <w:pPr>
        <w:rPr>
          <w:rFonts w:ascii="Times New Roman" w:hAnsi="Times New Roman" w:cs="Times New Roman"/>
          <w:sz w:val="24"/>
          <w:szCs w:val="24"/>
        </w:rPr>
      </w:pPr>
    </w:p>
    <w:p w:rsidR="006B3CA8" w:rsidRPr="00CD6F3A" w:rsidRDefault="00772C19" w:rsidP="00974C4A">
      <w:pPr>
        <w:rPr>
          <w:rFonts w:ascii="Times New Roman" w:hAnsi="Times New Roman" w:cs="Times New Roman"/>
        </w:rPr>
      </w:pPr>
      <w:r w:rsidRPr="00CD6F3A">
        <w:rPr>
          <w:rFonts w:ascii="Times New Roman" w:hAnsi="Times New Roman" w:cs="Times New Roman"/>
        </w:rPr>
        <w:t xml:space="preserve">Примечание - </w:t>
      </w:r>
      <w:r w:rsidRPr="00CD6F3A">
        <w:rPr>
          <w:rFonts w:ascii="Times New Roman" w:hAnsi="Times New Roman" w:cs="Times New Roman"/>
        </w:rPr>
        <w:tab/>
      </w:r>
      <w:r w:rsidR="006B3CA8" w:rsidRPr="00CD6F3A">
        <w:rPr>
          <w:rFonts w:ascii="Times New Roman" w:hAnsi="Times New Roman" w:cs="Times New Roman"/>
        </w:rPr>
        <w:t xml:space="preserve">Рабочая температура внутри помещения может колебаться в пределах диапазона в соответствии с режимом экономии электроэнергии или алгоритмом управления и контроля. Значения по </w:t>
      </w:r>
      <w:r w:rsidR="006B3CA8" w:rsidRPr="00CD6F3A">
        <w:rPr>
          <w:rFonts w:ascii="Times New Roman" w:hAnsi="Times New Roman" w:cs="Times New Roman"/>
        </w:rPr>
        <w:lastRenderedPageBreak/>
        <w:t>умолчанию для приемлемого диапазона рабочей температуры внутри помещения для систем отопления и холодоснабжения представлены в B.2.4. Методы оценки избыточной рабочей температуры приведены в [7].</w:t>
      </w:r>
    </w:p>
    <w:p w:rsidR="007E1DD8" w:rsidRPr="00CD6F3A" w:rsidRDefault="007E1DD8" w:rsidP="006403BD">
      <w:pPr>
        <w:tabs>
          <w:tab w:val="left" w:pos="57"/>
          <w:tab w:val="left" w:pos="114"/>
          <w:tab w:val="left" w:pos="171"/>
          <w:tab w:val="left" w:pos="228"/>
          <w:tab w:val="left" w:pos="285"/>
          <w:tab w:val="left" w:pos="342"/>
          <w:tab w:val="left" w:pos="399"/>
          <w:tab w:val="left" w:pos="456"/>
          <w:tab w:val="left" w:pos="513"/>
          <w:tab w:val="left" w:pos="570"/>
          <w:tab w:val="left" w:pos="627"/>
          <w:tab w:val="left" w:pos="684"/>
          <w:tab w:val="left" w:pos="741"/>
          <w:tab w:val="left" w:pos="798"/>
          <w:tab w:val="left" w:pos="855"/>
          <w:tab w:val="left" w:pos="912"/>
          <w:tab w:val="left" w:pos="969"/>
          <w:tab w:val="left" w:pos="1026"/>
          <w:tab w:val="left" w:pos="1083"/>
          <w:tab w:val="left" w:pos="1140"/>
          <w:tab w:val="left" w:pos="1197"/>
          <w:tab w:val="left" w:pos="1254"/>
          <w:tab w:val="left" w:pos="1311"/>
          <w:tab w:val="left" w:pos="1368"/>
          <w:tab w:val="left" w:pos="1425"/>
          <w:tab w:val="left" w:pos="1482"/>
          <w:tab w:val="left" w:pos="1539"/>
          <w:tab w:val="left" w:pos="1596"/>
          <w:tab w:val="left" w:pos="1653"/>
          <w:tab w:val="left" w:pos="1710"/>
          <w:tab w:val="left" w:pos="1767"/>
          <w:tab w:val="left" w:pos="1824"/>
          <w:tab w:val="left" w:pos="1881"/>
          <w:tab w:val="left" w:pos="1938"/>
          <w:tab w:val="left" w:pos="1995"/>
          <w:tab w:val="left" w:pos="2052"/>
          <w:tab w:val="left" w:pos="2109"/>
          <w:tab w:val="left" w:pos="2166"/>
          <w:tab w:val="left" w:pos="2223"/>
          <w:tab w:val="left" w:pos="2280"/>
          <w:tab w:val="left" w:pos="7372"/>
        </w:tabs>
        <w:rPr>
          <w:rFonts w:ascii="Times New Roman" w:hAnsi="Times New Roman" w:cs="Times New Roman"/>
          <w:b/>
          <w:sz w:val="24"/>
          <w:szCs w:val="24"/>
        </w:rPr>
      </w:pPr>
      <w:bookmarkStart w:id="49" w:name="_Toc520206051"/>
      <w:bookmarkStart w:id="50" w:name="_Toc44924624"/>
    </w:p>
    <w:p w:rsidR="006B3CA8" w:rsidRPr="00CD6F3A" w:rsidRDefault="006B3CA8" w:rsidP="006403BD">
      <w:pPr>
        <w:tabs>
          <w:tab w:val="left" w:pos="57"/>
          <w:tab w:val="left" w:pos="114"/>
          <w:tab w:val="left" w:pos="171"/>
          <w:tab w:val="left" w:pos="228"/>
          <w:tab w:val="left" w:pos="285"/>
          <w:tab w:val="left" w:pos="342"/>
          <w:tab w:val="left" w:pos="399"/>
          <w:tab w:val="left" w:pos="456"/>
          <w:tab w:val="left" w:pos="513"/>
          <w:tab w:val="left" w:pos="570"/>
          <w:tab w:val="left" w:pos="627"/>
          <w:tab w:val="left" w:pos="684"/>
          <w:tab w:val="left" w:pos="741"/>
          <w:tab w:val="left" w:pos="798"/>
          <w:tab w:val="left" w:pos="855"/>
          <w:tab w:val="left" w:pos="912"/>
          <w:tab w:val="left" w:pos="969"/>
          <w:tab w:val="left" w:pos="1026"/>
          <w:tab w:val="left" w:pos="1083"/>
          <w:tab w:val="left" w:pos="1140"/>
          <w:tab w:val="left" w:pos="1197"/>
          <w:tab w:val="left" w:pos="1254"/>
          <w:tab w:val="left" w:pos="1311"/>
          <w:tab w:val="left" w:pos="1368"/>
          <w:tab w:val="left" w:pos="1425"/>
          <w:tab w:val="left" w:pos="1482"/>
          <w:tab w:val="left" w:pos="1539"/>
          <w:tab w:val="left" w:pos="1596"/>
          <w:tab w:val="left" w:pos="1653"/>
          <w:tab w:val="left" w:pos="1710"/>
          <w:tab w:val="left" w:pos="1767"/>
          <w:tab w:val="left" w:pos="1824"/>
          <w:tab w:val="left" w:pos="1881"/>
          <w:tab w:val="left" w:pos="1938"/>
          <w:tab w:val="left" w:pos="1995"/>
          <w:tab w:val="left" w:pos="2052"/>
          <w:tab w:val="left" w:pos="2109"/>
          <w:tab w:val="left" w:pos="2166"/>
          <w:tab w:val="left" w:pos="2223"/>
          <w:tab w:val="left" w:pos="2280"/>
          <w:tab w:val="left" w:pos="7372"/>
        </w:tabs>
        <w:rPr>
          <w:rFonts w:ascii="Times New Roman" w:hAnsi="Times New Roman" w:cs="Times New Roman"/>
          <w:b/>
          <w:sz w:val="24"/>
          <w:szCs w:val="24"/>
        </w:rPr>
      </w:pPr>
      <w:r w:rsidRPr="00CD6F3A">
        <w:rPr>
          <w:rFonts w:ascii="Times New Roman" w:hAnsi="Times New Roman" w:cs="Times New Roman"/>
          <w:b/>
          <w:sz w:val="24"/>
          <w:szCs w:val="24"/>
        </w:rPr>
        <w:t>7.3</w:t>
      </w:r>
      <w:bookmarkEnd w:id="49"/>
      <w:r w:rsidRPr="00CD6F3A">
        <w:rPr>
          <w:rFonts w:ascii="Times New Roman" w:hAnsi="Times New Roman" w:cs="Times New Roman"/>
          <w:b/>
          <w:sz w:val="24"/>
          <w:szCs w:val="24"/>
        </w:rPr>
        <w:tab/>
      </w:r>
      <w:r w:rsidRPr="00CD6F3A">
        <w:rPr>
          <w:rFonts w:ascii="Times New Roman" w:hAnsi="Times New Roman" w:cs="Times New Roman"/>
          <w:b/>
          <w:sz w:val="24"/>
          <w:szCs w:val="24"/>
        </w:rPr>
        <w:tab/>
        <w:t>Качество воздуха внутри помещений и вентиляция</w:t>
      </w:r>
      <w:bookmarkEnd w:id="50"/>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Минимальная кратность воздухообмена, которая должна использоваться для расчетов энергопотребления во время работы, должна, по меньшей мере, соответствовать минимальной кратности, указанной в 6.3. Для обеспечения хорошего качества воздуха внутри помещения, вентиляция должна быть включена перед тем, как оно будет занято людьми, или должна быть обеспечена минимальная кратность воздухообмена в течение времени, когда помещение свободно, в соответствии с 6.3.3.2 для расчета энергопот</w:t>
      </w:r>
      <w:r w:rsidR="006038CD" w:rsidRPr="00CD6F3A">
        <w:rPr>
          <w:rFonts w:ascii="Times New Roman" w:hAnsi="Times New Roman" w:cs="Times New Roman"/>
          <w:sz w:val="24"/>
          <w:szCs w:val="24"/>
        </w:rPr>
        <w:softHyphen/>
      </w:r>
      <w:r w:rsidRPr="00CD6F3A">
        <w:rPr>
          <w:rFonts w:ascii="Times New Roman" w:hAnsi="Times New Roman" w:cs="Times New Roman"/>
          <w:sz w:val="24"/>
          <w:szCs w:val="24"/>
        </w:rPr>
        <w:t>ребления.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В системах с переменным воздушным потоком, контролируемым любым критерием, представляющим спрос (например, таймер, определение расчетного числа людей в здании, изменение нагрузки загрязнения), колебания кратности воздухообмена по времени (которые могут варьироваться между максимальным и минимальным значением в зависимости от расчетного числа людей в здании и нагрузки загрязнения, такой как CO</w:t>
      </w:r>
      <w:r w:rsidRPr="00CD6F3A">
        <w:rPr>
          <w:rFonts w:ascii="Times New Roman" w:hAnsi="Times New Roman" w:cs="Times New Roman"/>
          <w:sz w:val="24"/>
          <w:szCs w:val="24"/>
          <w:vertAlign w:val="subscript"/>
        </w:rPr>
        <w:t xml:space="preserve">2 </w:t>
      </w:r>
      <w:r w:rsidRPr="00CD6F3A">
        <w:rPr>
          <w:rFonts w:ascii="Times New Roman" w:hAnsi="Times New Roman" w:cs="Times New Roman"/>
          <w:sz w:val="24"/>
          <w:szCs w:val="24"/>
        </w:rPr>
        <w:t>или образование влаги) должны учитываться при расчетах энергопотребления.</w:t>
      </w: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Скорость вентиляционного воздушного потока в зданиях с естественной вентиляцией рассчитывается на основании планировки, месторасположения здания и погодных условий.</w:t>
      </w:r>
    </w:p>
    <w:p w:rsidR="00F43C87" w:rsidRPr="00CD6F3A" w:rsidRDefault="00F43C87" w:rsidP="00974C4A">
      <w:pPr>
        <w:rPr>
          <w:rFonts w:ascii="Times New Roman" w:hAnsi="Times New Roman" w:cs="Times New Roman"/>
          <w:sz w:val="24"/>
          <w:szCs w:val="24"/>
        </w:rPr>
      </w:pPr>
    </w:p>
    <w:p w:rsidR="006B3CA8" w:rsidRPr="00CD6F3A" w:rsidRDefault="003F07BA" w:rsidP="00974C4A">
      <w:pPr>
        <w:rPr>
          <w:rFonts w:ascii="Times New Roman" w:hAnsi="Times New Roman" w:cs="Times New Roman"/>
        </w:rPr>
      </w:pPr>
      <w:r w:rsidRPr="00CD6F3A">
        <w:rPr>
          <w:rFonts w:ascii="Times New Roman" w:hAnsi="Times New Roman" w:cs="Times New Roman"/>
        </w:rPr>
        <w:t xml:space="preserve">Примечание - </w:t>
      </w:r>
      <w:r w:rsidRPr="00CD6F3A">
        <w:rPr>
          <w:rFonts w:ascii="Times New Roman" w:hAnsi="Times New Roman" w:cs="Times New Roman"/>
        </w:rPr>
        <w:tab/>
      </w:r>
      <w:r w:rsidR="006B3CA8" w:rsidRPr="00CD6F3A">
        <w:rPr>
          <w:rFonts w:ascii="Times New Roman" w:hAnsi="Times New Roman" w:cs="Times New Roman"/>
        </w:rPr>
        <w:t xml:space="preserve">Кратность естественной вентиляции можно рассчитать в соответствии с </w:t>
      </w:r>
      <w:r w:rsidRPr="00CD6F3A">
        <w:rPr>
          <w:rFonts w:ascii="Times New Roman" w:hAnsi="Times New Roman" w:cs="Times New Roman"/>
        </w:rPr>
        <w:t xml:space="preserve">[8] </w:t>
      </w:r>
      <w:r w:rsidR="006B3CA8" w:rsidRPr="00CD6F3A">
        <w:rPr>
          <w:rFonts w:ascii="Times New Roman" w:hAnsi="Times New Roman" w:cs="Times New Roman"/>
        </w:rPr>
        <w:t>или с помощью инструментов динамического теплового моделирования.</w:t>
      </w:r>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 xml:space="preserve">В гибридных вентиляционных </w:t>
      </w:r>
      <w:proofErr w:type="gramStart"/>
      <w:r w:rsidRPr="00CD6F3A">
        <w:rPr>
          <w:rFonts w:ascii="Times New Roman" w:hAnsi="Times New Roman" w:cs="Times New Roman"/>
          <w:sz w:val="24"/>
          <w:szCs w:val="24"/>
        </w:rPr>
        <w:t>системах</w:t>
      </w:r>
      <w:proofErr w:type="gramEnd"/>
      <w:r w:rsidRPr="00CD6F3A">
        <w:rPr>
          <w:rFonts w:ascii="Times New Roman" w:hAnsi="Times New Roman" w:cs="Times New Roman"/>
          <w:sz w:val="24"/>
          <w:szCs w:val="24"/>
        </w:rPr>
        <w:t xml:space="preserve"> расчет воздушного потока и результирующего энергопотребления обусловлен сочетанием естественных и механических средств.</w:t>
      </w:r>
    </w:p>
    <w:p w:rsidR="00F43C87" w:rsidRPr="00CD6F3A" w:rsidRDefault="00F43C87" w:rsidP="00974C4A">
      <w:pPr>
        <w:rPr>
          <w:rFonts w:ascii="Times New Roman" w:hAnsi="Times New Roman" w:cs="Times New Roman"/>
          <w:sz w:val="24"/>
          <w:szCs w:val="24"/>
        </w:rPr>
      </w:pPr>
      <w:bookmarkStart w:id="51" w:name="_Toc520206052"/>
      <w:bookmarkStart w:id="52" w:name="_Toc44924625"/>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7.4</w:t>
      </w:r>
      <w:bookmarkEnd w:id="51"/>
      <w:r w:rsidRPr="00CD6F3A">
        <w:rPr>
          <w:rFonts w:ascii="Times New Roman" w:hAnsi="Times New Roman" w:cs="Times New Roman"/>
          <w:b/>
          <w:sz w:val="24"/>
          <w:szCs w:val="24"/>
        </w:rPr>
        <w:tab/>
      </w:r>
      <w:r w:rsidRPr="00CD6F3A">
        <w:rPr>
          <w:rFonts w:ascii="Times New Roman" w:hAnsi="Times New Roman" w:cs="Times New Roman"/>
          <w:b/>
          <w:sz w:val="24"/>
          <w:szCs w:val="24"/>
        </w:rPr>
        <w:tab/>
        <w:t>Влажность</w:t>
      </w:r>
      <w:bookmarkEnd w:id="52"/>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Критерии, используемые для проектирования и определения размеров оборудования помещений и центрального оборудования (6.4), также должны использоваться при расчетах энергопотребления. Воздух внутри помещения не должен осушаться до значений относительной влажности более низких, чем расчетные значения, и не должен увлажняться до значений относительной влажности более высоких, чем расчетные значения. Кроме того, должен быть указан верхний предел абсолютной влажности. Здания без постоянного пребывания людей не должны увлажняться (за некоторыми исключениями, такими как музеи), но могут нуждаться в осушении для предотвращения длительного повреждения от влаги.</w:t>
      </w:r>
    </w:p>
    <w:p w:rsidR="00F43C87" w:rsidRPr="00CD6F3A" w:rsidRDefault="00F43C87" w:rsidP="00974C4A">
      <w:pPr>
        <w:rPr>
          <w:rFonts w:ascii="Times New Roman" w:hAnsi="Times New Roman" w:cs="Times New Roman"/>
          <w:sz w:val="24"/>
          <w:szCs w:val="24"/>
        </w:rPr>
      </w:pPr>
      <w:bookmarkStart w:id="53" w:name="_Toc520206053"/>
      <w:bookmarkStart w:id="54" w:name="_Toc44924626"/>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7.5</w:t>
      </w:r>
      <w:bookmarkEnd w:id="53"/>
      <w:r w:rsidRPr="00CD6F3A">
        <w:rPr>
          <w:rFonts w:ascii="Times New Roman" w:hAnsi="Times New Roman" w:cs="Times New Roman"/>
          <w:b/>
          <w:sz w:val="24"/>
          <w:szCs w:val="24"/>
        </w:rPr>
        <w:tab/>
      </w:r>
      <w:r w:rsidRPr="00CD6F3A">
        <w:rPr>
          <w:rFonts w:ascii="Times New Roman" w:hAnsi="Times New Roman" w:cs="Times New Roman"/>
          <w:b/>
          <w:sz w:val="24"/>
          <w:szCs w:val="24"/>
        </w:rPr>
        <w:tab/>
        <w:t>Освещение</w:t>
      </w:r>
      <w:bookmarkEnd w:id="54"/>
    </w:p>
    <w:p w:rsidR="00F43C87" w:rsidRPr="00CD6F3A" w:rsidRDefault="00F43C87" w:rsidP="00974C4A">
      <w:pPr>
        <w:rPr>
          <w:rFonts w:ascii="Times New Roman" w:hAnsi="Times New Roman" w:cs="Times New Roman"/>
          <w:b/>
          <w:sz w:val="24"/>
          <w:szCs w:val="24"/>
        </w:rPr>
      </w:pPr>
      <w:bookmarkStart w:id="55" w:name="_Toc520206054"/>
      <w:bookmarkStart w:id="56" w:name="_Toc44924627"/>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7.5.1</w:t>
      </w:r>
      <w:bookmarkEnd w:id="55"/>
      <w:r w:rsidRPr="00CD6F3A">
        <w:rPr>
          <w:rFonts w:ascii="Times New Roman" w:hAnsi="Times New Roman" w:cs="Times New Roman"/>
          <w:b/>
          <w:sz w:val="24"/>
          <w:szCs w:val="24"/>
        </w:rPr>
        <w:tab/>
      </w:r>
      <w:r w:rsidRPr="00CD6F3A">
        <w:rPr>
          <w:rFonts w:ascii="Times New Roman" w:hAnsi="Times New Roman" w:cs="Times New Roman"/>
          <w:b/>
          <w:sz w:val="24"/>
          <w:szCs w:val="24"/>
        </w:rPr>
        <w:tab/>
        <w:t>Нежилые здания</w:t>
      </w:r>
      <w:bookmarkEnd w:id="56"/>
    </w:p>
    <w:p w:rsidR="00F43C87" w:rsidRPr="00CD6F3A" w:rsidRDefault="00F43C87" w:rsidP="00974C4A">
      <w:pPr>
        <w:rPr>
          <w:rFonts w:ascii="Times New Roman" w:hAnsi="Times New Roman" w:cs="Times New Roman"/>
          <w:b/>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Требуемый уровень освещенности должен достигаться за счет естественного освещения (в зависимости от наличия естественного освещения), электрического освещения или их комбинации. Электроэнергия для освещения рассчитывается только для времени пребывания людей в здании на основании согласованных данных о населенности.</w:t>
      </w:r>
    </w:p>
    <w:p w:rsidR="00F43C87" w:rsidRPr="00CD6F3A" w:rsidRDefault="00F43C87" w:rsidP="00974C4A">
      <w:pPr>
        <w:rPr>
          <w:rFonts w:ascii="Times New Roman" w:hAnsi="Times New Roman" w:cs="Times New Roman"/>
          <w:sz w:val="24"/>
          <w:szCs w:val="24"/>
        </w:rPr>
      </w:pPr>
    </w:p>
    <w:p w:rsidR="006B3CA8" w:rsidRPr="00CD6F3A" w:rsidRDefault="004235B0" w:rsidP="00974C4A">
      <w:pPr>
        <w:rPr>
          <w:rFonts w:ascii="Times New Roman" w:hAnsi="Times New Roman" w:cs="Times New Roman"/>
        </w:rPr>
      </w:pPr>
      <w:r w:rsidRPr="00CD6F3A">
        <w:rPr>
          <w:rFonts w:ascii="Times New Roman" w:hAnsi="Times New Roman" w:cs="Times New Roman"/>
        </w:rPr>
        <w:lastRenderedPageBreak/>
        <w:t xml:space="preserve">Примечание - </w:t>
      </w:r>
      <w:r w:rsidR="006B3CA8" w:rsidRPr="00CD6F3A">
        <w:rPr>
          <w:rFonts w:ascii="Times New Roman" w:hAnsi="Times New Roman" w:cs="Times New Roman"/>
        </w:rPr>
        <w:t xml:space="preserve">Потребление электроэнергии для систем освещения рассчитывается в соответствии с [3]. Качество освещения может быть оценено в соответствии с EN 12464-1 и </w:t>
      </w:r>
      <w:r w:rsidRPr="00CD6F3A">
        <w:rPr>
          <w:rFonts w:ascii="Times New Roman" w:hAnsi="Times New Roman" w:cs="Times New Roman"/>
        </w:rPr>
        <w:t>[1]</w:t>
      </w:r>
      <w:r w:rsidR="006B3CA8" w:rsidRPr="00CD6F3A">
        <w:rPr>
          <w:rFonts w:ascii="Times New Roman" w:hAnsi="Times New Roman" w:cs="Times New Roman"/>
        </w:rPr>
        <w:t>. Данные о населенности по умолчанию приведены в B.5.</w:t>
      </w:r>
    </w:p>
    <w:p w:rsidR="00F43C87" w:rsidRPr="00CD6F3A" w:rsidRDefault="00F43C87" w:rsidP="00974C4A">
      <w:pPr>
        <w:rPr>
          <w:rFonts w:ascii="Times New Roman" w:hAnsi="Times New Roman" w:cs="Times New Roman"/>
          <w:sz w:val="24"/>
          <w:szCs w:val="24"/>
        </w:rPr>
      </w:pPr>
      <w:bookmarkStart w:id="57" w:name="_Toc520206055"/>
      <w:bookmarkStart w:id="58" w:name="_Toc44924628"/>
    </w:p>
    <w:p w:rsidR="006B3CA8" w:rsidRPr="00CD6F3A" w:rsidRDefault="006B3CA8" w:rsidP="00974C4A">
      <w:pPr>
        <w:rPr>
          <w:rFonts w:ascii="Times New Roman" w:hAnsi="Times New Roman" w:cs="Times New Roman"/>
          <w:b/>
          <w:sz w:val="24"/>
          <w:szCs w:val="24"/>
        </w:rPr>
      </w:pPr>
      <w:r w:rsidRPr="00CD6F3A">
        <w:rPr>
          <w:rFonts w:ascii="Times New Roman" w:hAnsi="Times New Roman" w:cs="Times New Roman"/>
          <w:b/>
          <w:sz w:val="24"/>
          <w:szCs w:val="24"/>
        </w:rPr>
        <w:t>7.5.2</w:t>
      </w:r>
      <w:bookmarkEnd w:id="57"/>
      <w:r w:rsidRPr="00CD6F3A">
        <w:rPr>
          <w:rFonts w:ascii="Times New Roman" w:hAnsi="Times New Roman" w:cs="Times New Roman"/>
          <w:b/>
          <w:sz w:val="24"/>
          <w:szCs w:val="24"/>
        </w:rPr>
        <w:tab/>
      </w:r>
      <w:r w:rsidRPr="00CD6F3A">
        <w:rPr>
          <w:rFonts w:ascii="Times New Roman" w:hAnsi="Times New Roman" w:cs="Times New Roman"/>
          <w:b/>
          <w:sz w:val="24"/>
          <w:szCs w:val="24"/>
        </w:rPr>
        <w:tab/>
        <w:t>Жилые здания</w:t>
      </w:r>
      <w:bookmarkEnd w:id="58"/>
    </w:p>
    <w:p w:rsidR="00F43C87" w:rsidRPr="00CD6F3A" w:rsidRDefault="00F43C87" w:rsidP="00974C4A">
      <w:pPr>
        <w:rPr>
          <w:rFonts w:ascii="Times New Roman" w:hAnsi="Times New Roman" w:cs="Times New Roman"/>
          <w:sz w:val="24"/>
          <w:szCs w:val="24"/>
        </w:rPr>
      </w:pPr>
    </w:p>
    <w:p w:rsidR="006B3CA8" w:rsidRPr="00CD6F3A" w:rsidRDefault="006B3CA8" w:rsidP="00974C4A">
      <w:pPr>
        <w:rPr>
          <w:rFonts w:ascii="Times New Roman" w:hAnsi="Times New Roman" w:cs="Times New Roman"/>
          <w:sz w:val="24"/>
          <w:szCs w:val="24"/>
        </w:rPr>
      </w:pPr>
      <w:r w:rsidRPr="00CD6F3A">
        <w:rPr>
          <w:rFonts w:ascii="Times New Roman" w:hAnsi="Times New Roman" w:cs="Times New Roman"/>
          <w:sz w:val="24"/>
          <w:szCs w:val="24"/>
        </w:rPr>
        <w:t>Мощность освещения, необходимая для жилого здания, должна рассчитываться путем суммирования номинальной мощности каждой лампы, установленной в комнате или в помещении.</w:t>
      </w:r>
    </w:p>
    <w:p w:rsidR="00F43C87" w:rsidRPr="00CD6F3A" w:rsidRDefault="00F43C87" w:rsidP="00974C4A">
      <w:pPr>
        <w:rPr>
          <w:rFonts w:ascii="Times New Roman" w:hAnsi="Times New Roman" w:cs="Times New Roman"/>
          <w:sz w:val="24"/>
          <w:szCs w:val="24"/>
        </w:rPr>
      </w:pPr>
    </w:p>
    <w:p w:rsidR="00064871" w:rsidRPr="00CD6F3A" w:rsidRDefault="001D7B28" w:rsidP="00974C4A">
      <w:pPr>
        <w:rPr>
          <w:rFonts w:ascii="Times New Roman" w:hAnsi="Times New Roman" w:cs="Times New Roman"/>
          <w:color w:val="000000"/>
        </w:rPr>
      </w:pPr>
      <w:r w:rsidRPr="00CD6F3A">
        <w:rPr>
          <w:rFonts w:ascii="Times New Roman" w:hAnsi="Times New Roman" w:cs="Times New Roman"/>
        </w:rPr>
        <w:t xml:space="preserve">Примечание - </w:t>
      </w:r>
      <w:r w:rsidR="006B3CA8" w:rsidRPr="00CD6F3A">
        <w:rPr>
          <w:rFonts w:ascii="Times New Roman" w:hAnsi="Times New Roman" w:cs="Times New Roman"/>
        </w:rPr>
        <w:t xml:space="preserve">Энергопотребление может быть рассчитано в соответствии с [3]. Руководство по требованиям, установленным к мощности освещения, приведено в </w:t>
      </w:r>
      <w:r w:rsidRPr="00CD6F3A">
        <w:rPr>
          <w:rFonts w:ascii="Times New Roman" w:hAnsi="Times New Roman" w:cs="Times New Roman"/>
        </w:rPr>
        <w:t>[4].</w:t>
      </w: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18724D" w:rsidRPr="00CD6F3A" w:rsidRDefault="0018724D" w:rsidP="00974C4A">
      <w:pPr>
        <w:rPr>
          <w:rFonts w:ascii="Times New Roman" w:hAnsi="Times New Roman" w:cs="Times New Roman"/>
          <w:color w:val="000000"/>
          <w:sz w:val="24"/>
          <w:szCs w:val="24"/>
        </w:rPr>
      </w:pPr>
    </w:p>
    <w:p w:rsidR="009D4E8F" w:rsidRPr="00CD6F3A" w:rsidRDefault="009D4E8F" w:rsidP="00974C4A">
      <w:pPr>
        <w:widowControl/>
        <w:suppressAutoHyphens/>
        <w:autoSpaceDE/>
        <w:adjustRightInd/>
        <w:rPr>
          <w:rFonts w:ascii="Times New Roman" w:hAnsi="Times New Roman" w:cs="Times New Roman"/>
          <w:kern w:val="2"/>
          <w:sz w:val="24"/>
          <w:szCs w:val="24"/>
          <w:lang w:eastAsia="ar-SA"/>
        </w:rPr>
      </w:pPr>
    </w:p>
    <w:p w:rsidR="0018724D" w:rsidRPr="00CD6F3A" w:rsidRDefault="0018724D" w:rsidP="00974C4A">
      <w:pPr>
        <w:widowControl/>
        <w:suppressAutoHyphens/>
        <w:autoSpaceDE/>
        <w:adjustRightInd/>
        <w:rPr>
          <w:rFonts w:ascii="Times New Roman" w:hAnsi="Times New Roman" w:cs="Times New Roman"/>
          <w:kern w:val="2"/>
          <w:sz w:val="24"/>
          <w:szCs w:val="24"/>
          <w:lang w:eastAsia="ar-SA"/>
        </w:rPr>
      </w:pPr>
    </w:p>
    <w:p w:rsidR="0018724D" w:rsidRPr="00CD6F3A" w:rsidRDefault="0018724D" w:rsidP="00974C4A">
      <w:pPr>
        <w:widowControl/>
        <w:suppressAutoHyphens/>
        <w:autoSpaceDE/>
        <w:adjustRightInd/>
        <w:rPr>
          <w:rFonts w:ascii="Times New Roman" w:hAnsi="Times New Roman" w:cs="Times New Roman"/>
          <w:kern w:val="2"/>
          <w:sz w:val="24"/>
          <w:szCs w:val="24"/>
          <w:lang w:eastAsia="ar-SA"/>
        </w:rPr>
      </w:pPr>
    </w:p>
    <w:p w:rsidR="00EE1A93" w:rsidRPr="00CD6F3A" w:rsidRDefault="00EE1A93">
      <w:pPr>
        <w:widowControl/>
        <w:autoSpaceDE/>
        <w:autoSpaceDN/>
        <w:adjustRightInd/>
        <w:ind w:firstLine="0"/>
        <w:jc w:val="left"/>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br w:type="page"/>
      </w:r>
    </w:p>
    <w:p w:rsidR="0096643E" w:rsidRPr="00CD6F3A" w:rsidRDefault="0096643E" w:rsidP="00CF660C">
      <w:pPr>
        <w:pStyle w:val="ANNEX"/>
        <w:numPr>
          <w:ilvl w:val="0"/>
          <w:numId w:val="0"/>
        </w:numPr>
        <w:autoSpaceDE w:val="0"/>
        <w:autoSpaceDN w:val="0"/>
        <w:adjustRightInd w:val="0"/>
        <w:spacing w:after="0" w:line="240" w:lineRule="auto"/>
        <w:rPr>
          <w:rFonts w:ascii="Times New Roman" w:eastAsia="Times New Roman" w:hAnsi="Times New Roman"/>
          <w:sz w:val="24"/>
          <w:szCs w:val="24"/>
          <w:lang w:val="ru-RU"/>
        </w:rPr>
      </w:pPr>
      <w:bookmarkStart w:id="59" w:name="_Toc520206056"/>
      <w:bookmarkStart w:id="60" w:name="_Toc44924629"/>
      <w:r w:rsidRPr="00CD6F3A">
        <w:rPr>
          <w:rFonts w:ascii="Times New Roman" w:eastAsia="Times New Roman" w:hAnsi="Times New Roman"/>
          <w:sz w:val="24"/>
          <w:szCs w:val="24"/>
          <w:lang w:val="ru-RU"/>
        </w:rPr>
        <w:lastRenderedPageBreak/>
        <w:t xml:space="preserve">Приложение </w:t>
      </w:r>
      <w:r w:rsidRPr="00CD6F3A">
        <w:rPr>
          <w:rFonts w:ascii="Times New Roman" w:eastAsia="Times New Roman" w:hAnsi="Times New Roman"/>
          <w:sz w:val="24"/>
          <w:szCs w:val="24"/>
        </w:rPr>
        <w:t>A</w:t>
      </w:r>
    </w:p>
    <w:p w:rsidR="0096643E" w:rsidRPr="00CD6F3A" w:rsidRDefault="0096643E" w:rsidP="00CF660C">
      <w:pPr>
        <w:ind w:firstLine="0"/>
        <w:jc w:val="center"/>
        <w:rPr>
          <w:rFonts w:ascii="Times New Roman" w:hAnsi="Times New Roman" w:cs="Times New Roman"/>
          <w:sz w:val="24"/>
          <w:szCs w:val="24"/>
          <w:lang w:eastAsia="ja-JP"/>
        </w:rPr>
      </w:pPr>
      <w:r w:rsidRPr="00CD6F3A">
        <w:rPr>
          <w:rFonts w:ascii="Times New Roman" w:hAnsi="Times New Roman" w:cs="Times New Roman"/>
          <w:sz w:val="24"/>
          <w:szCs w:val="24"/>
          <w:lang w:eastAsia="ja-JP"/>
        </w:rPr>
        <w:t>(информационное)</w:t>
      </w:r>
    </w:p>
    <w:p w:rsidR="0096643E" w:rsidRPr="00CD6F3A" w:rsidRDefault="0096643E" w:rsidP="0096643E">
      <w:pPr>
        <w:ind w:firstLine="0"/>
        <w:jc w:val="center"/>
        <w:rPr>
          <w:rFonts w:ascii="Times New Roman" w:hAnsi="Times New Roman" w:cs="Times New Roman"/>
          <w:sz w:val="24"/>
          <w:szCs w:val="24"/>
          <w:lang w:eastAsia="ja-JP"/>
        </w:rPr>
      </w:pPr>
    </w:p>
    <w:p w:rsidR="0096643E" w:rsidRPr="00CD6F3A" w:rsidRDefault="0096643E" w:rsidP="006D069D">
      <w:pPr>
        <w:ind w:firstLine="0"/>
        <w:jc w:val="center"/>
        <w:rPr>
          <w:rFonts w:ascii="Times New Roman" w:hAnsi="Times New Roman" w:cs="Times New Roman"/>
          <w:b/>
          <w:sz w:val="24"/>
          <w:szCs w:val="24"/>
          <w:lang w:eastAsia="ja-JP"/>
        </w:rPr>
      </w:pPr>
      <w:r w:rsidRPr="00CD6F3A">
        <w:rPr>
          <w:rFonts w:ascii="Times New Roman" w:hAnsi="Times New Roman" w:cs="Times New Roman"/>
          <w:b/>
          <w:sz w:val="24"/>
          <w:szCs w:val="24"/>
          <w:lang w:eastAsia="ja-JP"/>
        </w:rPr>
        <w:t>Все национальные рекомендуемые критерии для микроклимата в помещениях</w:t>
      </w:r>
    </w:p>
    <w:p w:rsidR="0096643E" w:rsidRPr="00CD6F3A" w:rsidRDefault="0096643E" w:rsidP="0096643E">
      <w:pPr>
        <w:ind w:firstLine="0"/>
        <w:rPr>
          <w:lang w:eastAsia="ja-JP"/>
        </w:rPr>
      </w:pPr>
    </w:p>
    <w:bookmarkEnd w:id="59"/>
    <w:bookmarkEnd w:id="60"/>
    <w:p w:rsidR="0096643E" w:rsidRPr="00CD6F3A" w:rsidRDefault="0096643E" w:rsidP="0096643E">
      <w:pPr>
        <w:pStyle w:val="Note"/>
        <w:autoSpaceDE w:val="0"/>
        <w:autoSpaceDN w:val="0"/>
        <w:adjustRightInd w:val="0"/>
        <w:spacing w:after="0" w:line="240" w:lineRule="auto"/>
        <w:ind w:firstLine="567"/>
        <w:rPr>
          <w:rFonts w:ascii="Times New Roman" w:hAnsi="Times New Roman"/>
          <w:sz w:val="20"/>
          <w:lang w:val="ru-RU"/>
        </w:rPr>
      </w:pPr>
      <w:r w:rsidRPr="00CD6F3A">
        <w:rPr>
          <w:rFonts w:ascii="Times New Roman" w:hAnsi="Times New Roman"/>
          <w:sz w:val="20"/>
          <w:lang w:val="ru-RU"/>
        </w:rPr>
        <w:t xml:space="preserve">Примечание - </w:t>
      </w:r>
      <w:r w:rsidRPr="00CD6F3A">
        <w:rPr>
          <w:rFonts w:ascii="Times New Roman" w:hAnsi="Times New Roman"/>
          <w:sz w:val="20"/>
          <w:lang w:val="ru-RU"/>
        </w:rPr>
        <w:tab/>
        <w:t>Настоящее приложение включает все национальные рекомендуемые критерии для микроклимата в помещениях.</w:t>
      </w:r>
    </w:p>
    <w:p w:rsidR="0096643E" w:rsidRPr="00CD6F3A" w:rsidRDefault="0096643E" w:rsidP="0096643E">
      <w:pPr>
        <w:pStyle w:val="a2"/>
        <w:numPr>
          <w:ilvl w:val="0"/>
          <w:numId w:val="0"/>
        </w:numPr>
        <w:tabs>
          <w:tab w:val="left" w:pos="360"/>
        </w:tabs>
        <w:autoSpaceDE w:val="0"/>
        <w:autoSpaceDN w:val="0"/>
        <w:adjustRightInd w:val="0"/>
        <w:spacing w:before="0" w:after="0" w:line="240" w:lineRule="auto"/>
        <w:ind w:firstLine="567"/>
        <w:jc w:val="both"/>
        <w:rPr>
          <w:rFonts w:ascii="Times New Roman" w:hAnsi="Times New Roman"/>
          <w:szCs w:val="24"/>
          <w:lang w:val="ru-RU"/>
        </w:rPr>
      </w:pPr>
      <w:bookmarkStart w:id="61" w:name="_Toc520206057"/>
      <w:bookmarkStart w:id="62" w:name="_Toc44924630"/>
    </w:p>
    <w:p w:rsidR="0096643E" w:rsidRPr="00CD6F3A" w:rsidRDefault="0096643E" w:rsidP="0096643E">
      <w:pPr>
        <w:pStyle w:val="a2"/>
        <w:numPr>
          <w:ilvl w:val="0"/>
          <w:numId w:val="0"/>
        </w:numPr>
        <w:tabs>
          <w:tab w:val="left" w:pos="360"/>
        </w:tabs>
        <w:autoSpaceDE w:val="0"/>
        <w:autoSpaceDN w:val="0"/>
        <w:adjustRightInd w:val="0"/>
        <w:spacing w:before="0" w:after="0" w:line="240" w:lineRule="auto"/>
        <w:ind w:firstLine="567"/>
        <w:jc w:val="both"/>
        <w:rPr>
          <w:rFonts w:ascii="Times New Roman" w:hAnsi="Times New Roman"/>
          <w:szCs w:val="24"/>
          <w:lang w:val="ru-RU"/>
        </w:rPr>
      </w:pPr>
      <w:r w:rsidRPr="00CD6F3A">
        <w:rPr>
          <w:rFonts w:ascii="Times New Roman" w:hAnsi="Times New Roman"/>
          <w:szCs w:val="24"/>
        </w:rPr>
        <w:t>A</w:t>
      </w:r>
      <w:r w:rsidRPr="00CD6F3A">
        <w:rPr>
          <w:rFonts w:ascii="Times New Roman" w:hAnsi="Times New Roman"/>
          <w:szCs w:val="24"/>
          <w:lang w:val="ru-RU"/>
        </w:rPr>
        <w:t>.1</w:t>
      </w:r>
      <w:bookmarkEnd w:id="61"/>
      <w:r w:rsidRPr="00CD6F3A">
        <w:rPr>
          <w:rFonts w:ascii="Times New Roman" w:hAnsi="Times New Roman"/>
          <w:szCs w:val="24"/>
          <w:lang w:val="ru-RU"/>
        </w:rPr>
        <w:tab/>
      </w:r>
      <w:r w:rsidRPr="00CD6F3A">
        <w:rPr>
          <w:rFonts w:ascii="Times New Roman" w:hAnsi="Times New Roman"/>
          <w:szCs w:val="24"/>
          <w:lang w:val="ru-RU"/>
        </w:rPr>
        <w:tab/>
        <w:t xml:space="preserve">Общие </w:t>
      </w:r>
      <w:bookmarkEnd w:id="62"/>
      <w:r w:rsidRPr="00CD6F3A">
        <w:rPr>
          <w:rFonts w:ascii="Times New Roman" w:hAnsi="Times New Roman"/>
          <w:szCs w:val="24"/>
          <w:lang w:val="ru-RU"/>
        </w:rPr>
        <w:t xml:space="preserve">требования </w:t>
      </w:r>
    </w:p>
    <w:p w:rsidR="0096643E" w:rsidRPr="00CD6F3A" w:rsidRDefault="0096643E" w:rsidP="0096643E">
      <w:pPr>
        <w:rPr>
          <w:lang w:eastAsia="ja-JP"/>
        </w:rPr>
      </w:pPr>
    </w:p>
    <w:p w:rsidR="0096643E" w:rsidRPr="00CD6F3A" w:rsidRDefault="0096643E" w:rsidP="0096643E">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Шаблон в приложении А к настоящему стандарту должен использоваться для определения выбора между методами, необходимыми входными данными и ссылками на другие стандарты.</w:t>
      </w:r>
    </w:p>
    <w:p w:rsidR="0096643E" w:rsidRPr="00CD6F3A" w:rsidRDefault="0096643E" w:rsidP="0096643E">
      <w:pPr>
        <w:pStyle w:val="Note"/>
        <w:autoSpaceDE w:val="0"/>
        <w:autoSpaceDN w:val="0"/>
        <w:adjustRightInd w:val="0"/>
        <w:spacing w:after="0" w:line="240" w:lineRule="auto"/>
        <w:ind w:firstLine="567"/>
        <w:rPr>
          <w:rFonts w:ascii="Times New Roman" w:hAnsi="Times New Roman"/>
          <w:sz w:val="24"/>
          <w:szCs w:val="24"/>
          <w:lang w:val="ru-RU"/>
        </w:rPr>
      </w:pPr>
    </w:p>
    <w:p w:rsidR="001E06A3" w:rsidRPr="001E06A3" w:rsidRDefault="0096643E" w:rsidP="005645C2">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Примечан</w:t>
      </w:r>
      <w:r w:rsidR="005645C2" w:rsidRPr="001E06A3">
        <w:rPr>
          <w:rFonts w:ascii="Times New Roman" w:hAnsi="Times New Roman"/>
          <w:sz w:val="20"/>
          <w:lang w:val="ru-RU"/>
        </w:rPr>
        <w:t>и</w:t>
      </w:r>
      <w:r w:rsidR="001E06A3" w:rsidRPr="001E06A3">
        <w:rPr>
          <w:rFonts w:ascii="Times New Roman" w:hAnsi="Times New Roman"/>
          <w:sz w:val="20"/>
          <w:lang w:val="ru-RU"/>
        </w:rPr>
        <w:t>я</w:t>
      </w:r>
    </w:p>
    <w:p w:rsidR="0096643E" w:rsidRPr="001E06A3" w:rsidRDefault="005645C2" w:rsidP="005645C2">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1</w:t>
      </w:r>
      <w:r w:rsidR="0096643E" w:rsidRPr="001E06A3">
        <w:rPr>
          <w:rFonts w:ascii="Times New Roman" w:hAnsi="Times New Roman"/>
          <w:sz w:val="20"/>
          <w:lang w:val="ru-RU"/>
        </w:rPr>
        <w:t xml:space="preserve"> </w:t>
      </w:r>
      <w:r w:rsidRPr="001E06A3">
        <w:rPr>
          <w:rFonts w:ascii="Times New Roman" w:hAnsi="Times New Roman"/>
          <w:sz w:val="20"/>
          <w:lang w:val="ru-RU"/>
        </w:rPr>
        <w:t xml:space="preserve"> </w:t>
      </w:r>
      <w:r w:rsidR="0096643E" w:rsidRPr="001E06A3">
        <w:rPr>
          <w:rFonts w:ascii="Times New Roman" w:hAnsi="Times New Roman"/>
          <w:sz w:val="20"/>
          <w:lang w:val="ru-RU"/>
        </w:rPr>
        <w:t>Соблюдение настоящего шаблона недостаточно для обеспечения согласованности данных.</w:t>
      </w:r>
    </w:p>
    <w:p w:rsidR="0096643E" w:rsidRPr="001E06A3" w:rsidRDefault="0096643E" w:rsidP="001E06A3">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2 Информативные выборы по умолчанию приведены в приложении B. Альтернативные значения и выборы могут быть назначены государственными/региональными нормами. Если значения и выборы по умолчанию приложения B не приняты из-за государственных/региональных норм, политики или национальных традиций, то можно предположить, что:</w:t>
      </w:r>
    </w:p>
    <w:p w:rsidR="0096643E" w:rsidRPr="001E06A3" w:rsidRDefault="0096643E" w:rsidP="001E06A3">
      <w:pPr>
        <w:pStyle w:val="BiblioEntry"/>
        <w:tabs>
          <w:tab w:val="left" w:pos="0"/>
        </w:tabs>
        <w:spacing w:after="0" w:line="240" w:lineRule="auto"/>
        <w:ind w:left="0" w:firstLine="567"/>
        <w:jc w:val="both"/>
        <w:rPr>
          <w:rFonts w:ascii="Times New Roman" w:hAnsi="Times New Roman"/>
          <w:sz w:val="20"/>
          <w:szCs w:val="20"/>
          <w:lang w:val="ru-RU"/>
        </w:rPr>
      </w:pPr>
      <w:r w:rsidRPr="001E06A3">
        <w:rPr>
          <w:rFonts w:ascii="Times New Roman" w:hAnsi="Times New Roman"/>
          <w:sz w:val="20"/>
          <w:szCs w:val="20"/>
          <w:lang w:val="ru-RU"/>
        </w:rPr>
        <w:t xml:space="preserve">- государственные или региональные уполномоченные органы готовят справочные листы технических данных, содержащие национальные или региональные значения и выборы, в соответствии с шаблоном в </w:t>
      </w:r>
      <w:r w:rsidR="005645C2" w:rsidRPr="001E06A3">
        <w:rPr>
          <w:rFonts w:ascii="Times New Roman" w:hAnsi="Times New Roman"/>
          <w:sz w:val="20"/>
          <w:szCs w:val="20"/>
          <w:lang w:val="ru-RU"/>
        </w:rPr>
        <w:t>п</w:t>
      </w:r>
      <w:r w:rsidRPr="001E06A3">
        <w:rPr>
          <w:rFonts w:ascii="Times New Roman" w:hAnsi="Times New Roman"/>
          <w:sz w:val="20"/>
          <w:szCs w:val="20"/>
          <w:lang w:val="ru-RU"/>
        </w:rPr>
        <w:t>риложении А; или</w:t>
      </w:r>
    </w:p>
    <w:p w:rsidR="0096643E" w:rsidRPr="001E06A3" w:rsidRDefault="0096643E" w:rsidP="001E06A3">
      <w:pPr>
        <w:pStyle w:val="ListContinue1-"/>
        <w:tabs>
          <w:tab w:val="left" w:pos="0"/>
        </w:tabs>
        <w:autoSpaceDE w:val="0"/>
        <w:autoSpaceDN w:val="0"/>
        <w:adjustRightInd w:val="0"/>
        <w:spacing w:after="0" w:line="240" w:lineRule="auto"/>
        <w:ind w:left="0" w:firstLine="567"/>
        <w:rPr>
          <w:rFonts w:ascii="Times New Roman" w:hAnsi="Times New Roman"/>
          <w:szCs w:val="20"/>
          <w:lang w:val="ru-RU"/>
        </w:rPr>
      </w:pPr>
      <w:r w:rsidRPr="001E06A3">
        <w:rPr>
          <w:rFonts w:ascii="Times New Roman" w:hAnsi="Times New Roman"/>
          <w:szCs w:val="20"/>
          <w:lang w:val="ru-RU"/>
        </w:rPr>
        <w:t>- по умолчанию, государственный орган по стандартизации добавит или включит национальное приложение (</w:t>
      </w:r>
      <w:r w:rsidR="005645C2" w:rsidRPr="001E06A3">
        <w:rPr>
          <w:rFonts w:ascii="Times New Roman" w:hAnsi="Times New Roman"/>
          <w:szCs w:val="20"/>
          <w:lang w:val="ru-RU"/>
        </w:rPr>
        <w:t>п</w:t>
      </w:r>
      <w:r w:rsidRPr="001E06A3">
        <w:rPr>
          <w:rFonts w:ascii="Times New Roman" w:hAnsi="Times New Roman"/>
          <w:szCs w:val="20"/>
          <w:lang w:val="ru-RU"/>
        </w:rPr>
        <w:t xml:space="preserve">риложение NA) в настоящий стандарт в соответствии с шаблоном в </w:t>
      </w:r>
      <w:r w:rsidR="005645C2" w:rsidRPr="001E06A3">
        <w:rPr>
          <w:rFonts w:ascii="Times New Roman" w:hAnsi="Times New Roman"/>
          <w:szCs w:val="20"/>
          <w:lang w:val="ru-RU"/>
        </w:rPr>
        <w:t>п</w:t>
      </w:r>
      <w:r w:rsidRPr="001E06A3">
        <w:rPr>
          <w:rFonts w:ascii="Times New Roman" w:hAnsi="Times New Roman"/>
          <w:szCs w:val="20"/>
          <w:lang w:val="ru-RU"/>
        </w:rPr>
        <w:t>риложении A, предоставляя национальные или региональные значения и выборы в соответствии с их правовыми документами.</w:t>
      </w:r>
    </w:p>
    <w:p w:rsidR="0096643E" w:rsidRPr="001E06A3" w:rsidRDefault="0096643E" w:rsidP="001E06A3">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3</w:t>
      </w:r>
      <w:r w:rsidR="005645C2" w:rsidRPr="001E06A3">
        <w:rPr>
          <w:rFonts w:ascii="Times New Roman" w:hAnsi="Times New Roman"/>
          <w:sz w:val="20"/>
          <w:lang w:val="ru-RU"/>
        </w:rPr>
        <w:t xml:space="preserve"> </w:t>
      </w:r>
      <w:r w:rsidRPr="001E06A3">
        <w:rPr>
          <w:rFonts w:ascii="Times New Roman" w:hAnsi="Times New Roman"/>
          <w:sz w:val="20"/>
          <w:lang w:val="ru-RU"/>
        </w:rPr>
        <w:t xml:space="preserve">Шаблон в </w:t>
      </w:r>
      <w:r w:rsidR="005645C2" w:rsidRPr="001E06A3">
        <w:rPr>
          <w:rFonts w:ascii="Times New Roman" w:hAnsi="Times New Roman"/>
          <w:sz w:val="20"/>
          <w:lang w:val="ru-RU"/>
        </w:rPr>
        <w:t>п</w:t>
      </w:r>
      <w:r w:rsidRPr="001E06A3">
        <w:rPr>
          <w:rFonts w:ascii="Times New Roman" w:hAnsi="Times New Roman"/>
          <w:sz w:val="20"/>
          <w:lang w:val="ru-RU"/>
        </w:rPr>
        <w:t>риложении A подходит для различного практического применения (например, для проектирования нового здания, сертификации нового здания, реконструкции существующего здания и сертификации существующего здания) и для различных типов зданий (например, небольшие или простые здания, и большие или сложные здания). Можно сделать различие в значениях и выборе для различных практических применений или типов зданий:</w:t>
      </w:r>
    </w:p>
    <w:p w:rsidR="0096643E" w:rsidRPr="001E06A3" w:rsidRDefault="0096643E" w:rsidP="001E06A3">
      <w:pPr>
        <w:pStyle w:val="BiblioEntry"/>
        <w:tabs>
          <w:tab w:val="left" w:pos="426"/>
        </w:tabs>
        <w:spacing w:after="0" w:line="240" w:lineRule="auto"/>
        <w:ind w:left="0" w:firstLine="567"/>
        <w:jc w:val="both"/>
        <w:rPr>
          <w:rFonts w:ascii="Times New Roman" w:hAnsi="Times New Roman"/>
          <w:sz w:val="20"/>
          <w:szCs w:val="20"/>
          <w:lang w:val="ru-RU"/>
        </w:rPr>
      </w:pPr>
      <w:r w:rsidRPr="001E06A3">
        <w:rPr>
          <w:rFonts w:ascii="Times New Roman" w:hAnsi="Times New Roman"/>
          <w:sz w:val="20"/>
          <w:szCs w:val="20"/>
          <w:lang w:val="ru-RU"/>
        </w:rPr>
        <w:t>- путем добавления столбцов или строк (по одной для каждого применения), если позволяет шаблон;</w:t>
      </w:r>
    </w:p>
    <w:p w:rsidR="0096643E" w:rsidRPr="001E06A3" w:rsidRDefault="0096643E" w:rsidP="001E06A3">
      <w:pPr>
        <w:pStyle w:val="BiblioEntry"/>
        <w:tabs>
          <w:tab w:val="left" w:pos="426"/>
        </w:tabs>
        <w:spacing w:after="0" w:line="240" w:lineRule="auto"/>
        <w:ind w:left="0" w:firstLine="567"/>
        <w:jc w:val="both"/>
        <w:rPr>
          <w:rFonts w:ascii="Times New Roman" w:hAnsi="Times New Roman"/>
          <w:sz w:val="20"/>
          <w:szCs w:val="20"/>
          <w:lang w:val="ru-RU"/>
        </w:rPr>
      </w:pPr>
      <w:r w:rsidRPr="001E06A3">
        <w:rPr>
          <w:rFonts w:ascii="Times New Roman" w:hAnsi="Times New Roman"/>
          <w:sz w:val="20"/>
          <w:szCs w:val="20"/>
          <w:lang w:val="ru-RU"/>
        </w:rPr>
        <w:t xml:space="preserve">- путем включения более одной версии таблицы (по одной для каждого применения), пронумерованной по </w:t>
      </w:r>
      <w:r w:rsidR="007E1FAA" w:rsidRPr="001E06A3">
        <w:rPr>
          <w:rFonts w:ascii="Times New Roman" w:hAnsi="Times New Roman"/>
          <w:sz w:val="20"/>
          <w:szCs w:val="20"/>
          <w:lang w:val="ru-RU"/>
        </w:rPr>
        <w:t>порядку как a, b, c, … Например,</w:t>
      </w:r>
      <w:r w:rsidRPr="001E06A3">
        <w:rPr>
          <w:rFonts w:ascii="Times New Roman" w:hAnsi="Times New Roman"/>
          <w:sz w:val="20"/>
          <w:szCs w:val="20"/>
          <w:lang w:val="ru-RU"/>
        </w:rPr>
        <w:t xml:space="preserve"> </w:t>
      </w:r>
      <w:r w:rsidR="005645C2" w:rsidRPr="001E06A3">
        <w:rPr>
          <w:rFonts w:ascii="Times New Roman" w:hAnsi="Times New Roman"/>
          <w:sz w:val="20"/>
          <w:szCs w:val="20"/>
          <w:lang w:val="ru-RU"/>
        </w:rPr>
        <w:t>т</w:t>
      </w:r>
      <w:r w:rsidRPr="001E06A3">
        <w:rPr>
          <w:rFonts w:ascii="Times New Roman" w:hAnsi="Times New Roman"/>
          <w:sz w:val="20"/>
          <w:szCs w:val="20"/>
          <w:lang w:val="ru-RU"/>
        </w:rPr>
        <w:t xml:space="preserve">аблица NA.3a, </w:t>
      </w:r>
      <w:r w:rsidR="005645C2" w:rsidRPr="001E06A3">
        <w:rPr>
          <w:rFonts w:ascii="Times New Roman" w:hAnsi="Times New Roman"/>
          <w:sz w:val="20"/>
          <w:szCs w:val="20"/>
          <w:lang w:val="ru-RU"/>
        </w:rPr>
        <w:t>т</w:t>
      </w:r>
      <w:r w:rsidRPr="001E06A3">
        <w:rPr>
          <w:rFonts w:ascii="Times New Roman" w:hAnsi="Times New Roman"/>
          <w:sz w:val="20"/>
          <w:szCs w:val="20"/>
          <w:lang w:val="ru-RU"/>
        </w:rPr>
        <w:t>аблица NA.3b;</w:t>
      </w:r>
    </w:p>
    <w:p w:rsidR="0096643E" w:rsidRPr="001E06A3" w:rsidRDefault="0096643E" w:rsidP="001E06A3">
      <w:pPr>
        <w:pStyle w:val="ListContinue1-"/>
        <w:autoSpaceDE w:val="0"/>
        <w:autoSpaceDN w:val="0"/>
        <w:adjustRightInd w:val="0"/>
        <w:spacing w:after="0" w:line="240" w:lineRule="auto"/>
        <w:ind w:left="0" w:firstLine="567"/>
        <w:rPr>
          <w:rFonts w:ascii="Times New Roman" w:hAnsi="Times New Roman"/>
          <w:szCs w:val="20"/>
          <w:lang w:val="ru-RU"/>
        </w:rPr>
      </w:pPr>
      <w:r w:rsidRPr="001E06A3">
        <w:rPr>
          <w:rFonts w:ascii="Times New Roman" w:hAnsi="Times New Roman"/>
          <w:szCs w:val="20"/>
          <w:lang w:val="ru-RU"/>
        </w:rPr>
        <w:t>- путем разработки различных национальных/региональных справочных листов технических данных для одного и того же стандарта. В случае национального приложения к стандарту, они будут пронумерованы по порядку (</w:t>
      </w:r>
      <w:r w:rsidR="005645C2" w:rsidRPr="001E06A3">
        <w:rPr>
          <w:rFonts w:ascii="Times New Roman" w:hAnsi="Times New Roman"/>
          <w:szCs w:val="20"/>
          <w:lang w:val="ru-RU"/>
        </w:rPr>
        <w:t>п</w:t>
      </w:r>
      <w:r w:rsidRPr="001E06A3">
        <w:rPr>
          <w:rFonts w:ascii="Times New Roman" w:hAnsi="Times New Roman"/>
          <w:szCs w:val="20"/>
          <w:lang w:val="ru-RU"/>
        </w:rPr>
        <w:t xml:space="preserve">риложение NA, </w:t>
      </w:r>
      <w:r w:rsidR="005645C2" w:rsidRPr="001E06A3">
        <w:rPr>
          <w:rFonts w:ascii="Times New Roman" w:hAnsi="Times New Roman"/>
          <w:szCs w:val="20"/>
          <w:lang w:val="ru-RU"/>
        </w:rPr>
        <w:t>п</w:t>
      </w:r>
      <w:r w:rsidRPr="001E06A3">
        <w:rPr>
          <w:rFonts w:ascii="Times New Roman" w:hAnsi="Times New Roman"/>
          <w:szCs w:val="20"/>
          <w:lang w:val="ru-RU"/>
        </w:rPr>
        <w:t xml:space="preserve">риложение NB, </w:t>
      </w:r>
      <w:r w:rsidR="005645C2" w:rsidRPr="001E06A3">
        <w:rPr>
          <w:rFonts w:ascii="Times New Roman" w:hAnsi="Times New Roman"/>
          <w:szCs w:val="20"/>
          <w:lang w:val="ru-RU"/>
        </w:rPr>
        <w:t>п</w:t>
      </w:r>
      <w:r w:rsidRPr="001E06A3">
        <w:rPr>
          <w:rFonts w:ascii="Times New Roman" w:hAnsi="Times New Roman"/>
          <w:szCs w:val="20"/>
          <w:lang w:val="ru-RU"/>
        </w:rPr>
        <w:t>риложение NC).</w:t>
      </w:r>
    </w:p>
    <w:p w:rsidR="0096643E" w:rsidRPr="00CD6F3A" w:rsidRDefault="0096643E" w:rsidP="001E06A3">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4</w:t>
      </w:r>
      <w:r w:rsidR="005645C2" w:rsidRPr="001E06A3">
        <w:rPr>
          <w:rFonts w:ascii="Times New Roman" w:hAnsi="Times New Roman"/>
          <w:sz w:val="20"/>
          <w:lang w:val="ru-RU"/>
        </w:rPr>
        <w:t xml:space="preserve"> </w:t>
      </w:r>
      <w:r w:rsidRPr="001E06A3">
        <w:rPr>
          <w:rFonts w:ascii="Times New Roman" w:hAnsi="Times New Roman"/>
          <w:sz w:val="20"/>
          <w:lang w:val="ru-RU"/>
        </w:rPr>
        <w:t>В</w:t>
      </w:r>
      <w:r w:rsidRPr="00CD6F3A">
        <w:rPr>
          <w:rFonts w:ascii="Times New Roman" w:hAnsi="Times New Roman"/>
          <w:sz w:val="20"/>
          <w:lang w:val="ru-RU"/>
        </w:rPr>
        <w:t xml:space="preserve"> </w:t>
      </w:r>
      <w:proofErr w:type="gramStart"/>
      <w:r w:rsidRPr="00CD6F3A">
        <w:rPr>
          <w:rFonts w:ascii="Times New Roman" w:hAnsi="Times New Roman"/>
          <w:sz w:val="20"/>
          <w:lang w:val="ru-RU"/>
        </w:rPr>
        <w:t>разделе</w:t>
      </w:r>
      <w:proofErr w:type="gramEnd"/>
      <w:r w:rsidRPr="00CD6F3A">
        <w:rPr>
          <w:rFonts w:ascii="Times New Roman" w:hAnsi="Times New Roman"/>
          <w:sz w:val="20"/>
          <w:lang w:val="ru-RU"/>
        </w:rPr>
        <w:t xml:space="preserve"> «Введение» национального/регионального справочного листа технических данных можно добавить информацию, например, о применимых государственных/региональных нормах и правилах.</w:t>
      </w:r>
    </w:p>
    <w:p w:rsidR="0096643E" w:rsidRPr="00CD6F3A" w:rsidRDefault="0096643E" w:rsidP="001E06A3">
      <w:pPr>
        <w:pStyle w:val="Note"/>
        <w:autoSpaceDE w:val="0"/>
        <w:autoSpaceDN w:val="0"/>
        <w:adjustRightInd w:val="0"/>
        <w:spacing w:after="0" w:line="240" w:lineRule="auto"/>
        <w:ind w:firstLine="567"/>
        <w:rPr>
          <w:rFonts w:ascii="Times New Roman" w:hAnsi="Times New Roman"/>
          <w:sz w:val="20"/>
          <w:lang w:val="ru-RU"/>
        </w:rPr>
      </w:pPr>
      <w:r w:rsidRPr="001E06A3">
        <w:rPr>
          <w:rFonts w:ascii="Times New Roman" w:hAnsi="Times New Roman"/>
          <w:sz w:val="20"/>
          <w:lang w:val="ru-RU"/>
        </w:rPr>
        <w:t>5</w:t>
      </w:r>
      <w:proofErr w:type="gramStart"/>
      <w:r w:rsidR="001524D7" w:rsidRPr="00CD6F3A">
        <w:rPr>
          <w:rFonts w:ascii="Times New Roman" w:hAnsi="Times New Roman"/>
          <w:sz w:val="20"/>
          <w:lang w:val="ru-RU"/>
        </w:rPr>
        <w:t xml:space="preserve"> </w:t>
      </w:r>
      <w:r w:rsidRPr="00CD6F3A">
        <w:rPr>
          <w:rFonts w:ascii="Times New Roman" w:hAnsi="Times New Roman"/>
          <w:sz w:val="20"/>
          <w:lang w:val="ru-RU"/>
        </w:rPr>
        <w:t>Д</w:t>
      </w:r>
      <w:proofErr w:type="gramEnd"/>
      <w:r w:rsidRPr="00CD6F3A">
        <w:rPr>
          <w:rFonts w:ascii="Times New Roman" w:hAnsi="Times New Roman"/>
          <w:sz w:val="20"/>
          <w:lang w:val="ru-RU"/>
        </w:rPr>
        <w:t>ля определенных входных значений, которые должны быть получены пользова</w:t>
      </w:r>
      <w:r w:rsidR="001F499F">
        <w:rPr>
          <w:rFonts w:ascii="Times New Roman" w:hAnsi="Times New Roman"/>
          <w:sz w:val="20"/>
          <w:lang w:val="ru-RU"/>
        </w:rPr>
        <w:softHyphen/>
      </w:r>
      <w:r w:rsidRPr="00CD6F3A">
        <w:rPr>
          <w:rFonts w:ascii="Times New Roman" w:hAnsi="Times New Roman"/>
          <w:sz w:val="20"/>
          <w:lang w:val="ru-RU"/>
        </w:rPr>
        <w:t xml:space="preserve">телем, справочный лист технических данных, соответствующий шаблону </w:t>
      </w:r>
      <w:r w:rsidR="005645C2" w:rsidRPr="00CD6F3A">
        <w:rPr>
          <w:rFonts w:ascii="Times New Roman" w:hAnsi="Times New Roman"/>
          <w:sz w:val="20"/>
          <w:lang w:val="ru-RU"/>
        </w:rPr>
        <w:t>п</w:t>
      </w:r>
      <w:r w:rsidRPr="00CD6F3A">
        <w:rPr>
          <w:rFonts w:ascii="Times New Roman" w:hAnsi="Times New Roman"/>
          <w:sz w:val="20"/>
          <w:lang w:val="ru-RU"/>
        </w:rPr>
        <w:t>риложения A, может содержать ссылку на национальные процедуры для оценки необходимых входных данных. Например, ссылка на национальный протокол оценки, содержащий диаграмму решений, таблицы и предварительные расчеты.</w:t>
      </w:r>
    </w:p>
    <w:p w:rsidR="005645C2" w:rsidRPr="00CD6F3A" w:rsidRDefault="005645C2" w:rsidP="001E06A3">
      <w:pPr>
        <w:rPr>
          <w:lang w:eastAsia="ja-JP"/>
        </w:rPr>
      </w:pPr>
    </w:p>
    <w:p w:rsidR="005645C2" w:rsidRPr="00CD6F3A" w:rsidRDefault="005645C2" w:rsidP="005645C2">
      <w:pPr>
        <w:rPr>
          <w:rFonts w:ascii="Times New Roman" w:hAnsi="Times New Roman" w:cs="Times New Roman"/>
          <w:b/>
          <w:sz w:val="24"/>
          <w:szCs w:val="24"/>
          <w:lang w:eastAsia="ja-JP"/>
        </w:rPr>
      </w:pPr>
      <w:r w:rsidRPr="00CD6F3A">
        <w:rPr>
          <w:rFonts w:ascii="Times New Roman" w:hAnsi="Times New Roman" w:cs="Times New Roman"/>
          <w:b/>
          <w:sz w:val="24"/>
          <w:szCs w:val="24"/>
          <w:lang w:eastAsia="ja-JP"/>
        </w:rPr>
        <w:t>A.2</w:t>
      </w:r>
      <w:r w:rsidRPr="00CD6F3A">
        <w:rPr>
          <w:rFonts w:ascii="Times New Roman" w:hAnsi="Times New Roman" w:cs="Times New Roman"/>
          <w:b/>
          <w:sz w:val="24"/>
          <w:szCs w:val="24"/>
          <w:lang w:eastAsia="ja-JP"/>
        </w:rPr>
        <w:tab/>
        <w:t>Рекомендуемые критерии для тепловой среды</w:t>
      </w:r>
    </w:p>
    <w:p w:rsidR="005645C2" w:rsidRPr="00CD6F3A" w:rsidRDefault="005645C2" w:rsidP="005645C2">
      <w:pPr>
        <w:rPr>
          <w:rFonts w:ascii="Times New Roman" w:hAnsi="Times New Roman" w:cs="Times New Roman"/>
          <w:sz w:val="24"/>
          <w:szCs w:val="24"/>
          <w:lang w:eastAsia="ja-JP"/>
        </w:rPr>
      </w:pPr>
    </w:p>
    <w:p w:rsidR="005645C2" w:rsidRPr="00CD6F3A" w:rsidRDefault="00D36E2E" w:rsidP="005645C2">
      <w:pPr>
        <w:rPr>
          <w:rFonts w:ascii="Times New Roman" w:hAnsi="Times New Roman" w:cs="Times New Roman"/>
          <w:lang w:eastAsia="ja-JP"/>
        </w:rPr>
      </w:pPr>
      <w:r w:rsidRPr="00CD6F3A">
        <w:rPr>
          <w:rFonts w:ascii="Times New Roman" w:hAnsi="Times New Roman" w:cs="Times New Roman"/>
          <w:lang w:eastAsia="ja-JP"/>
        </w:rPr>
        <w:t xml:space="preserve">Примечание - </w:t>
      </w:r>
      <w:r w:rsidR="005645C2" w:rsidRPr="00CD6F3A">
        <w:rPr>
          <w:rFonts w:ascii="Times New Roman" w:hAnsi="Times New Roman" w:cs="Times New Roman"/>
          <w:lang w:eastAsia="ja-JP"/>
        </w:rPr>
        <w:tab/>
        <w:t>Настоящий пункт включает все национальные рекомендуемые критерии для тепловой среды</w:t>
      </w:r>
    </w:p>
    <w:p w:rsidR="00D41170" w:rsidRPr="00CD6F3A" w:rsidRDefault="00D41170">
      <w:pPr>
        <w:widowControl/>
        <w:autoSpaceDE/>
        <w:autoSpaceDN/>
        <w:adjustRightInd/>
        <w:ind w:firstLine="0"/>
        <w:jc w:val="left"/>
        <w:rPr>
          <w:rFonts w:ascii="Times New Roman" w:hAnsi="Times New Roman" w:cs="Times New Roman"/>
          <w:sz w:val="24"/>
          <w:szCs w:val="24"/>
          <w:lang w:eastAsia="ja-JP"/>
        </w:rPr>
      </w:pPr>
      <w:r w:rsidRPr="00CD6F3A">
        <w:rPr>
          <w:rFonts w:ascii="Times New Roman" w:hAnsi="Times New Roman" w:cs="Times New Roman"/>
          <w:sz w:val="24"/>
          <w:szCs w:val="24"/>
          <w:lang w:eastAsia="ja-JP"/>
        </w:rPr>
        <w:br w:type="page"/>
      </w:r>
    </w:p>
    <w:p w:rsidR="005645C2" w:rsidRPr="00CD6F3A" w:rsidRDefault="005645C2" w:rsidP="005645C2">
      <w:pPr>
        <w:rPr>
          <w:rFonts w:ascii="Times New Roman" w:hAnsi="Times New Roman" w:cs="Times New Roman"/>
          <w:b/>
          <w:sz w:val="24"/>
          <w:szCs w:val="24"/>
          <w:lang w:eastAsia="ja-JP"/>
        </w:rPr>
      </w:pPr>
      <w:r w:rsidRPr="00CD6F3A">
        <w:rPr>
          <w:rFonts w:ascii="Times New Roman" w:hAnsi="Times New Roman" w:cs="Times New Roman"/>
          <w:b/>
          <w:sz w:val="24"/>
          <w:szCs w:val="24"/>
          <w:lang w:eastAsia="ja-JP"/>
        </w:rPr>
        <w:lastRenderedPageBreak/>
        <w:t>A.2.1</w:t>
      </w:r>
      <w:r w:rsidRPr="00CD6F3A">
        <w:rPr>
          <w:rFonts w:ascii="Times New Roman" w:hAnsi="Times New Roman" w:cs="Times New Roman"/>
          <w:b/>
          <w:sz w:val="24"/>
          <w:szCs w:val="24"/>
          <w:lang w:eastAsia="ja-JP"/>
        </w:rPr>
        <w:tab/>
      </w:r>
      <w:r w:rsidRPr="00CD6F3A">
        <w:rPr>
          <w:rFonts w:ascii="Times New Roman" w:hAnsi="Times New Roman" w:cs="Times New Roman"/>
          <w:b/>
          <w:sz w:val="24"/>
          <w:szCs w:val="24"/>
          <w:lang w:eastAsia="ja-JP"/>
        </w:rPr>
        <w:tab/>
        <w:t>Рекомендуемые категории для зданий с механической системой отопления и холодоснабжения</w:t>
      </w:r>
    </w:p>
    <w:p w:rsidR="00D36E2E" w:rsidRPr="00CD6F3A" w:rsidRDefault="00D36E2E" w:rsidP="005645C2">
      <w:pPr>
        <w:rPr>
          <w:rFonts w:ascii="Times New Roman" w:hAnsi="Times New Roman" w:cs="Times New Roman"/>
          <w:sz w:val="24"/>
          <w:szCs w:val="24"/>
          <w:lang w:eastAsia="ja-JP"/>
        </w:rPr>
      </w:pPr>
    </w:p>
    <w:p w:rsidR="005645C2" w:rsidRPr="00CD6F3A" w:rsidRDefault="005645C2" w:rsidP="005645C2">
      <w:pPr>
        <w:rPr>
          <w:rFonts w:ascii="Times New Roman" w:hAnsi="Times New Roman" w:cs="Times New Roman"/>
          <w:sz w:val="24"/>
          <w:szCs w:val="24"/>
          <w:lang w:eastAsia="ja-JP"/>
        </w:rPr>
      </w:pPr>
      <w:r w:rsidRPr="00CD6F3A">
        <w:rPr>
          <w:rFonts w:ascii="Times New Roman" w:hAnsi="Times New Roman" w:cs="Times New Roman"/>
          <w:sz w:val="24"/>
          <w:szCs w:val="24"/>
          <w:lang w:eastAsia="ja-JP"/>
        </w:rPr>
        <w:t xml:space="preserve">Принимая разные критерии для PPD-PMV ([10]), устанавливаются разные категории микроклимата в помещениях. Рекомендуемые диапазоны PPD-PMV приведены в </w:t>
      </w:r>
      <w:r w:rsidR="00AF6498" w:rsidRPr="00CD6F3A">
        <w:rPr>
          <w:rFonts w:ascii="Times New Roman" w:hAnsi="Times New Roman" w:cs="Times New Roman"/>
          <w:sz w:val="24"/>
          <w:szCs w:val="24"/>
          <w:lang w:eastAsia="ja-JP"/>
        </w:rPr>
        <w:t>т</w:t>
      </w:r>
      <w:r w:rsidRPr="00CD6F3A">
        <w:rPr>
          <w:rFonts w:ascii="Times New Roman" w:hAnsi="Times New Roman" w:cs="Times New Roman"/>
          <w:sz w:val="24"/>
          <w:szCs w:val="24"/>
          <w:lang w:eastAsia="ja-JP"/>
        </w:rPr>
        <w:t xml:space="preserve">аблице A.1. Должна быть указана как минимум одна категория. Для проектирования и определения размеров следует принять во внимание дополнительные критерии для тепловой среды (потоки воздуха, вертикальные перепады температуры воздуха, температура поверхности пола и асимметрия температуры излучения) (см. </w:t>
      </w:r>
      <w:r w:rsidR="00AF6498" w:rsidRPr="00CD6F3A">
        <w:rPr>
          <w:rFonts w:ascii="Times New Roman" w:hAnsi="Times New Roman" w:cs="Times New Roman"/>
          <w:sz w:val="24"/>
          <w:szCs w:val="24"/>
          <w:lang w:eastAsia="ja-JP"/>
        </w:rPr>
        <w:t>т</w:t>
      </w:r>
      <w:r w:rsidRPr="00CD6F3A">
        <w:rPr>
          <w:rFonts w:ascii="Times New Roman" w:hAnsi="Times New Roman" w:cs="Times New Roman"/>
          <w:sz w:val="24"/>
          <w:szCs w:val="24"/>
          <w:lang w:eastAsia="ja-JP"/>
        </w:rPr>
        <w:t>аблицу А.3).</w:t>
      </w:r>
    </w:p>
    <w:p w:rsidR="0096643E" w:rsidRPr="00CD6F3A" w:rsidRDefault="0096643E" w:rsidP="0096643E">
      <w:pPr>
        <w:pStyle w:val="afc"/>
        <w:autoSpaceDE w:val="0"/>
        <w:autoSpaceDN w:val="0"/>
        <w:adjustRightInd w:val="0"/>
        <w:spacing w:after="40"/>
        <w:jc w:val="center"/>
        <w:rPr>
          <w:rFonts w:ascii="Times New Roman" w:hAnsi="Times New Roman"/>
          <w:sz w:val="24"/>
          <w:szCs w:val="24"/>
          <w:lang w:val="ru-RU"/>
        </w:rPr>
      </w:pPr>
    </w:p>
    <w:p w:rsidR="0096643E" w:rsidRPr="00CD6F3A" w:rsidRDefault="0096643E" w:rsidP="00A65BBA">
      <w:pPr>
        <w:pStyle w:val="Tabletitle"/>
        <w:autoSpaceDE w:val="0"/>
        <w:autoSpaceDN w:val="0"/>
        <w:adjustRightInd w:val="0"/>
        <w:spacing w:before="0" w:after="0" w:line="240" w:lineRule="auto"/>
        <w:outlineLvl w:val="0"/>
        <w:rPr>
          <w:rFonts w:ascii="Times New Roman" w:hAnsi="Times New Roman"/>
          <w:sz w:val="24"/>
          <w:szCs w:val="24"/>
          <w:lang w:val="ru-RU"/>
        </w:rPr>
      </w:pPr>
      <w:bookmarkStart w:id="63" w:name="_Toc2862110"/>
      <w:bookmarkStart w:id="64" w:name="_Toc44924633"/>
      <w:r w:rsidRPr="00CD6F3A">
        <w:rPr>
          <w:rFonts w:ascii="Times New Roman" w:hAnsi="Times New Roman"/>
          <w:sz w:val="24"/>
          <w:szCs w:val="24"/>
          <w:lang w:val="ru-RU"/>
        </w:rPr>
        <w:t xml:space="preserve">Таблица </w:t>
      </w:r>
      <w:r w:rsidRPr="00CD6F3A">
        <w:rPr>
          <w:rFonts w:ascii="Times New Roman" w:hAnsi="Times New Roman"/>
          <w:sz w:val="24"/>
          <w:szCs w:val="24"/>
        </w:rPr>
        <w:t>A</w:t>
      </w:r>
      <w:r w:rsidRPr="00CD6F3A">
        <w:rPr>
          <w:rFonts w:ascii="Times New Roman" w:hAnsi="Times New Roman"/>
          <w:sz w:val="24"/>
          <w:szCs w:val="24"/>
          <w:lang w:val="ru-RU"/>
        </w:rPr>
        <w:t xml:space="preserve">.1 - </w:t>
      </w:r>
      <w:bookmarkEnd w:id="63"/>
      <w:r w:rsidRPr="00CD6F3A">
        <w:rPr>
          <w:rFonts w:ascii="Times New Roman" w:hAnsi="Times New Roman"/>
          <w:sz w:val="24"/>
          <w:szCs w:val="24"/>
          <w:lang w:val="ru-RU"/>
        </w:rPr>
        <w:t>Рекомендуемые категории для проектирования зданий с системой механических систем отопления и холодоснабжения</w:t>
      </w:r>
      <w:bookmarkEnd w:id="64"/>
    </w:p>
    <w:p w:rsidR="00AF6498" w:rsidRPr="00CD6F3A" w:rsidRDefault="00AF6498" w:rsidP="00AF6498">
      <w:pPr>
        <w:rPr>
          <w:lang w:eastAsia="ja-JP"/>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1197"/>
        <w:gridCol w:w="5960"/>
      </w:tblGrid>
      <w:tr w:rsidR="0096643E" w:rsidRPr="00CD6F3A" w:rsidTr="004860D1">
        <w:trPr>
          <w:jc w:val="center"/>
        </w:trPr>
        <w:tc>
          <w:tcPr>
            <w:tcW w:w="2185" w:type="dxa"/>
            <w:vMerge w:val="restart"/>
            <w:vAlign w:val="center"/>
          </w:tcPr>
          <w:p w:rsidR="0096643E" w:rsidRPr="00CD6F3A" w:rsidRDefault="0096643E" w:rsidP="004860D1">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Категория</w:t>
            </w:r>
          </w:p>
        </w:tc>
        <w:tc>
          <w:tcPr>
            <w:tcW w:w="7114" w:type="dxa"/>
            <w:gridSpan w:val="2"/>
            <w:vAlign w:val="center"/>
          </w:tcPr>
          <w:p w:rsidR="0096643E" w:rsidRPr="00CD6F3A" w:rsidRDefault="0096643E" w:rsidP="004860D1">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Тепловое состояние организма в целом</w:t>
            </w:r>
          </w:p>
        </w:tc>
      </w:tr>
      <w:tr w:rsidR="0096643E" w:rsidRPr="00CD6F3A" w:rsidTr="004860D1">
        <w:trPr>
          <w:jc w:val="center"/>
        </w:trPr>
        <w:tc>
          <w:tcPr>
            <w:tcW w:w="2185" w:type="dxa"/>
            <w:vMerge/>
            <w:tcBorders>
              <w:bottom w:val="double" w:sz="4" w:space="0" w:color="auto"/>
            </w:tcBorders>
          </w:tcPr>
          <w:p w:rsidR="0096643E" w:rsidRPr="00CD6F3A" w:rsidRDefault="0096643E" w:rsidP="008B5C9D">
            <w:pPr>
              <w:pStyle w:val="Tabletext"/>
              <w:overflowPunct w:val="0"/>
              <w:autoSpaceDE w:val="0"/>
              <w:autoSpaceDN w:val="0"/>
              <w:adjustRightInd w:val="0"/>
              <w:jc w:val="center"/>
              <w:textAlignment w:val="baseline"/>
              <w:rPr>
                <w:rFonts w:ascii="Times New Roman" w:eastAsia="Times New Roman" w:hAnsi="Times New Roman"/>
                <w:sz w:val="24"/>
                <w:szCs w:val="24"/>
                <w:lang w:val="ru-RU"/>
              </w:rPr>
            </w:pPr>
          </w:p>
        </w:tc>
        <w:tc>
          <w:tcPr>
            <w:tcW w:w="1190" w:type="dxa"/>
            <w:tcBorders>
              <w:bottom w:val="double" w:sz="4" w:space="0" w:color="auto"/>
            </w:tcBorders>
          </w:tcPr>
          <w:p w:rsidR="0096643E" w:rsidRPr="00CD6F3A" w:rsidRDefault="0096643E" w:rsidP="008B5C9D">
            <w:pPr>
              <w:pStyle w:val="Tableheader"/>
              <w:autoSpaceDE w:val="0"/>
              <w:autoSpaceDN w:val="0"/>
              <w:adjustRightInd w:val="0"/>
              <w:jc w:val="center"/>
              <w:rPr>
                <w:rFonts w:ascii="Times New Roman" w:hAnsi="Times New Roman"/>
                <w:sz w:val="24"/>
                <w:szCs w:val="24"/>
              </w:rPr>
            </w:pPr>
            <w:r w:rsidRPr="00CD6F3A">
              <w:rPr>
                <w:rFonts w:ascii="Times New Roman" w:hAnsi="Times New Roman"/>
                <w:sz w:val="24"/>
                <w:szCs w:val="24"/>
              </w:rPr>
              <w:t>PPD</w:t>
            </w:r>
          </w:p>
          <w:p w:rsidR="0096643E" w:rsidRPr="00CD6F3A" w:rsidRDefault="0096643E" w:rsidP="008B5C9D">
            <w:pPr>
              <w:pStyle w:val="Tableheader"/>
              <w:autoSpaceDE w:val="0"/>
              <w:autoSpaceDN w:val="0"/>
              <w:adjustRightInd w:val="0"/>
              <w:jc w:val="center"/>
              <w:rPr>
                <w:rFonts w:ascii="Times New Roman" w:hAnsi="Times New Roman"/>
                <w:sz w:val="24"/>
                <w:szCs w:val="24"/>
              </w:rPr>
            </w:pPr>
            <w:r w:rsidRPr="00CD6F3A">
              <w:rPr>
                <w:rFonts w:ascii="Times New Roman" w:hAnsi="Times New Roman"/>
                <w:sz w:val="24"/>
                <w:szCs w:val="24"/>
              </w:rPr>
              <w:t>%</w:t>
            </w:r>
          </w:p>
        </w:tc>
        <w:tc>
          <w:tcPr>
            <w:tcW w:w="5924" w:type="dxa"/>
            <w:tcBorders>
              <w:bottom w:val="double" w:sz="4" w:space="0" w:color="auto"/>
            </w:tcBorders>
          </w:tcPr>
          <w:p w:rsidR="0096643E" w:rsidRPr="00CD6F3A" w:rsidRDefault="0096643E" w:rsidP="008B5C9D">
            <w:pPr>
              <w:pStyle w:val="Tableheader"/>
              <w:autoSpaceDE w:val="0"/>
              <w:autoSpaceDN w:val="0"/>
              <w:adjustRightInd w:val="0"/>
              <w:jc w:val="center"/>
              <w:rPr>
                <w:rFonts w:ascii="Times New Roman" w:hAnsi="Times New Roman"/>
                <w:sz w:val="24"/>
                <w:szCs w:val="24"/>
                <w:lang w:val="ru-RU"/>
              </w:rPr>
            </w:pPr>
            <w:r w:rsidRPr="00CD6F3A">
              <w:rPr>
                <w:rFonts w:ascii="Times New Roman" w:hAnsi="Times New Roman"/>
                <w:sz w:val="24"/>
                <w:szCs w:val="24"/>
                <w:lang w:val="ru-RU"/>
              </w:rPr>
              <w:t>Ожидаемый</w:t>
            </w:r>
          </w:p>
          <w:p w:rsidR="0096643E" w:rsidRPr="00CD6F3A" w:rsidRDefault="0096643E" w:rsidP="008B5C9D">
            <w:pPr>
              <w:pStyle w:val="Tableheader"/>
              <w:autoSpaceDE w:val="0"/>
              <w:autoSpaceDN w:val="0"/>
              <w:adjustRightInd w:val="0"/>
              <w:jc w:val="center"/>
              <w:rPr>
                <w:rFonts w:ascii="Times New Roman" w:hAnsi="Times New Roman"/>
                <w:sz w:val="24"/>
                <w:szCs w:val="24"/>
                <w:lang w:val="ru-RU"/>
              </w:rPr>
            </w:pPr>
            <w:r w:rsidRPr="00CD6F3A">
              <w:rPr>
                <w:rFonts w:ascii="Times New Roman" w:hAnsi="Times New Roman"/>
                <w:sz w:val="24"/>
                <w:szCs w:val="24"/>
                <w:lang w:val="ru-RU"/>
              </w:rPr>
              <w:t>Средняя оценка степени комфорта</w:t>
            </w:r>
          </w:p>
        </w:tc>
      </w:tr>
      <w:tr w:rsidR="0096643E" w:rsidRPr="00CD6F3A" w:rsidTr="004860D1">
        <w:trPr>
          <w:jc w:val="center"/>
        </w:trPr>
        <w:tc>
          <w:tcPr>
            <w:tcW w:w="2185" w:type="dxa"/>
            <w:tcBorders>
              <w:top w:val="double" w:sz="4" w:space="0" w:color="auto"/>
            </w:tcBorders>
          </w:tcPr>
          <w:p w:rsidR="0096643E" w:rsidRPr="00CD6F3A" w:rsidRDefault="0096643E" w:rsidP="008B5C9D">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rPr>
              <w:t>I</w:t>
            </w:r>
          </w:p>
        </w:tc>
        <w:tc>
          <w:tcPr>
            <w:tcW w:w="1190" w:type="dxa"/>
            <w:tcBorders>
              <w:top w:val="double" w:sz="4" w:space="0" w:color="auto"/>
            </w:tcBorders>
          </w:tcPr>
          <w:p w:rsidR="0096643E" w:rsidRPr="00CD6F3A" w:rsidRDefault="0096643E" w:rsidP="008B5C9D">
            <w:pPr>
              <w:pStyle w:val="Tablebody"/>
              <w:autoSpaceDE w:val="0"/>
              <w:autoSpaceDN w:val="0"/>
              <w:adjustRightInd w:val="0"/>
              <w:rPr>
                <w:rFonts w:ascii="Times New Roman" w:hAnsi="Times New Roman"/>
                <w:sz w:val="24"/>
                <w:szCs w:val="24"/>
              </w:rPr>
            </w:pPr>
          </w:p>
        </w:tc>
        <w:tc>
          <w:tcPr>
            <w:tcW w:w="5924" w:type="dxa"/>
            <w:tcBorders>
              <w:top w:val="double" w:sz="4" w:space="0" w:color="auto"/>
            </w:tcBorders>
          </w:tcPr>
          <w:p w:rsidR="0096643E" w:rsidRPr="00CD6F3A" w:rsidRDefault="0096643E" w:rsidP="008B5C9D">
            <w:pPr>
              <w:pStyle w:val="Tablebody"/>
              <w:autoSpaceDE w:val="0"/>
              <w:autoSpaceDN w:val="0"/>
              <w:adjustRightInd w:val="0"/>
              <w:rPr>
                <w:rFonts w:ascii="Times New Roman" w:hAnsi="Times New Roman"/>
                <w:sz w:val="24"/>
                <w:szCs w:val="24"/>
              </w:rPr>
            </w:pPr>
          </w:p>
        </w:tc>
      </w:tr>
      <w:tr w:rsidR="0096643E" w:rsidRPr="00CD6F3A" w:rsidTr="004860D1">
        <w:trPr>
          <w:jc w:val="center"/>
        </w:trPr>
        <w:tc>
          <w:tcPr>
            <w:tcW w:w="2185" w:type="dxa"/>
          </w:tcPr>
          <w:p w:rsidR="0096643E" w:rsidRPr="00CD6F3A" w:rsidRDefault="0096643E" w:rsidP="008B5C9D">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rPr>
              <w:t>II</w:t>
            </w:r>
          </w:p>
        </w:tc>
        <w:tc>
          <w:tcPr>
            <w:tcW w:w="1190" w:type="dxa"/>
          </w:tcPr>
          <w:p w:rsidR="0096643E" w:rsidRPr="00CD6F3A" w:rsidRDefault="0096643E" w:rsidP="008B5C9D">
            <w:pPr>
              <w:pStyle w:val="Tablebody"/>
              <w:autoSpaceDE w:val="0"/>
              <w:autoSpaceDN w:val="0"/>
              <w:adjustRightInd w:val="0"/>
              <w:rPr>
                <w:rFonts w:ascii="Times New Roman" w:hAnsi="Times New Roman"/>
                <w:sz w:val="24"/>
                <w:szCs w:val="24"/>
              </w:rPr>
            </w:pPr>
          </w:p>
        </w:tc>
        <w:tc>
          <w:tcPr>
            <w:tcW w:w="5924" w:type="dxa"/>
          </w:tcPr>
          <w:p w:rsidR="0096643E" w:rsidRPr="00CD6F3A" w:rsidRDefault="0096643E" w:rsidP="008B5C9D">
            <w:pPr>
              <w:pStyle w:val="Tablebody"/>
              <w:autoSpaceDE w:val="0"/>
              <w:autoSpaceDN w:val="0"/>
              <w:adjustRightInd w:val="0"/>
              <w:rPr>
                <w:rFonts w:ascii="Times New Roman" w:hAnsi="Times New Roman"/>
                <w:sz w:val="24"/>
                <w:szCs w:val="24"/>
              </w:rPr>
            </w:pPr>
          </w:p>
        </w:tc>
      </w:tr>
      <w:tr w:rsidR="0096643E" w:rsidRPr="00CD6F3A" w:rsidTr="004860D1">
        <w:trPr>
          <w:jc w:val="center"/>
        </w:trPr>
        <w:tc>
          <w:tcPr>
            <w:tcW w:w="2185" w:type="dxa"/>
          </w:tcPr>
          <w:p w:rsidR="0096643E" w:rsidRPr="00CD6F3A" w:rsidRDefault="0096643E" w:rsidP="008B5C9D">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rPr>
              <w:t>III</w:t>
            </w:r>
          </w:p>
        </w:tc>
        <w:tc>
          <w:tcPr>
            <w:tcW w:w="1190" w:type="dxa"/>
          </w:tcPr>
          <w:p w:rsidR="0096643E" w:rsidRPr="00CD6F3A" w:rsidRDefault="0096643E" w:rsidP="008B5C9D">
            <w:pPr>
              <w:pStyle w:val="Tablebody"/>
              <w:autoSpaceDE w:val="0"/>
              <w:autoSpaceDN w:val="0"/>
              <w:adjustRightInd w:val="0"/>
              <w:rPr>
                <w:rFonts w:ascii="Times New Roman" w:hAnsi="Times New Roman"/>
                <w:sz w:val="24"/>
                <w:szCs w:val="24"/>
              </w:rPr>
            </w:pPr>
          </w:p>
        </w:tc>
        <w:tc>
          <w:tcPr>
            <w:tcW w:w="5924" w:type="dxa"/>
          </w:tcPr>
          <w:p w:rsidR="0096643E" w:rsidRPr="00CD6F3A" w:rsidRDefault="0096643E" w:rsidP="008B5C9D">
            <w:pPr>
              <w:pStyle w:val="Tablebody"/>
              <w:autoSpaceDE w:val="0"/>
              <w:autoSpaceDN w:val="0"/>
              <w:adjustRightInd w:val="0"/>
              <w:rPr>
                <w:rFonts w:ascii="Times New Roman" w:hAnsi="Times New Roman"/>
                <w:sz w:val="24"/>
                <w:szCs w:val="24"/>
              </w:rPr>
            </w:pPr>
          </w:p>
        </w:tc>
      </w:tr>
      <w:tr w:rsidR="0096643E" w:rsidRPr="00CD6F3A" w:rsidTr="004860D1">
        <w:trPr>
          <w:jc w:val="center"/>
        </w:trPr>
        <w:tc>
          <w:tcPr>
            <w:tcW w:w="2185" w:type="dxa"/>
          </w:tcPr>
          <w:p w:rsidR="0096643E" w:rsidRPr="00CD6F3A" w:rsidRDefault="0096643E" w:rsidP="008B5C9D">
            <w:pPr>
              <w:pStyle w:val="Tablebody"/>
              <w:autoSpaceDE w:val="0"/>
              <w:autoSpaceDN w:val="0"/>
              <w:adjustRightInd w:val="0"/>
              <w:rPr>
                <w:rFonts w:ascii="Times New Roman" w:hAnsi="Times New Roman"/>
                <w:sz w:val="24"/>
                <w:szCs w:val="24"/>
              </w:rPr>
            </w:pPr>
            <w:r w:rsidRPr="00CD6F3A">
              <w:rPr>
                <w:rFonts w:ascii="Times New Roman" w:hAnsi="Times New Roman"/>
                <w:sz w:val="24"/>
                <w:szCs w:val="24"/>
              </w:rPr>
              <w:t>IV</w:t>
            </w:r>
          </w:p>
        </w:tc>
        <w:tc>
          <w:tcPr>
            <w:tcW w:w="1190" w:type="dxa"/>
          </w:tcPr>
          <w:p w:rsidR="0096643E" w:rsidRPr="00CD6F3A" w:rsidRDefault="0096643E" w:rsidP="008B5C9D">
            <w:pPr>
              <w:pStyle w:val="Tablebody"/>
              <w:autoSpaceDE w:val="0"/>
              <w:autoSpaceDN w:val="0"/>
              <w:adjustRightInd w:val="0"/>
              <w:rPr>
                <w:rFonts w:ascii="Times New Roman" w:hAnsi="Times New Roman"/>
                <w:sz w:val="24"/>
                <w:szCs w:val="24"/>
              </w:rPr>
            </w:pPr>
          </w:p>
        </w:tc>
        <w:tc>
          <w:tcPr>
            <w:tcW w:w="5924" w:type="dxa"/>
          </w:tcPr>
          <w:p w:rsidR="0096643E" w:rsidRPr="00CD6F3A" w:rsidRDefault="0096643E" w:rsidP="008B5C9D">
            <w:pPr>
              <w:pStyle w:val="Tablebody"/>
              <w:autoSpaceDE w:val="0"/>
              <w:autoSpaceDN w:val="0"/>
              <w:adjustRightInd w:val="0"/>
              <w:rPr>
                <w:rFonts w:ascii="Times New Roman" w:hAnsi="Times New Roman"/>
                <w:sz w:val="24"/>
                <w:szCs w:val="24"/>
              </w:rPr>
            </w:pPr>
          </w:p>
        </w:tc>
      </w:tr>
    </w:tbl>
    <w:p w:rsidR="0096643E" w:rsidRPr="00CD6F3A" w:rsidRDefault="0096643E" w:rsidP="0096643E">
      <w:pPr>
        <w:pStyle w:val="afc"/>
        <w:autoSpaceDE w:val="0"/>
        <w:autoSpaceDN w:val="0"/>
        <w:adjustRightInd w:val="0"/>
        <w:jc w:val="left"/>
        <w:rPr>
          <w:rFonts w:ascii="Times New Roman" w:hAnsi="Times New Roman"/>
          <w:sz w:val="24"/>
          <w:szCs w:val="24"/>
          <w:lang w:val="ru-RU"/>
        </w:rPr>
      </w:pPr>
    </w:p>
    <w:p w:rsidR="0096643E" w:rsidRPr="00CD6F3A" w:rsidRDefault="0096643E" w:rsidP="00AF6498">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В </w:t>
      </w:r>
      <w:r w:rsidR="00EE0372" w:rsidRPr="00CD6F3A">
        <w:rPr>
          <w:rFonts w:ascii="Times New Roman" w:hAnsi="Times New Roman"/>
          <w:sz w:val="24"/>
          <w:szCs w:val="24"/>
          <w:lang w:val="ru-RU"/>
        </w:rPr>
        <w:t>т</w:t>
      </w:r>
      <w:r w:rsidRPr="00CD6F3A">
        <w:rPr>
          <w:rFonts w:ascii="Times New Roman" w:hAnsi="Times New Roman"/>
          <w:sz w:val="24"/>
          <w:szCs w:val="24"/>
          <w:lang w:val="ru-RU"/>
        </w:rPr>
        <w:t>аблице A.2 представлены расчетные значения рабочей температуры внутри помещений в зданиях, в которых в зимний период работают системы отопления, а летом - системы с механическим холодоснабжением.</w:t>
      </w:r>
    </w:p>
    <w:p w:rsidR="0096643E" w:rsidRPr="00CD6F3A" w:rsidRDefault="0096643E" w:rsidP="00AF6498">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Предполагаемый уровень теплоизоляции одежды для зимы и лета (значение-кло) и уровень активности (значение - мет) должны быть перечислены в </w:t>
      </w:r>
      <w:r w:rsidR="00AF6498" w:rsidRPr="00CD6F3A">
        <w:rPr>
          <w:rFonts w:ascii="Times New Roman" w:hAnsi="Times New Roman"/>
          <w:sz w:val="24"/>
          <w:szCs w:val="24"/>
          <w:lang w:val="ru-RU"/>
        </w:rPr>
        <w:t>т</w:t>
      </w:r>
      <w:r w:rsidRPr="00CD6F3A">
        <w:rPr>
          <w:rFonts w:ascii="Times New Roman" w:hAnsi="Times New Roman"/>
          <w:sz w:val="24"/>
          <w:szCs w:val="24"/>
          <w:lang w:val="ru-RU"/>
        </w:rPr>
        <w:t>аблице A.2.</w:t>
      </w:r>
    </w:p>
    <w:p w:rsidR="00AF6498" w:rsidRPr="00CD6F3A" w:rsidRDefault="00AF6498" w:rsidP="00A65BBA">
      <w:pPr>
        <w:pStyle w:val="afc"/>
        <w:autoSpaceDE w:val="0"/>
        <w:autoSpaceDN w:val="0"/>
        <w:adjustRightInd w:val="0"/>
        <w:spacing w:before="0" w:after="0" w:line="240" w:lineRule="auto"/>
        <w:jc w:val="center"/>
        <w:rPr>
          <w:rFonts w:ascii="Times New Roman" w:hAnsi="Times New Roman"/>
          <w:sz w:val="24"/>
          <w:szCs w:val="24"/>
          <w:lang w:val="ru-RU"/>
        </w:rPr>
      </w:pPr>
    </w:p>
    <w:p w:rsidR="00AF6498" w:rsidRPr="00CD6F3A" w:rsidRDefault="00AF6498" w:rsidP="006D069D">
      <w:pPr>
        <w:pStyle w:val="afc"/>
        <w:spacing w:before="0" w:after="0" w:line="240" w:lineRule="auto"/>
        <w:jc w:val="center"/>
        <w:rPr>
          <w:rFonts w:ascii="Times New Roman" w:hAnsi="Times New Roman"/>
          <w:b/>
          <w:sz w:val="24"/>
          <w:szCs w:val="24"/>
          <w:lang w:val="ru-RU"/>
        </w:rPr>
      </w:pPr>
      <w:bookmarkStart w:id="65" w:name="_Toc2862111"/>
      <w:bookmarkStart w:id="66" w:name="_Toc44924634"/>
      <w:r w:rsidRPr="00CD6F3A">
        <w:rPr>
          <w:rFonts w:ascii="Times New Roman" w:hAnsi="Times New Roman"/>
          <w:b/>
          <w:sz w:val="24"/>
          <w:szCs w:val="24"/>
          <w:lang w:val="ru-RU"/>
        </w:rPr>
        <w:t xml:space="preserve">Таблица </w:t>
      </w:r>
      <w:r w:rsidRPr="00CD6F3A">
        <w:rPr>
          <w:rFonts w:ascii="Times New Roman" w:hAnsi="Times New Roman"/>
          <w:b/>
          <w:sz w:val="24"/>
          <w:szCs w:val="24"/>
        </w:rPr>
        <w:t>A</w:t>
      </w:r>
      <w:r w:rsidRPr="00CD6F3A">
        <w:rPr>
          <w:rFonts w:ascii="Times New Roman" w:hAnsi="Times New Roman"/>
          <w:b/>
          <w:sz w:val="24"/>
          <w:szCs w:val="24"/>
          <w:lang w:val="ru-RU"/>
        </w:rPr>
        <w:t xml:space="preserve">.2 - </w:t>
      </w:r>
      <w:bookmarkEnd w:id="65"/>
      <w:r w:rsidRPr="00CD6F3A">
        <w:rPr>
          <w:rFonts w:ascii="Times New Roman" w:hAnsi="Times New Roman"/>
          <w:b/>
          <w:sz w:val="24"/>
          <w:szCs w:val="24"/>
          <w:lang w:val="ru-RU"/>
        </w:rPr>
        <w:t>Рекомендуемые расчетные значения рабочей температуры внутри помещения зимой и летом для зданий с системами механических систем холодоснабжения</w:t>
      </w:r>
      <w:bookmarkEnd w:id="66"/>
    </w:p>
    <w:p w:rsidR="00AF6498" w:rsidRPr="00CD6F3A" w:rsidRDefault="00AF6498" w:rsidP="00AF6498">
      <w:pPr>
        <w:pStyle w:val="afc"/>
        <w:spacing w:before="0" w:after="0" w:line="240" w:lineRule="auto"/>
        <w:ind w:firstLine="567"/>
        <w:rPr>
          <w:rFonts w:ascii="Times New Roman" w:hAnsi="Times New Roman"/>
          <w:b/>
          <w:sz w:val="24"/>
          <w:szCs w:val="24"/>
          <w:lang w:val="ru-RU"/>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1543"/>
        <w:gridCol w:w="2171"/>
        <w:gridCol w:w="2619"/>
      </w:tblGrid>
      <w:tr w:rsidR="00AF6498" w:rsidRPr="00CD6F3A" w:rsidTr="00AF6498">
        <w:trPr>
          <w:jc w:val="center"/>
        </w:trPr>
        <w:tc>
          <w:tcPr>
            <w:tcW w:w="2966" w:type="dxa"/>
            <w:vMerge w:val="restart"/>
          </w:tcPr>
          <w:p w:rsidR="00AF6498" w:rsidRPr="00CD6F3A" w:rsidRDefault="00AF6498" w:rsidP="00AF6498">
            <w:pPr>
              <w:pStyle w:val="afc"/>
              <w:spacing w:before="0" w:after="0" w:line="240" w:lineRule="auto"/>
              <w:rPr>
                <w:rFonts w:ascii="Times New Roman" w:hAnsi="Times New Roman"/>
                <w:b/>
                <w:sz w:val="24"/>
                <w:szCs w:val="24"/>
              </w:rPr>
            </w:pPr>
            <w:r w:rsidRPr="00CD6F3A">
              <w:rPr>
                <w:rFonts w:ascii="Times New Roman" w:hAnsi="Times New Roman"/>
                <w:b/>
                <w:sz w:val="24"/>
                <w:szCs w:val="24"/>
              </w:rPr>
              <w:t>Тип здания/ помещения</w:t>
            </w:r>
          </w:p>
        </w:tc>
        <w:tc>
          <w:tcPr>
            <w:tcW w:w="1543" w:type="dxa"/>
            <w:vMerge w:val="restart"/>
          </w:tcPr>
          <w:p w:rsidR="00AF6498" w:rsidRPr="00CD6F3A" w:rsidRDefault="00AF6498" w:rsidP="00AF6498">
            <w:pPr>
              <w:pStyle w:val="afc"/>
              <w:spacing w:before="0" w:after="0" w:line="240" w:lineRule="auto"/>
              <w:rPr>
                <w:rFonts w:ascii="Times New Roman" w:hAnsi="Times New Roman"/>
                <w:b/>
                <w:sz w:val="24"/>
                <w:szCs w:val="24"/>
              </w:rPr>
            </w:pPr>
            <w:r w:rsidRPr="00CD6F3A">
              <w:rPr>
                <w:rFonts w:ascii="Times New Roman" w:hAnsi="Times New Roman"/>
                <w:b/>
                <w:sz w:val="24"/>
                <w:szCs w:val="24"/>
              </w:rPr>
              <w:t>Категория</w:t>
            </w:r>
          </w:p>
        </w:tc>
        <w:tc>
          <w:tcPr>
            <w:tcW w:w="4790" w:type="dxa"/>
            <w:gridSpan w:val="2"/>
          </w:tcPr>
          <w:p w:rsidR="00AF6498" w:rsidRPr="00CD6F3A" w:rsidRDefault="00AF6498" w:rsidP="00AF6498">
            <w:pPr>
              <w:pStyle w:val="afc"/>
              <w:spacing w:before="0" w:after="0" w:line="240" w:lineRule="auto"/>
              <w:ind w:firstLine="567"/>
              <w:rPr>
                <w:rFonts w:ascii="Times New Roman" w:hAnsi="Times New Roman"/>
                <w:b/>
                <w:sz w:val="24"/>
                <w:szCs w:val="24"/>
              </w:rPr>
            </w:pPr>
            <w:r w:rsidRPr="00CD6F3A">
              <w:rPr>
                <w:rFonts w:ascii="Times New Roman" w:hAnsi="Times New Roman"/>
                <w:b/>
                <w:sz w:val="24"/>
                <w:szCs w:val="24"/>
              </w:rPr>
              <w:t>Рабочая температура °C</w:t>
            </w:r>
          </w:p>
        </w:tc>
      </w:tr>
      <w:tr w:rsidR="001F1A8A" w:rsidRPr="00CD6F3A" w:rsidTr="00AE11E0">
        <w:trPr>
          <w:jc w:val="center"/>
        </w:trPr>
        <w:tc>
          <w:tcPr>
            <w:tcW w:w="2966" w:type="dxa"/>
            <w:vMerge/>
            <w:tcBorders>
              <w:bottom w:val="double" w:sz="4" w:space="0" w:color="auto"/>
            </w:tcBorders>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1543" w:type="dxa"/>
            <w:vMerge/>
            <w:tcBorders>
              <w:bottom w:val="double" w:sz="4" w:space="0" w:color="auto"/>
            </w:tcBorders>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2171" w:type="dxa"/>
            <w:tcBorders>
              <w:bottom w:val="double" w:sz="4" w:space="0" w:color="auto"/>
            </w:tcBorders>
          </w:tcPr>
          <w:p w:rsidR="001F1A8A" w:rsidRPr="00CD6F3A" w:rsidRDefault="001F1A8A" w:rsidP="001F1A8A">
            <w:pPr>
              <w:pStyle w:val="afc"/>
              <w:spacing w:before="0" w:after="0" w:line="240" w:lineRule="auto"/>
              <w:jc w:val="center"/>
              <w:rPr>
                <w:rFonts w:ascii="Times New Roman" w:hAnsi="Times New Roman"/>
                <w:b/>
                <w:sz w:val="24"/>
                <w:szCs w:val="24"/>
                <w:lang w:val="ru-RU"/>
              </w:rPr>
            </w:pPr>
            <w:r w:rsidRPr="00CD6F3A">
              <w:rPr>
                <w:rFonts w:ascii="Times New Roman" w:hAnsi="Times New Roman"/>
                <w:b/>
                <w:sz w:val="24"/>
                <w:szCs w:val="24"/>
                <w:lang w:val="ru-RU"/>
              </w:rPr>
              <w:t>Минимум для отопления (зимний сезон)</w:t>
            </w:r>
          </w:p>
        </w:tc>
        <w:tc>
          <w:tcPr>
            <w:tcW w:w="2619" w:type="dxa"/>
            <w:tcBorders>
              <w:bottom w:val="double" w:sz="4" w:space="0" w:color="auto"/>
            </w:tcBorders>
          </w:tcPr>
          <w:p w:rsidR="001F1A8A" w:rsidRPr="00CD6F3A" w:rsidRDefault="001F1A8A" w:rsidP="001F1A8A">
            <w:pPr>
              <w:pStyle w:val="afc"/>
              <w:autoSpaceDE w:val="0"/>
              <w:autoSpaceDN w:val="0"/>
              <w:adjustRightInd w:val="0"/>
              <w:spacing w:after="0" w:line="240" w:lineRule="auto"/>
              <w:jc w:val="center"/>
              <w:rPr>
                <w:rFonts w:ascii="Times New Roman" w:hAnsi="Times New Roman"/>
                <w:b/>
                <w:sz w:val="24"/>
                <w:szCs w:val="24"/>
                <w:lang w:val="ru-RU"/>
              </w:rPr>
            </w:pPr>
            <w:r w:rsidRPr="00CD6F3A">
              <w:rPr>
                <w:rFonts w:ascii="Times New Roman" w:hAnsi="Times New Roman"/>
                <w:b/>
                <w:sz w:val="24"/>
                <w:szCs w:val="24"/>
                <w:lang w:val="ru-RU"/>
              </w:rPr>
              <w:t>Максимум для холодоснабжения (летний сезон)</w:t>
            </w:r>
          </w:p>
          <w:p w:rsidR="001F1A8A" w:rsidRPr="00CD6F3A" w:rsidRDefault="001F1A8A" w:rsidP="001F1A8A">
            <w:pPr>
              <w:pStyle w:val="afc"/>
              <w:spacing w:before="0" w:after="0" w:line="240" w:lineRule="auto"/>
              <w:ind w:firstLine="567"/>
              <w:rPr>
                <w:rFonts w:ascii="Times New Roman" w:hAnsi="Times New Roman"/>
                <w:b/>
                <w:sz w:val="24"/>
                <w:szCs w:val="24"/>
                <w:lang w:val="ru-RU"/>
              </w:rPr>
            </w:pPr>
          </w:p>
        </w:tc>
      </w:tr>
      <w:tr w:rsidR="001F1A8A" w:rsidRPr="00CD6F3A" w:rsidTr="00AE11E0">
        <w:trPr>
          <w:jc w:val="center"/>
        </w:trPr>
        <w:tc>
          <w:tcPr>
            <w:tcW w:w="2966" w:type="dxa"/>
            <w:vMerge w:val="restart"/>
            <w:tcBorders>
              <w:top w:val="double" w:sz="4" w:space="0" w:color="auto"/>
            </w:tcBorders>
          </w:tcPr>
          <w:p w:rsidR="001F1A8A" w:rsidRPr="00CD6F3A" w:rsidRDefault="001F1A8A" w:rsidP="001F1A8A">
            <w:pPr>
              <w:pStyle w:val="afc"/>
              <w:autoSpaceDE w:val="0"/>
              <w:autoSpaceDN w:val="0"/>
              <w:adjustRightInd w:val="0"/>
              <w:spacing w:after="0" w:line="240" w:lineRule="auto"/>
              <w:rPr>
                <w:rFonts w:ascii="Times New Roman" w:hAnsi="Times New Roman"/>
                <w:sz w:val="24"/>
                <w:szCs w:val="24"/>
                <w:lang w:val="ru-RU"/>
              </w:rPr>
            </w:pPr>
            <w:r w:rsidRPr="00CD6F3A">
              <w:rPr>
                <w:rFonts w:ascii="Times New Roman" w:hAnsi="Times New Roman"/>
                <w:sz w:val="24"/>
                <w:szCs w:val="24"/>
                <w:lang w:val="ru-RU"/>
              </w:rPr>
              <w:t>Жилые здания, жилые помещения (жилые комнаты, спальни и т. д.)</w:t>
            </w:r>
          </w:p>
          <w:p w:rsidR="001F1A8A" w:rsidRPr="00CD6F3A" w:rsidRDefault="001F1A8A" w:rsidP="001F1A8A">
            <w:pPr>
              <w:pStyle w:val="afc"/>
              <w:spacing w:before="0" w:after="0" w:line="240" w:lineRule="auto"/>
              <w:rPr>
                <w:rFonts w:ascii="Times New Roman" w:hAnsi="Times New Roman"/>
                <w:sz w:val="24"/>
                <w:szCs w:val="24"/>
                <w:lang w:val="ru-RU"/>
              </w:rPr>
            </w:pPr>
            <w:r w:rsidRPr="00CD6F3A">
              <w:rPr>
                <w:rFonts w:ascii="Times New Roman" w:hAnsi="Times New Roman"/>
                <w:sz w:val="24"/>
                <w:szCs w:val="24"/>
                <w:lang w:val="ru-RU"/>
              </w:rPr>
              <w:t>Работа в положении сидя ~1,2 мет</w:t>
            </w:r>
          </w:p>
        </w:tc>
        <w:tc>
          <w:tcPr>
            <w:tcW w:w="1543" w:type="dxa"/>
            <w:tcBorders>
              <w:top w:val="double" w:sz="4" w:space="0" w:color="auto"/>
            </w:tcBorders>
          </w:tcPr>
          <w:p w:rsidR="001F1A8A" w:rsidRPr="00CD6F3A" w:rsidRDefault="001F1A8A" w:rsidP="001F1A8A">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w:t>
            </w:r>
          </w:p>
        </w:tc>
        <w:tc>
          <w:tcPr>
            <w:tcW w:w="2171" w:type="dxa"/>
            <w:tcBorders>
              <w:top w:val="double" w:sz="4" w:space="0" w:color="auto"/>
            </w:tcBorders>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2619" w:type="dxa"/>
            <w:tcBorders>
              <w:top w:val="double" w:sz="4" w:space="0" w:color="auto"/>
            </w:tcBorders>
          </w:tcPr>
          <w:p w:rsidR="001F1A8A" w:rsidRPr="00CD6F3A" w:rsidRDefault="001F1A8A" w:rsidP="001F1A8A">
            <w:pPr>
              <w:pStyle w:val="afc"/>
              <w:spacing w:before="0" w:after="0" w:line="240" w:lineRule="auto"/>
              <w:ind w:firstLine="567"/>
              <w:rPr>
                <w:rFonts w:ascii="Times New Roman" w:hAnsi="Times New Roman"/>
                <w:sz w:val="24"/>
                <w:szCs w:val="24"/>
              </w:rPr>
            </w:pPr>
          </w:p>
        </w:tc>
      </w:tr>
      <w:tr w:rsidR="001F1A8A" w:rsidRPr="00CD6F3A" w:rsidTr="00AF6498">
        <w:trPr>
          <w:jc w:val="center"/>
        </w:trPr>
        <w:tc>
          <w:tcPr>
            <w:tcW w:w="2966" w:type="dxa"/>
            <w:vMerge/>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1543" w:type="dxa"/>
          </w:tcPr>
          <w:p w:rsidR="001F1A8A" w:rsidRPr="00CD6F3A" w:rsidRDefault="001F1A8A" w:rsidP="001F1A8A">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w:t>
            </w:r>
          </w:p>
        </w:tc>
        <w:tc>
          <w:tcPr>
            <w:tcW w:w="2171" w:type="dxa"/>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2619" w:type="dxa"/>
          </w:tcPr>
          <w:p w:rsidR="001F1A8A" w:rsidRPr="00CD6F3A" w:rsidRDefault="001F1A8A" w:rsidP="001F1A8A">
            <w:pPr>
              <w:pStyle w:val="afc"/>
              <w:spacing w:before="0" w:after="0" w:line="240" w:lineRule="auto"/>
              <w:ind w:firstLine="567"/>
              <w:rPr>
                <w:rFonts w:ascii="Times New Roman" w:hAnsi="Times New Roman"/>
                <w:sz w:val="24"/>
                <w:szCs w:val="24"/>
              </w:rPr>
            </w:pPr>
          </w:p>
        </w:tc>
      </w:tr>
      <w:tr w:rsidR="001F1A8A" w:rsidRPr="00CD6F3A" w:rsidTr="00AF6498">
        <w:trPr>
          <w:jc w:val="center"/>
        </w:trPr>
        <w:tc>
          <w:tcPr>
            <w:tcW w:w="2966" w:type="dxa"/>
            <w:vMerge/>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1543" w:type="dxa"/>
          </w:tcPr>
          <w:p w:rsidR="001F1A8A" w:rsidRPr="00CD6F3A" w:rsidRDefault="001F1A8A" w:rsidP="001F1A8A">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III</w:t>
            </w:r>
          </w:p>
        </w:tc>
        <w:tc>
          <w:tcPr>
            <w:tcW w:w="2171" w:type="dxa"/>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2619" w:type="dxa"/>
          </w:tcPr>
          <w:p w:rsidR="001F1A8A" w:rsidRPr="00CD6F3A" w:rsidRDefault="001F1A8A" w:rsidP="001F1A8A">
            <w:pPr>
              <w:pStyle w:val="afc"/>
              <w:spacing w:before="0" w:after="0" w:line="240" w:lineRule="auto"/>
              <w:ind w:firstLine="567"/>
              <w:rPr>
                <w:rFonts w:ascii="Times New Roman" w:hAnsi="Times New Roman"/>
                <w:sz w:val="24"/>
                <w:szCs w:val="24"/>
              </w:rPr>
            </w:pPr>
          </w:p>
        </w:tc>
      </w:tr>
      <w:tr w:rsidR="001F1A8A" w:rsidRPr="00CD6F3A" w:rsidTr="00AF6498">
        <w:trPr>
          <w:jc w:val="center"/>
        </w:trPr>
        <w:tc>
          <w:tcPr>
            <w:tcW w:w="2966" w:type="dxa"/>
            <w:vMerge/>
            <w:tcBorders>
              <w:bottom w:val="nil"/>
            </w:tcBorders>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1543" w:type="dxa"/>
            <w:tcBorders>
              <w:bottom w:val="nil"/>
            </w:tcBorders>
          </w:tcPr>
          <w:p w:rsidR="001F1A8A" w:rsidRPr="00CD6F3A" w:rsidRDefault="001F1A8A" w:rsidP="001F1A8A">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IV</w:t>
            </w:r>
          </w:p>
        </w:tc>
        <w:tc>
          <w:tcPr>
            <w:tcW w:w="2171" w:type="dxa"/>
            <w:tcBorders>
              <w:bottom w:val="nil"/>
            </w:tcBorders>
          </w:tcPr>
          <w:p w:rsidR="001F1A8A" w:rsidRPr="00CD6F3A" w:rsidRDefault="001F1A8A" w:rsidP="001F1A8A">
            <w:pPr>
              <w:pStyle w:val="afc"/>
              <w:spacing w:before="0" w:after="0" w:line="240" w:lineRule="auto"/>
              <w:ind w:firstLine="567"/>
              <w:rPr>
                <w:rFonts w:ascii="Times New Roman" w:hAnsi="Times New Roman"/>
                <w:sz w:val="24"/>
                <w:szCs w:val="24"/>
              </w:rPr>
            </w:pPr>
          </w:p>
        </w:tc>
        <w:tc>
          <w:tcPr>
            <w:tcW w:w="2619" w:type="dxa"/>
            <w:tcBorders>
              <w:bottom w:val="nil"/>
            </w:tcBorders>
          </w:tcPr>
          <w:p w:rsidR="001F1A8A" w:rsidRPr="00CD6F3A" w:rsidRDefault="001F1A8A" w:rsidP="001F1A8A">
            <w:pPr>
              <w:pStyle w:val="afc"/>
              <w:spacing w:before="0" w:after="0" w:line="240" w:lineRule="auto"/>
              <w:ind w:firstLine="567"/>
              <w:rPr>
                <w:rFonts w:ascii="Times New Roman" w:hAnsi="Times New Roman"/>
                <w:sz w:val="24"/>
                <w:szCs w:val="24"/>
              </w:rPr>
            </w:pPr>
          </w:p>
        </w:tc>
      </w:tr>
    </w:tbl>
    <w:p w:rsidR="00AF6498" w:rsidRPr="00CD6F3A" w:rsidRDefault="00AF6498">
      <w:r w:rsidRPr="00CD6F3A">
        <w:br w:type="page"/>
      </w:r>
    </w:p>
    <w:tbl>
      <w:tblPr>
        <w:tblpPr w:leftFromText="180" w:rightFromText="180" w:horzAnchor="margin" w:tblpXSpec="center" w:tblpY="986"/>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426"/>
        <w:gridCol w:w="2048"/>
        <w:gridCol w:w="2635"/>
      </w:tblGrid>
      <w:tr w:rsidR="00AF6498" w:rsidRPr="00CD6F3A" w:rsidTr="00DF1086">
        <w:trPr>
          <w:jc w:val="center"/>
        </w:trPr>
        <w:tc>
          <w:tcPr>
            <w:tcW w:w="3227" w:type="dxa"/>
            <w:vMerge w:val="restart"/>
          </w:tcPr>
          <w:p w:rsidR="00AF6498" w:rsidRPr="00CD6F3A" w:rsidRDefault="00AF6498" w:rsidP="00405531">
            <w:pPr>
              <w:pStyle w:val="afc"/>
              <w:spacing w:before="0" w:after="0" w:line="240" w:lineRule="auto"/>
              <w:rPr>
                <w:rFonts w:ascii="Times New Roman" w:hAnsi="Times New Roman"/>
                <w:b/>
                <w:sz w:val="24"/>
                <w:szCs w:val="24"/>
              </w:rPr>
            </w:pPr>
            <w:r w:rsidRPr="00CD6F3A">
              <w:rPr>
                <w:rFonts w:ascii="Times New Roman" w:hAnsi="Times New Roman"/>
                <w:b/>
                <w:sz w:val="24"/>
                <w:szCs w:val="24"/>
              </w:rPr>
              <w:lastRenderedPageBreak/>
              <w:t>Тип здания/ помещения</w:t>
            </w:r>
          </w:p>
        </w:tc>
        <w:tc>
          <w:tcPr>
            <w:tcW w:w="1417" w:type="dxa"/>
            <w:vMerge w:val="restart"/>
          </w:tcPr>
          <w:p w:rsidR="00AF6498" w:rsidRPr="00CD6F3A" w:rsidRDefault="00AF6498" w:rsidP="00405531">
            <w:pPr>
              <w:pStyle w:val="afc"/>
              <w:spacing w:before="0" w:after="0" w:line="240" w:lineRule="auto"/>
              <w:rPr>
                <w:rFonts w:ascii="Times New Roman" w:hAnsi="Times New Roman"/>
                <w:b/>
                <w:sz w:val="24"/>
                <w:szCs w:val="24"/>
              </w:rPr>
            </w:pPr>
            <w:r w:rsidRPr="00CD6F3A">
              <w:rPr>
                <w:rFonts w:ascii="Times New Roman" w:hAnsi="Times New Roman"/>
                <w:b/>
                <w:sz w:val="24"/>
                <w:szCs w:val="24"/>
              </w:rPr>
              <w:t>Категория</w:t>
            </w:r>
          </w:p>
        </w:tc>
        <w:tc>
          <w:tcPr>
            <w:tcW w:w="4655" w:type="dxa"/>
            <w:gridSpan w:val="2"/>
          </w:tcPr>
          <w:p w:rsidR="00AF6498" w:rsidRPr="00CD6F3A" w:rsidRDefault="00AF6498" w:rsidP="00405531">
            <w:pPr>
              <w:pStyle w:val="afc"/>
              <w:spacing w:before="0" w:after="0" w:line="240" w:lineRule="auto"/>
              <w:ind w:firstLine="567"/>
              <w:rPr>
                <w:rFonts w:ascii="Times New Roman" w:hAnsi="Times New Roman"/>
                <w:b/>
                <w:sz w:val="24"/>
                <w:szCs w:val="24"/>
              </w:rPr>
            </w:pPr>
            <w:r w:rsidRPr="00CD6F3A">
              <w:rPr>
                <w:rFonts w:ascii="Times New Roman" w:hAnsi="Times New Roman"/>
                <w:b/>
                <w:sz w:val="24"/>
                <w:szCs w:val="24"/>
              </w:rPr>
              <w:t>Рабочая температура °C</w:t>
            </w:r>
          </w:p>
        </w:tc>
      </w:tr>
      <w:tr w:rsidR="00AF6498" w:rsidRPr="00CD6F3A" w:rsidTr="00DF1086">
        <w:trPr>
          <w:trHeight w:val="1133"/>
          <w:jc w:val="center"/>
        </w:trPr>
        <w:tc>
          <w:tcPr>
            <w:tcW w:w="3227" w:type="dxa"/>
            <w:vMerge/>
            <w:tcBorders>
              <w:bottom w:val="double" w:sz="4" w:space="0" w:color="auto"/>
            </w:tcBorders>
          </w:tcPr>
          <w:p w:rsidR="00AF6498" w:rsidRPr="00CD6F3A" w:rsidRDefault="00AF6498" w:rsidP="00405531">
            <w:pPr>
              <w:pStyle w:val="afc"/>
              <w:spacing w:before="0" w:after="0" w:line="240" w:lineRule="auto"/>
              <w:rPr>
                <w:rFonts w:ascii="Times New Roman" w:hAnsi="Times New Roman"/>
                <w:b/>
                <w:sz w:val="24"/>
                <w:szCs w:val="24"/>
              </w:rPr>
            </w:pPr>
          </w:p>
        </w:tc>
        <w:tc>
          <w:tcPr>
            <w:tcW w:w="1417" w:type="dxa"/>
            <w:vMerge/>
            <w:tcBorders>
              <w:bottom w:val="double" w:sz="4" w:space="0" w:color="auto"/>
            </w:tcBorders>
          </w:tcPr>
          <w:p w:rsidR="00AF6498" w:rsidRPr="00CD6F3A" w:rsidRDefault="00AF6498" w:rsidP="00405531">
            <w:pPr>
              <w:pStyle w:val="afc"/>
              <w:spacing w:before="0" w:after="0" w:line="240" w:lineRule="auto"/>
              <w:rPr>
                <w:rFonts w:ascii="Times New Roman" w:hAnsi="Times New Roman"/>
                <w:b/>
                <w:sz w:val="24"/>
                <w:szCs w:val="24"/>
              </w:rPr>
            </w:pPr>
          </w:p>
        </w:tc>
        <w:tc>
          <w:tcPr>
            <w:tcW w:w="2036" w:type="dxa"/>
            <w:tcBorders>
              <w:bottom w:val="double" w:sz="4" w:space="0" w:color="auto"/>
            </w:tcBorders>
          </w:tcPr>
          <w:p w:rsidR="00AF6498" w:rsidRPr="00CD6F3A" w:rsidRDefault="00AF6498" w:rsidP="00405531">
            <w:pPr>
              <w:pStyle w:val="afc"/>
              <w:spacing w:before="0" w:after="0" w:line="240" w:lineRule="auto"/>
              <w:jc w:val="center"/>
              <w:rPr>
                <w:rFonts w:ascii="Times New Roman" w:hAnsi="Times New Roman"/>
                <w:b/>
                <w:sz w:val="24"/>
                <w:szCs w:val="24"/>
                <w:lang w:val="ru-RU"/>
              </w:rPr>
            </w:pPr>
            <w:r w:rsidRPr="00CD6F3A">
              <w:rPr>
                <w:rFonts w:ascii="Times New Roman" w:hAnsi="Times New Roman"/>
                <w:b/>
                <w:sz w:val="24"/>
                <w:szCs w:val="24"/>
                <w:lang w:val="ru-RU"/>
              </w:rPr>
              <w:t>Минимум для отопления (зимний сезон)</w:t>
            </w:r>
          </w:p>
        </w:tc>
        <w:tc>
          <w:tcPr>
            <w:tcW w:w="2619" w:type="dxa"/>
            <w:tcBorders>
              <w:bottom w:val="double" w:sz="4" w:space="0" w:color="auto"/>
            </w:tcBorders>
          </w:tcPr>
          <w:p w:rsidR="00AF6498" w:rsidRPr="00CD6F3A" w:rsidRDefault="00AF6498" w:rsidP="00405531">
            <w:pPr>
              <w:pStyle w:val="afc"/>
              <w:autoSpaceDE w:val="0"/>
              <w:autoSpaceDN w:val="0"/>
              <w:adjustRightInd w:val="0"/>
              <w:spacing w:after="0" w:line="240" w:lineRule="auto"/>
              <w:jc w:val="center"/>
              <w:rPr>
                <w:rFonts w:ascii="Times New Roman" w:hAnsi="Times New Roman"/>
                <w:b/>
                <w:sz w:val="24"/>
                <w:szCs w:val="24"/>
                <w:lang w:val="ru-RU"/>
              </w:rPr>
            </w:pPr>
            <w:r w:rsidRPr="00CD6F3A">
              <w:rPr>
                <w:rFonts w:ascii="Times New Roman" w:hAnsi="Times New Roman"/>
                <w:b/>
                <w:sz w:val="24"/>
                <w:szCs w:val="24"/>
                <w:lang w:val="ru-RU"/>
              </w:rPr>
              <w:t>Максимум для холодоснабжения (летний сезон)</w:t>
            </w:r>
          </w:p>
          <w:p w:rsidR="00AF6498" w:rsidRPr="00CD6F3A" w:rsidRDefault="00AF6498" w:rsidP="00405531">
            <w:pPr>
              <w:pStyle w:val="afc"/>
              <w:spacing w:before="0" w:after="0" w:line="240" w:lineRule="auto"/>
              <w:ind w:firstLine="567"/>
              <w:rPr>
                <w:rFonts w:ascii="Times New Roman" w:hAnsi="Times New Roman"/>
                <w:b/>
                <w:sz w:val="24"/>
                <w:szCs w:val="24"/>
                <w:lang w:val="ru-RU"/>
              </w:rPr>
            </w:pPr>
          </w:p>
        </w:tc>
      </w:tr>
      <w:tr w:rsidR="00AF6498" w:rsidRPr="00CD6F3A" w:rsidTr="00DF1086">
        <w:trPr>
          <w:jc w:val="center"/>
        </w:trPr>
        <w:tc>
          <w:tcPr>
            <w:tcW w:w="3227" w:type="dxa"/>
            <w:vMerge w:val="restart"/>
            <w:tcBorders>
              <w:top w:val="double" w:sz="4" w:space="0" w:color="auto"/>
            </w:tcBorders>
          </w:tcPr>
          <w:p w:rsidR="00AF6498" w:rsidRPr="00CD6F3A" w:rsidRDefault="00AF6498" w:rsidP="00405531">
            <w:pPr>
              <w:pStyle w:val="afc"/>
              <w:rPr>
                <w:rFonts w:ascii="Times New Roman" w:hAnsi="Times New Roman"/>
                <w:sz w:val="24"/>
                <w:szCs w:val="24"/>
                <w:lang w:val="ru-RU"/>
              </w:rPr>
            </w:pPr>
            <w:r w:rsidRPr="00CD6F3A">
              <w:rPr>
                <w:rFonts w:ascii="Times New Roman" w:hAnsi="Times New Roman"/>
                <w:sz w:val="24"/>
                <w:szCs w:val="24"/>
                <w:lang w:val="ru-RU"/>
              </w:rPr>
              <w:t>Жилые здания, прочие помещения (кухни, склады и т. д.)</w:t>
            </w:r>
          </w:p>
          <w:p w:rsidR="00AF6498" w:rsidRPr="00CD6F3A" w:rsidRDefault="00AF6498" w:rsidP="00405531">
            <w:pPr>
              <w:pStyle w:val="afc"/>
              <w:spacing w:before="0" w:after="0" w:line="240" w:lineRule="auto"/>
              <w:rPr>
                <w:rFonts w:ascii="Times New Roman" w:hAnsi="Times New Roman"/>
                <w:sz w:val="24"/>
                <w:szCs w:val="24"/>
                <w:lang w:val="ru-RU"/>
              </w:rPr>
            </w:pPr>
            <w:r w:rsidRPr="00CD6F3A">
              <w:rPr>
                <w:rFonts w:ascii="Times New Roman" w:hAnsi="Times New Roman"/>
                <w:sz w:val="24"/>
                <w:szCs w:val="24"/>
                <w:lang w:val="ru-RU"/>
              </w:rPr>
              <w:t>Работа в положении стоя - в движении  ~1,5 мет</w:t>
            </w:r>
          </w:p>
        </w:tc>
        <w:tc>
          <w:tcPr>
            <w:tcW w:w="1417" w:type="dxa"/>
            <w:tcBorders>
              <w:top w:val="double" w:sz="4" w:space="0" w:color="auto"/>
            </w:tcBorders>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w:t>
            </w:r>
          </w:p>
        </w:tc>
        <w:tc>
          <w:tcPr>
            <w:tcW w:w="2036" w:type="dxa"/>
            <w:tcBorders>
              <w:top w:val="double" w:sz="4" w:space="0" w:color="auto"/>
            </w:tcBorders>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2619" w:type="dxa"/>
            <w:tcBorders>
              <w:top w:val="double" w:sz="4" w:space="0" w:color="auto"/>
            </w:tcBorders>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r>
      <w:tr w:rsidR="00AF6498" w:rsidRPr="00CD6F3A" w:rsidTr="00DF1086">
        <w:trPr>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r>
      <w:tr w:rsidR="00AF6498" w:rsidRPr="00CD6F3A" w:rsidTr="00DF1086">
        <w:trPr>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r>
      <w:tr w:rsidR="00AF6498" w:rsidRPr="00CD6F3A" w:rsidTr="00DF1086">
        <w:trPr>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IV</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lang w:val="ru-RU"/>
              </w:rPr>
            </w:pPr>
          </w:p>
        </w:tc>
      </w:tr>
      <w:tr w:rsidR="00AF6498" w:rsidRPr="00CD6F3A" w:rsidTr="00DF1086">
        <w:trPr>
          <w:jc w:val="center"/>
        </w:trPr>
        <w:tc>
          <w:tcPr>
            <w:tcW w:w="3227" w:type="dxa"/>
            <w:vMerge w:val="restart"/>
          </w:tcPr>
          <w:p w:rsidR="00AF6498" w:rsidRPr="00CD6F3A" w:rsidRDefault="00A50D4B" w:rsidP="00405531">
            <w:pPr>
              <w:pStyle w:val="afc"/>
              <w:spacing w:before="0" w:after="0" w:line="240" w:lineRule="auto"/>
              <w:rPr>
                <w:rFonts w:ascii="Times New Roman" w:hAnsi="Times New Roman"/>
                <w:sz w:val="24"/>
                <w:szCs w:val="24"/>
                <w:lang w:val="ru-RU"/>
              </w:rPr>
            </w:pPr>
            <w:r w:rsidRPr="00CD6F3A">
              <w:rPr>
                <w:rFonts w:ascii="Times New Roman" w:hAnsi="Times New Roman"/>
                <w:sz w:val="24"/>
                <w:szCs w:val="24"/>
                <w:lang w:val="ru-RU"/>
              </w:rPr>
              <w:t xml:space="preserve">Офисы и помещения с аналогичной </w:t>
            </w:r>
            <w:r w:rsidR="00AF6498" w:rsidRPr="00CD6F3A">
              <w:rPr>
                <w:rFonts w:ascii="Times New Roman" w:hAnsi="Times New Roman"/>
                <w:sz w:val="24"/>
                <w:szCs w:val="24"/>
                <w:lang w:val="ru-RU"/>
              </w:rPr>
              <w:t>деятельностью (изолированные офисы, офисы с открытой планировкой, конференц-залы, аудитории, кафетерии, рестораны, классные комнаты,</w:t>
            </w:r>
          </w:p>
          <w:p w:rsidR="00AF6498" w:rsidRPr="00CD6F3A" w:rsidRDefault="00AF6498" w:rsidP="00405531">
            <w:pPr>
              <w:pStyle w:val="afc"/>
              <w:spacing w:before="0" w:after="0" w:line="240" w:lineRule="auto"/>
              <w:rPr>
                <w:rFonts w:ascii="Times New Roman" w:hAnsi="Times New Roman"/>
                <w:sz w:val="24"/>
                <w:szCs w:val="24"/>
                <w:lang w:val="ru-RU"/>
              </w:rPr>
            </w:pPr>
            <w:r w:rsidRPr="00CD6F3A">
              <w:rPr>
                <w:rFonts w:ascii="Times New Roman" w:hAnsi="Times New Roman"/>
                <w:sz w:val="24"/>
                <w:szCs w:val="24"/>
                <w:lang w:val="ru-RU"/>
              </w:rPr>
              <w:t>Работа в положении сидя ~1,2 мет</w:t>
            </w: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trHeight w:val="478"/>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trHeight w:val="553"/>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IV</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3227" w:type="dxa"/>
            <w:vMerge w:val="restart"/>
          </w:tcPr>
          <w:p w:rsidR="00AF6498" w:rsidRPr="00CD6F3A" w:rsidRDefault="00AF6498" w:rsidP="00405531">
            <w:pPr>
              <w:pStyle w:val="afc"/>
              <w:spacing w:before="0" w:after="0" w:line="240" w:lineRule="auto"/>
              <w:rPr>
                <w:rFonts w:ascii="Times New Roman" w:hAnsi="Times New Roman"/>
                <w:sz w:val="24"/>
                <w:szCs w:val="24"/>
              </w:rPr>
            </w:pPr>
            <w:r w:rsidRPr="00CD6F3A">
              <w:rPr>
                <w:rFonts w:ascii="Times New Roman" w:hAnsi="Times New Roman"/>
                <w:sz w:val="24"/>
                <w:szCs w:val="24"/>
              </w:rPr>
              <w:t>Прочее</w:t>
            </w: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3227" w:type="dxa"/>
            <w:vMerge/>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3227" w:type="dxa"/>
            <w:vMerge/>
          </w:tcPr>
          <w:p w:rsidR="00AF6498" w:rsidRPr="00CD6F3A" w:rsidRDefault="00AF6498" w:rsidP="00405531">
            <w:pPr>
              <w:pStyle w:val="afc"/>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III</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3227" w:type="dxa"/>
            <w:vMerge/>
          </w:tcPr>
          <w:p w:rsidR="00AF6498" w:rsidRPr="00CD6F3A" w:rsidRDefault="00AF6498" w:rsidP="00405531">
            <w:pPr>
              <w:pStyle w:val="afc"/>
              <w:rPr>
                <w:rFonts w:ascii="Times New Roman" w:hAnsi="Times New Roman"/>
                <w:sz w:val="24"/>
                <w:szCs w:val="24"/>
              </w:rPr>
            </w:pPr>
          </w:p>
        </w:tc>
        <w:tc>
          <w:tcPr>
            <w:tcW w:w="1417" w:type="dxa"/>
          </w:tcPr>
          <w:p w:rsidR="00AF6498" w:rsidRPr="00CD6F3A" w:rsidRDefault="00AF6498" w:rsidP="00405531">
            <w:pPr>
              <w:pStyle w:val="afc"/>
              <w:spacing w:before="0" w:after="0" w:line="240" w:lineRule="auto"/>
              <w:ind w:firstLine="567"/>
              <w:rPr>
                <w:rFonts w:ascii="Times New Roman" w:hAnsi="Times New Roman"/>
                <w:sz w:val="24"/>
                <w:szCs w:val="24"/>
              </w:rPr>
            </w:pPr>
            <w:r w:rsidRPr="00CD6F3A">
              <w:rPr>
                <w:rFonts w:ascii="Times New Roman" w:hAnsi="Times New Roman"/>
                <w:sz w:val="24"/>
                <w:szCs w:val="24"/>
              </w:rPr>
              <w:t>IV</w:t>
            </w:r>
          </w:p>
        </w:tc>
        <w:tc>
          <w:tcPr>
            <w:tcW w:w="2036" w:type="dxa"/>
          </w:tcPr>
          <w:p w:rsidR="00AF6498" w:rsidRPr="00CD6F3A" w:rsidRDefault="00AF6498" w:rsidP="00405531">
            <w:pPr>
              <w:pStyle w:val="afc"/>
              <w:spacing w:before="0" w:after="0" w:line="240" w:lineRule="auto"/>
              <w:ind w:firstLine="567"/>
              <w:rPr>
                <w:rFonts w:ascii="Times New Roman" w:hAnsi="Times New Roman"/>
                <w:sz w:val="24"/>
                <w:szCs w:val="24"/>
              </w:rPr>
            </w:pPr>
          </w:p>
        </w:tc>
        <w:tc>
          <w:tcPr>
            <w:tcW w:w="2619" w:type="dxa"/>
          </w:tcPr>
          <w:p w:rsidR="00AF6498" w:rsidRPr="00CD6F3A" w:rsidRDefault="00AF6498" w:rsidP="00405531">
            <w:pPr>
              <w:pStyle w:val="afc"/>
              <w:spacing w:before="0" w:after="0" w:line="240" w:lineRule="auto"/>
              <w:ind w:firstLine="567"/>
              <w:rPr>
                <w:rFonts w:ascii="Times New Roman" w:hAnsi="Times New Roman"/>
                <w:sz w:val="24"/>
                <w:szCs w:val="24"/>
              </w:rPr>
            </w:pPr>
          </w:p>
        </w:tc>
      </w:tr>
      <w:tr w:rsidR="00AF6498" w:rsidRPr="00CD6F3A" w:rsidTr="00DF1086">
        <w:trPr>
          <w:jc w:val="center"/>
        </w:trPr>
        <w:tc>
          <w:tcPr>
            <w:tcW w:w="9299" w:type="dxa"/>
            <w:gridSpan w:val="4"/>
          </w:tcPr>
          <w:p w:rsidR="00AF6498" w:rsidRPr="00CD6F3A" w:rsidRDefault="00405199" w:rsidP="00C51540">
            <w:pPr>
              <w:pStyle w:val="afc"/>
              <w:spacing w:before="0" w:after="0" w:line="240" w:lineRule="auto"/>
              <w:ind w:firstLine="567"/>
              <w:rPr>
                <w:rFonts w:ascii="Times New Roman" w:hAnsi="Times New Roman"/>
                <w:sz w:val="20"/>
                <w:lang w:val="ru-RU"/>
              </w:rPr>
            </w:pPr>
            <w:r w:rsidRPr="00CD6F3A">
              <w:rPr>
                <w:rFonts w:ascii="Times New Roman" w:hAnsi="Times New Roman"/>
                <w:sz w:val="20"/>
                <w:lang w:val="ru-RU"/>
              </w:rPr>
              <w:t xml:space="preserve">Примечание - </w:t>
            </w:r>
            <w:r w:rsidR="00AF6498" w:rsidRPr="00CD6F3A">
              <w:rPr>
                <w:rFonts w:ascii="Times New Roman" w:hAnsi="Times New Roman"/>
                <w:sz w:val="20"/>
                <w:lang w:val="ru-RU"/>
              </w:rPr>
              <w:tab/>
              <w:t xml:space="preserve">Предполагаемая относительная влажность </w:t>
            </w:r>
            <w:r w:rsidR="00AF6498" w:rsidRPr="00CD6F3A">
              <w:rPr>
                <w:rFonts w:ascii="Times New Roman" w:hAnsi="Times New Roman"/>
                <w:sz w:val="20"/>
              </w:rPr>
              <w:t>XX</w:t>
            </w:r>
            <w:r w:rsidR="00AF6498" w:rsidRPr="00CD6F3A">
              <w:rPr>
                <w:rFonts w:ascii="Times New Roman" w:hAnsi="Times New Roman"/>
                <w:sz w:val="20"/>
                <w:lang w:val="ru-RU"/>
              </w:rPr>
              <w:t xml:space="preserve">%  и скорость </w:t>
            </w:r>
            <w:r w:rsidR="00AF6498" w:rsidRPr="00CD6F3A">
              <w:rPr>
                <w:rFonts w:ascii="Times New Roman" w:hAnsi="Times New Roman"/>
                <w:sz w:val="20"/>
              </w:rPr>
              <w:t>XX</w:t>
            </w:r>
            <w:r w:rsidR="00AF6498" w:rsidRPr="00CD6F3A">
              <w:rPr>
                <w:rFonts w:ascii="Times New Roman" w:hAnsi="Times New Roman"/>
                <w:sz w:val="20"/>
                <w:lang w:val="ru-RU"/>
              </w:rPr>
              <w:t xml:space="preserve"> м/с.</w:t>
            </w:r>
          </w:p>
        </w:tc>
      </w:tr>
    </w:tbl>
    <w:p w:rsidR="0018724D" w:rsidRPr="00CD6F3A" w:rsidRDefault="00AF6498" w:rsidP="00C51540">
      <w:pPr>
        <w:widowControl/>
        <w:suppressAutoHyphens/>
        <w:autoSpaceDE/>
        <w:adjustRightInd/>
        <w:jc w:val="center"/>
        <w:rPr>
          <w:rFonts w:ascii="Times New Roman" w:hAnsi="Times New Roman" w:cs="Times New Roman"/>
          <w:i/>
          <w:kern w:val="2"/>
          <w:sz w:val="24"/>
          <w:szCs w:val="24"/>
          <w:lang w:eastAsia="ar-SA"/>
        </w:rPr>
      </w:pPr>
      <w:r w:rsidRPr="00CD6F3A">
        <w:rPr>
          <w:rFonts w:ascii="Times New Roman" w:hAnsi="Times New Roman" w:cs="Times New Roman"/>
          <w:i/>
          <w:kern w:val="2"/>
          <w:sz w:val="24"/>
          <w:szCs w:val="24"/>
          <w:lang w:eastAsia="ar-SA"/>
        </w:rPr>
        <w:t>Продолжение таблицы А</w:t>
      </w:r>
      <w:proofErr w:type="gramStart"/>
      <w:r w:rsidRPr="00CD6F3A">
        <w:rPr>
          <w:rFonts w:ascii="Times New Roman" w:hAnsi="Times New Roman" w:cs="Times New Roman"/>
          <w:i/>
          <w:kern w:val="2"/>
          <w:sz w:val="24"/>
          <w:szCs w:val="24"/>
          <w:lang w:eastAsia="ar-SA"/>
        </w:rPr>
        <w:t>2</w:t>
      </w:r>
      <w:proofErr w:type="gramEnd"/>
      <w:r w:rsidRPr="00CD6F3A">
        <w:rPr>
          <w:rFonts w:ascii="Times New Roman" w:hAnsi="Times New Roman" w:cs="Times New Roman"/>
          <w:i/>
          <w:kern w:val="2"/>
          <w:sz w:val="24"/>
          <w:szCs w:val="24"/>
          <w:lang w:eastAsia="ar-SA"/>
        </w:rPr>
        <w:t xml:space="preserve"> </w:t>
      </w:r>
    </w:p>
    <w:p w:rsidR="0018724D" w:rsidRPr="00CD6F3A" w:rsidRDefault="0018724D" w:rsidP="00C51540">
      <w:pPr>
        <w:widowControl/>
        <w:suppressAutoHyphens/>
        <w:autoSpaceDE/>
        <w:adjustRightInd/>
        <w:jc w:val="center"/>
        <w:rPr>
          <w:rFonts w:ascii="Times New Roman" w:hAnsi="Times New Roman" w:cs="Times New Roman"/>
          <w:kern w:val="2"/>
          <w:sz w:val="24"/>
          <w:szCs w:val="24"/>
          <w:lang w:eastAsia="ar-SA"/>
        </w:rPr>
      </w:pPr>
    </w:p>
    <w:p w:rsidR="0018724D" w:rsidRPr="00CD6F3A" w:rsidRDefault="0018724D" w:rsidP="00C51540">
      <w:pPr>
        <w:widowControl/>
        <w:suppressAutoHyphens/>
        <w:autoSpaceDE/>
        <w:adjustRightInd/>
        <w:jc w:val="left"/>
        <w:rPr>
          <w:rFonts w:ascii="Times New Roman" w:hAnsi="Times New Roman" w:cs="Times New Roman"/>
          <w:kern w:val="2"/>
          <w:sz w:val="24"/>
          <w:szCs w:val="24"/>
          <w:lang w:eastAsia="ar-SA"/>
        </w:rPr>
      </w:pPr>
    </w:p>
    <w:p w:rsidR="0018724D" w:rsidRPr="00CD6F3A" w:rsidRDefault="0018724D" w:rsidP="00C51540">
      <w:pPr>
        <w:widowControl/>
        <w:suppressAutoHyphens/>
        <w:autoSpaceDE/>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BF102E" w:rsidRPr="00CD6F3A" w:rsidRDefault="00BF102E" w:rsidP="00EE1A93">
      <w:pPr>
        <w:widowControl/>
        <w:autoSpaceDE/>
        <w:autoSpaceDN/>
        <w:adjustRightInd/>
        <w:jc w:val="center"/>
        <w:rPr>
          <w:rFonts w:ascii="Times New Roman" w:hAnsi="Times New Roman" w:cs="Times New Roman"/>
          <w:kern w:val="2"/>
          <w:sz w:val="24"/>
          <w:szCs w:val="24"/>
          <w:lang w:eastAsia="ar-SA"/>
        </w:rPr>
        <w:sectPr w:rsidR="00BF102E" w:rsidRPr="00CD6F3A" w:rsidSect="00F41DC9">
          <w:footerReference w:type="even" r:id="rId85"/>
          <w:footerReference w:type="default" r:id="rId86"/>
          <w:footnotePr>
            <w:numFmt w:val="chicago"/>
            <w:numRestart w:val="eachPage"/>
          </w:footnotePr>
          <w:pgSz w:w="11906" w:h="16838" w:code="9"/>
          <w:pgMar w:top="1418" w:right="1418" w:bottom="1418" w:left="1134" w:header="1021" w:footer="1021" w:gutter="0"/>
          <w:cols w:space="708"/>
          <w:docGrid w:linePitch="360"/>
        </w:sectPr>
      </w:pPr>
    </w:p>
    <w:p w:rsidR="002E6FD0" w:rsidRPr="00CD6F3A" w:rsidRDefault="002E6FD0" w:rsidP="002E6FD0">
      <w:pPr>
        <w:pStyle w:val="afc"/>
        <w:autoSpaceDE w:val="0"/>
        <w:autoSpaceDN w:val="0"/>
        <w:adjustRightInd w:val="0"/>
        <w:spacing w:before="0" w:after="0" w:line="240" w:lineRule="auto"/>
        <w:ind w:firstLine="567"/>
        <w:rPr>
          <w:rFonts w:ascii="Times New Roman" w:hAnsi="Times New Roman"/>
          <w:sz w:val="24"/>
          <w:szCs w:val="24"/>
          <w:lang w:val="ru-RU"/>
        </w:rPr>
      </w:pPr>
      <w:bookmarkStart w:id="67" w:name="_Toc2862112"/>
      <w:bookmarkStart w:id="68" w:name="_Toc44924635"/>
    </w:p>
    <w:p w:rsidR="002E6FD0" w:rsidRPr="00CD6F3A" w:rsidRDefault="002E6FD0" w:rsidP="002E6FD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В таблице A.3 приведены критерии локального теплового дискомфорта при проектировании зданий и систем отопления, вентиляции и кондиционирования воздуха. Должна быть указана, как минимум, одна категория. Только три категории включены в качестве категории IV и не могут быть обоснованы на основании существующих данных.</w:t>
      </w:r>
    </w:p>
    <w:p w:rsidR="002E6FD0" w:rsidRPr="00CD6F3A" w:rsidRDefault="002E6FD0" w:rsidP="00E36D04">
      <w:pPr>
        <w:widowControl/>
        <w:autoSpaceDE/>
        <w:autoSpaceDN/>
        <w:adjustRightInd/>
        <w:jc w:val="center"/>
        <w:rPr>
          <w:rFonts w:ascii="Times New Roman" w:hAnsi="Times New Roman" w:cs="Times New Roman"/>
          <w:b/>
          <w:kern w:val="2"/>
          <w:sz w:val="24"/>
          <w:szCs w:val="24"/>
          <w:lang w:eastAsia="ar-SA"/>
        </w:rPr>
      </w:pPr>
    </w:p>
    <w:p w:rsidR="00E36D04" w:rsidRPr="00CD6F3A" w:rsidRDefault="00E36D04" w:rsidP="00A65BBA">
      <w:pPr>
        <w:widowControl/>
        <w:autoSpaceDE/>
        <w:autoSpaceDN/>
        <w:adjustRightInd/>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Таблица </w:t>
      </w:r>
      <w:r w:rsidRPr="00CD6F3A">
        <w:rPr>
          <w:rFonts w:ascii="Times New Roman" w:hAnsi="Times New Roman" w:cs="Times New Roman"/>
          <w:b/>
          <w:kern w:val="2"/>
          <w:sz w:val="24"/>
          <w:szCs w:val="24"/>
          <w:lang w:val="en-GB" w:eastAsia="ar-SA"/>
        </w:rPr>
        <w:t>A</w:t>
      </w:r>
      <w:r w:rsidRPr="00CD6F3A">
        <w:rPr>
          <w:rFonts w:ascii="Times New Roman" w:hAnsi="Times New Roman" w:cs="Times New Roman"/>
          <w:b/>
          <w:kern w:val="2"/>
          <w:sz w:val="24"/>
          <w:szCs w:val="24"/>
          <w:lang w:eastAsia="ar-SA"/>
        </w:rPr>
        <w:t xml:space="preserve">.3 - </w:t>
      </w:r>
      <w:bookmarkEnd w:id="67"/>
      <w:r w:rsidRPr="00CD6F3A">
        <w:rPr>
          <w:rFonts w:ascii="Times New Roman" w:hAnsi="Times New Roman" w:cs="Times New Roman"/>
          <w:b/>
          <w:kern w:val="2"/>
          <w:sz w:val="24"/>
          <w:szCs w:val="24"/>
          <w:lang w:eastAsia="ar-SA"/>
        </w:rPr>
        <w:t>Критерии расчета локального теплового дискомфорта</w:t>
      </w:r>
      <w:bookmarkEnd w:id="68"/>
    </w:p>
    <w:p w:rsidR="00E36D04" w:rsidRPr="00CD6F3A" w:rsidRDefault="00E36D04" w:rsidP="00E36D04">
      <w:pPr>
        <w:widowControl/>
        <w:autoSpaceDE/>
        <w:autoSpaceDN/>
        <w:adjustRightInd/>
        <w:jc w:val="center"/>
        <w:rPr>
          <w:rFonts w:ascii="Times New Roman" w:hAnsi="Times New Roman" w:cs="Times New Roman"/>
          <w:b/>
          <w:kern w:val="2"/>
          <w:sz w:val="24"/>
          <w:szCs w:val="24"/>
          <w:lang w:eastAsia="ar-SA"/>
        </w:rPr>
      </w:pPr>
    </w:p>
    <w:tbl>
      <w:tblPr>
        <w:tblW w:w="14130" w:type="dxa"/>
        <w:tblInd w:w="7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28" w:type="dxa"/>
          <w:right w:w="0" w:type="dxa"/>
        </w:tblCellMar>
        <w:tblLook w:val="04A0" w:firstRow="1" w:lastRow="0" w:firstColumn="1" w:lastColumn="0" w:noHBand="0" w:noVBand="1"/>
      </w:tblPr>
      <w:tblGrid>
        <w:gridCol w:w="1657"/>
        <w:gridCol w:w="567"/>
        <w:gridCol w:w="1133"/>
        <w:gridCol w:w="852"/>
        <w:gridCol w:w="850"/>
        <w:gridCol w:w="1417"/>
        <w:gridCol w:w="568"/>
        <w:gridCol w:w="2268"/>
        <w:gridCol w:w="425"/>
        <w:gridCol w:w="1134"/>
        <w:gridCol w:w="1134"/>
        <w:gridCol w:w="1133"/>
        <w:gridCol w:w="992"/>
      </w:tblGrid>
      <w:tr w:rsidR="00E36D04" w:rsidRPr="00CD6F3A" w:rsidTr="0041136D">
        <w:tc>
          <w:tcPr>
            <w:tcW w:w="1657" w:type="dxa"/>
            <w:tcBorders>
              <w:top w:val="single" w:sz="2" w:space="0" w:color="auto"/>
              <w:left w:val="single" w:sz="2" w:space="0" w:color="auto"/>
              <w:bottom w:val="single" w:sz="2" w:space="0" w:color="auto"/>
              <w:right w:val="single" w:sz="2" w:space="0" w:color="auto"/>
            </w:tcBorders>
          </w:tcPr>
          <w:p w:rsidR="00E36D04" w:rsidRPr="00CD6F3A" w:rsidRDefault="00E36D04" w:rsidP="00E36D04">
            <w:pPr>
              <w:widowControl/>
              <w:autoSpaceDE/>
              <w:autoSpaceDN/>
              <w:adjustRightInd/>
              <w:jc w:val="center"/>
              <w:rPr>
                <w:rFonts w:ascii="Times New Roman" w:hAnsi="Times New Roman" w:cs="Times New Roman"/>
                <w:kern w:val="2"/>
                <w:sz w:val="24"/>
                <w:szCs w:val="24"/>
                <w:lang w:eastAsia="ar-SA"/>
              </w:rPr>
            </w:pPr>
          </w:p>
        </w:tc>
        <w:tc>
          <w:tcPr>
            <w:tcW w:w="2552" w:type="dxa"/>
            <w:gridSpan w:val="3"/>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Потоки воздуха</w:t>
            </w:r>
          </w:p>
        </w:tc>
        <w:tc>
          <w:tcPr>
            <w:tcW w:w="2267" w:type="dxa"/>
            <w:gridSpan w:val="2"/>
            <w:tcBorders>
              <w:top w:val="single" w:sz="2" w:space="0" w:color="auto"/>
              <w:left w:val="single" w:sz="2" w:space="0" w:color="auto"/>
              <w:bottom w:val="single" w:sz="2" w:space="0" w:color="auto"/>
              <w:right w:val="single" w:sz="2" w:space="0" w:color="auto"/>
            </w:tcBorders>
            <w:hideMark/>
          </w:tcPr>
          <w:p w:rsidR="0041136D" w:rsidRPr="00CD6F3A" w:rsidRDefault="00E36D04" w:rsidP="0041136D">
            <w:pPr>
              <w:widowControl/>
              <w:autoSpaceDE/>
              <w:autoSpaceDN/>
              <w:adjustRightInd/>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 xml:space="preserve">Вертикальная разница температур воздуха </w:t>
            </w:r>
          </w:p>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(голова-лодыжка)</w:t>
            </w:r>
          </w:p>
        </w:tc>
        <w:tc>
          <w:tcPr>
            <w:tcW w:w="2836" w:type="dxa"/>
            <w:gridSpan w:val="2"/>
            <w:tcBorders>
              <w:top w:val="single" w:sz="2" w:space="0" w:color="auto"/>
              <w:left w:val="single" w:sz="2" w:space="0" w:color="auto"/>
              <w:bottom w:val="single" w:sz="2" w:space="0" w:color="auto"/>
              <w:right w:val="single" w:sz="2" w:space="0" w:color="auto"/>
            </w:tcBorders>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Диапазон температуры поверхности пола</w:t>
            </w:r>
          </w:p>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p>
        </w:tc>
        <w:tc>
          <w:tcPr>
            <w:tcW w:w="4818" w:type="dxa"/>
            <w:gridSpan w:val="5"/>
            <w:tcBorders>
              <w:top w:val="single" w:sz="2" w:space="0" w:color="auto"/>
              <w:left w:val="single" w:sz="2" w:space="0" w:color="auto"/>
              <w:bottom w:val="single" w:sz="2" w:space="0" w:color="auto"/>
              <w:right w:val="single" w:sz="2" w:space="0" w:color="auto"/>
            </w:tcBorders>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Асимметрия температуры излучения</w:t>
            </w:r>
          </w:p>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p>
        </w:tc>
      </w:tr>
      <w:tr w:rsidR="0041136D" w:rsidRPr="00CD6F3A" w:rsidTr="0041136D">
        <w:tc>
          <w:tcPr>
            <w:tcW w:w="1657" w:type="dxa"/>
            <w:tcBorders>
              <w:top w:val="single" w:sz="2" w:space="0" w:color="auto"/>
              <w:left w:val="single" w:sz="2" w:space="0" w:color="auto"/>
              <w:bottom w:val="single" w:sz="2" w:space="0" w:color="auto"/>
              <w:right w:val="single" w:sz="2" w:space="0" w:color="auto"/>
            </w:tcBorders>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56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1985" w:type="dxa"/>
            <w:gridSpan w:val="2"/>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Максимальная скорость воздуха</w:t>
            </w:r>
          </w:p>
        </w:tc>
        <w:tc>
          <w:tcPr>
            <w:tcW w:w="850"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141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Разница температур</w:t>
            </w:r>
          </w:p>
        </w:tc>
        <w:tc>
          <w:tcPr>
            <w:tcW w:w="5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22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eastAsia="ar-SA"/>
              </w:rPr>
              <w:t>Диапазон температуры поверхности пола</w:t>
            </w:r>
          </w:p>
        </w:tc>
        <w:tc>
          <w:tcPr>
            <w:tcW w:w="425"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Теплый потолок</w:t>
            </w: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Холодная стена</w:t>
            </w:r>
          </w:p>
        </w:tc>
        <w:tc>
          <w:tcPr>
            <w:tcW w:w="1133"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eastAsia="ar-SA"/>
              </w:rPr>
              <w:t>Холодный потолок</w:t>
            </w:r>
          </w:p>
        </w:tc>
        <w:tc>
          <w:tcPr>
            <w:tcW w:w="992"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Теплая стена</w:t>
            </w:r>
          </w:p>
        </w:tc>
      </w:tr>
      <w:tr w:rsidR="0041136D" w:rsidRPr="00CD6F3A" w:rsidTr="0041136D">
        <w:tc>
          <w:tcPr>
            <w:tcW w:w="1657" w:type="dxa"/>
            <w:tcBorders>
              <w:top w:val="single" w:sz="2" w:space="0" w:color="auto"/>
              <w:left w:val="single" w:sz="2" w:space="0" w:color="auto"/>
              <w:bottom w:val="double" w:sz="4" w:space="0" w:color="auto"/>
              <w:right w:val="single" w:sz="2" w:space="0" w:color="auto"/>
            </w:tcBorders>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567" w:type="dxa"/>
            <w:tcBorders>
              <w:top w:val="single" w:sz="2" w:space="0" w:color="auto"/>
              <w:left w:val="single" w:sz="2" w:space="0" w:color="auto"/>
              <w:bottom w:val="double" w:sz="4" w:space="0" w:color="auto"/>
              <w:right w:val="single" w:sz="2" w:space="0" w:color="auto"/>
            </w:tcBorders>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1133" w:type="dxa"/>
            <w:tcBorders>
              <w:top w:val="single" w:sz="2" w:space="0" w:color="auto"/>
              <w:left w:val="single" w:sz="2" w:space="0" w:color="auto"/>
              <w:bottom w:val="double" w:sz="4" w:space="0" w:color="auto"/>
              <w:right w:val="single" w:sz="2" w:space="0" w:color="auto"/>
            </w:tcBorders>
            <w:hideMark/>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Зима</w:t>
            </w:r>
          </w:p>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[м/с]</w:t>
            </w:r>
          </w:p>
        </w:tc>
        <w:tc>
          <w:tcPr>
            <w:tcW w:w="852" w:type="dxa"/>
            <w:tcBorders>
              <w:top w:val="single" w:sz="2" w:space="0" w:color="auto"/>
              <w:left w:val="single" w:sz="2" w:space="0" w:color="auto"/>
              <w:bottom w:val="double" w:sz="4" w:space="0" w:color="auto"/>
              <w:right w:val="single" w:sz="2" w:space="0" w:color="auto"/>
            </w:tcBorders>
            <w:hideMark/>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eastAsia="ar-SA"/>
              </w:rPr>
              <w:t xml:space="preserve">Лето </w:t>
            </w:r>
            <w:r w:rsidRPr="00CD6F3A">
              <w:rPr>
                <w:rFonts w:ascii="Times New Roman" w:hAnsi="Times New Roman" w:cs="Times New Roman"/>
                <w:b/>
                <w:kern w:val="2"/>
                <w:sz w:val="24"/>
                <w:szCs w:val="24"/>
                <w:lang w:val="en-GB" w:eastAsia="ar-SA"/>
              </w:rPr>
              <w:t xml:space="preserve"> [м/с]</w:t>
            </w:r>
          </w:p>
        </w:tc>
        <w:tc>
          <w:tcPr>
            <w:tcW w:w="850" w:type="dxa"/>
            <w:tcBorders>
              <w:top w:val="single" w:sz="2" w:space="0" w:color="auto"/>
              <w:left w:val="single" w:sz="2" w:space="0" w:color="auto"/>
              <w:bottom w:val="double" w:sz="4"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b/>
                <w:kern w:val="2"/>
                <w:sz w:val="24"/>
                <w:szCs w:val="24"/>
                <w:lang w:val="en-GB" w:eastAsia="ar-SA"/>
              </w:rPr>
            </w:pPr>
          </w:p>
        </w:tc>
        <w:tc>
          <w:tcPr>
            <w:tcW w:w="1417"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[K]</w:t>
            </w:r>
          </w:p>
        </w:tc>
        <w:tc>
          <w:tcPr>
            <w:tcW w:w="568"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jc w:val="center"/>
              <w:rPr>
                <w:rFonts w:ascii="Times New Roman" w:hAnsi="Times New Roman" w:cs="Times New Roman"/>
                <w:b/>
                <w:kern w:val="2"/>
                <w:sz w:val="24"/>
                <w:szCs w:val="24"/>
                <w:lang w:val="en-GB" w:eastAsia="ar-SA"/>
              </w:rPr>
            </w:pPr>
          </w:p>
        </w:tc>
        <w:tc>
          <w:tcPr>
            <w:tcW w:w="2268"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[°C]</w:t>
            </w:r>
          </w:p>
        </w:tc>
        <w:tc>
          <w:tcPr>
            <w:tcW w:w="425"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p>
        </w:tc>
        <w:tc>
          <w:tcPr>
            <w:tcW w:w="1134"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[K]</w:t>
            </w:r>
          </w:p>
        </w:tc>
        <w:tc>
          <w:tcPr>
            <w:tcW w:w="1134"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[K]</w:t>
            </w:r>
          </w:p>
        </w:tc>
        <w:tc>
          <w:tcPr>
            <w:tcW w:w="1133"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[K]</w:t>
            </w:r>
          </w:p>
        </w:tc>
        <w:tc>
          <w:tcPr>
            <w:tcW w:w="992" w:type="dxa"/>
            <w:tcBorders>
              <w:top w:val="single" w:sz="2" w:space="0" w:color="auto"/>
              <w:left w:val="single" w:sz="2" w:space="0" w:color="auto"/>
              <w:bottom w:val="double" w:sz="4" w:space="0" w:color="auto"/>
              <w:right w:val="single" w:sz="2" w:space="0" w:color="auto"/>
            </w:tcBorders>
            <w:vAlign w:val="center"/>
          </w:tcPr>
          <w:p w:rsidR="00E36D04" w:rsidRPr="00CD6F3A" w:rsidRDefault="00E36D04" w:rsidP="0041136D">
            <w:pPr>
              <w:widowControl/>
              <w:autoSpaceDE/>
              <w:autoSpaceDN/>
              <w:adjustRightInd/>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[K]</w:t>
            </w:r>
          </w:p>
        </w:tc>
      </w:tr>
      <w:tr w:rsidR="0041136D" w:rsidRPr="00CD6F3A" w:rsidTr="0041136D">
        <w:tc>
          <w:tcPr>
            <w:tcW w:w="1657" w:type="dxa"/>
            <w:tcBorders>
              <w:top w:val="double" w:sz="4"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kern w:val="2"/>
                <w:sz w:val="24"/>
                <w:szCs w:val="24"/>
                <w:lang w:val="en-GB" w:eastAsia="ar-SA"/>
              </w:rPr>
            </w:pPr>
            <w:r w:rsidRPr="00CD6F3A">
              <w:rPr>
                <w:rFonts w:ascii="Times New Roman" w:hAnsi="Times New Roman" w:cs="Times New Roman"/>
                <w:kern w:val="2"/>
                <w:sz w:val="24"/>
                <w:szCs w:val="24"/>
                <w:lang w:val="en-GB" w:eastAsia="ar-SA"/>
              </w:rPr>
              <w:t>Категория I</w:t>
            </w:r>
          </w:p>
        </w:tc>
        <w:tc>
          <w:tcPr>
            <w:tcW w:w="567"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2"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0"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417"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568"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2268"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425"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992" w:type="dxa"/>
            <w:tcBorders>
              <w:top w:val="double" w:sz="4"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r>
      <w:tr w:rsidR="0041136D" w:rsidRPr="00CD6F3A" w:rsidTr="0041136D">
        <w:tc>
          <w:tcPr>
            <w:tcW w:w="165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41136D">
            <w:pPr>
              <w:widowControl/>
              <w:autoSpaceDE/>
              <w:autoSpaceDN/>
              <w:adjustRightInd/>
              <w:ind w:firstLine="0"/>
              <w:rPr>
                <w:rFonts w:ascii="Times New Roman" w:hAnsi="Times New Roman" w:cs="Times New Roman"/>
                <w:kern w:val="2"/>
                <w:sz w:val="24"/>
                <w:szCs w:val="24"/>
                <w:lang w:val="en-GB" w:eastAsia="ar-SA"/>
              </w:rPr>
            </w:pPr>
            <w:r w:rsidRPr="00CD6F3A">
              <w:rPr>
                <w:rFonts w:ascii="Times New Roman" w:hAnsi="Times New Roman" w:cs="Times New Roman"/>
                <w:kern w:val="2"/>
                <w:sz w:val="24"/>
                <w:szCs w:val="24"/>
                <w:lang w:val="en-GB" w:eastAsia="ar-SA"/>
              </w:rPr>
              <w:t>Категория II</w:t>
            </w:r>
          </w:p>
        </w:tc>
        <w:tc>
          <w:tcPr>
            <w:tcW w:w="56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2"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0"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41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5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22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425"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992"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r>
      <w:tr w:rsidR="0041136D" w:rsidRPr="00CD6F3A" w:rsidTr="0041136D">
        <w:tc>
          <w:tcPr>
            <w:tcW w:w="1657" w:type="dxa"/>
            <w:tcBorders>
              <w:top w:val="single" w:sz="2" w:space="0" w:color="auto"/>
              <w:left w:val="single" w:sz="2" w:space="0" w:color="auto"/>
              <w:bottom w:val="single" w:sz="2" w:space="0" w:color="auto"/>
              <w:right w:val="single" w:sz="2" w:space="0" w:color="auto"/>
            </w:tcBorders>
            <w:tcMar>
              <w:top w:w="0" w:type="dxa"/>
              <w:left w:w="28" w:type="dxa"/>
              <w:bottom w:w="0" w:type="dxa"/>
              <w:right w:w="28" w:type="dxa"/>
            </w:tcMar>
            <w:hideMark/>
          </w:tcPr>
          <w:p w:rsidR="00E36D04" w:rsidRPr="00CD6F3A" w:rsidRDefault="00E36D04" w:rsidP="0041136D">
            <w:pPr>
              <w:widowControl/>
              <w:autoSpaceDE/>
              <w:autoSpaceDN/>
              <w:adjustRightInd/>
              <w:ind w:firstLine="0"/>
              <w:rPr>
                <w:rFonts w:ascii="Times New Roman" w:hAnsi="Times New Roman" w:cs="Times New Roman"/>
                <w:kern w:val="2"/>
                <w:sz w:val="24"/>
                <w:szCs w:val="24"/>
                <w:lang w:val="en-GB" w:eastAsia="ar-SA"/>
              </w:rPr>
            </w:pPr>
            <w:r w:rsidRPr="00CD6F3A">
              <w:rPr>
                <w:rFonts w:ascii="Times New Roman" w:hAnsi="Times New Roman" w:cs="Times New Roman"/>
                <w:kern w:val="2"/>
                <w:sz w:val="24"/>
                <w:szCs w:val="24"/>
                <w:lang w:val="en-GB" w:eastAsia="ar-SA"/>
              </w:rPr>
              <w:t>Категория III</w:t>
            </w:r>
          </w:p>
        </w:tc>
        <w:tc>
          <w:tcPr>
            <w:tcW w:w="56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2"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850"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417"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5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2268"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425"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4"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1133"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c>
          <w:tcPr>
            <w:tcW w:w="992" w:type="dxa"/>
            <w:tcBorders>
              <w:top w:val="single" w:sz="2" w:space="0" w:color="auto"/>
              <w:left w:val="single" w:sz="2" w:space="0" w:color="auto"/>
              <w:bottom w:val="single" w:sz="2" w:space="0" w:color="auto"/>
              <w:right w:val="single" w:sz="2" w:space="0" w:color="auto"/>
            </w:tcBorders>
            <w:hideMark/>
          </w:tcPr>
          <w:p w:rsidR="00E36D04" w:rsidRPr="00CD6F3A" w:rsidRDefault="00E36D04" w:rsidP="00E36D04">
            <w:pPr>
              <w:widowControl/>
              <w:autoSpaceDE/>
              <w:autoSpaceDN/>
              <w:adjustRightInd/>
              <w:jc w:val="center"/>
              <w:rPr>
                <w:rFonts w:ascii="Times New Roman" w:hAnsi="Times New Roman" w:cs="Times New Roman"/>
                <w:kern w:val="2"/>
                <w:sz w:val="24"/>
                <w:szCs w:val="24"/>
                <w:lang w:val="en-GB" w:eastAsia="ar-SA"/>
              </w:rPr>
            </w:pPr>
          </w:p>
        </w:tc>
      </w:tr>
    </w:tbl>
    <w:p w:rsidR="00E36D04" w:rsidRPr="00CD6F3A" w:rsidRDefault="00E36D04" w:rsidP="00E36D04">
      <w:pPr>
        <w:widowControl/>
        <w:autoSpaceDE/>
        <w:autoSpaceDN/>
        <w:adjustRightInd/>
        <w:jc w:val="left"/>
        <w:rPr>
          <w:rFonts w:ascii="Times New Roman" w:hAnsi="Times New Roman" w:cs="Times New Roman"/>
          <w:kern w:val="2"/>
          <w:sz w:val="24"/>
          <w:szCs w:val="24"/>
          <w:lang w:eastAsia="ar-SA"/>
        </w:rPr>
      </w:pPr>
    </w:p>
    <w:p w:rsidR="00E36D04" w:rsidRPr="00A67696" w:rsidRDefault="00E36D04" w:rsidP="00E36D04">
      <w:pPr>
        <w:widowControl/>
        <w:autoSpaceDE/>
        <w:autoSpaceDN/>
        <w:adjustRightInd/>
        <w:jc w:val="left"/>
        <w:rPr>
          <w:rFonts w:ascii="Times New Roman" w:hAnsi="Times New Roman" w:cs="Times New Roman"/>
          <w:kern w:val="2"/>
          <w:sz w:val="24"/>
          <w:szCs w:val="24"/>
          <w:lang w:eastAsia="ar-SA"/>
        </w:rPr>
      </w:pPr>
      <w:r w:rsidRPr="00A67696">
        <w:rPr>
          <w:rFonts w:ascii="Times New Roman" w:hAnsi="Times New Roman" w:cs="Times New Roman"/>
          <w:kern w:val="2"/>
          <w:sz w:val="24"/>
          <w:szCs w:val="24"/>
          <w:lang w:eastAsia="ar-SA"/>
        </w:rPr>
        <w:t>Перечислить любые предположения относительно критериев.</w:t>
      </w:r>
    </w:p>
    <w:p w:rsidR="00E36D04" w:rsidRPr="00CD6F3A" w:rsidRDefault="00E36D04" w:rsidP="00E36D04">
      <w:pPr>
        <w:widowControl/>
        <w:autoSpaceDE/>
        <w:autoSpaceDN/>
        <w:adjustRightInd/>
        <w:jc w:val="center"/>
        <w:rPr>
          <w:rFonts w:ascii="Times New Roman" w:hAnsi="Times New Roman" w:cs="Times New Roman"/>
          <w:b/>
          <w:kern w:val="2"/>
          <w:sz w:val="24"/>
          <w:szCs w:val="24"/>
          <w:lang w:eastAsia="ar-SA"/>
        </w:rPr>
      </w:pPr>
      <w:bookmarkStart w:id="69" w:name="_Toc520206060"/>
      <w:bookmarkStart w:id="70" w:name="_Toc44924636"/>
    </w:p>
    <w:p w:rsidR="00E36D04" w:rsidRPr="00CD6F3A" w:rsidRDefault="00E36D04" w:rsidP="00E36D04">
      <w:pPr>
        <w:widowControl/>
        <w:autoSpaceDE/>
        <w:autoSpaceDN/>
        <w:adjustRightInd/>
        <w:jc w:val="left"/>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val="en-GB" w:eastAsia="ar-SA"/>
        </w:rPr>
        <w:t>A</w:t>
      </w:r>
      <w:r w:rsidRPr="00CD6F3A">
        <w:rPr>
          <w:rFonts w:ascii="Times New Roman" w:hAnsi="Times New Roman" w:cs="Times New Roman"/>
          <w:b/>
          <w:kern w:val="2"/>
          <w:sz w:val="24"/>
          <w:szCs w:val="24"/>
          <w:lang w:eastAsia="ar-SA"/>
        </w:rPr>
        <w:t>.2.2</w:t>
      </w:r>
      <w:r w:rsidRPr="00CD6F3A">
        <w:rPr>
          <w:rFonts w:ascii="Times New Roman" w:hAnsi="Times New Roman" w:cs="Times New Roman"/>
          <w:b/>
          <w:kern w:val="2"/>
          <w:sz w:val="24"/>
          <w:szCs w:val="24"/>
          <w:lang w:eastAsia="ar-SA"/>
        </w:rPr>
        <w:tab/>
      </w:r>
      <w:bookmarkEnd w:id="69"/>
      <w:r w:rsidRPr="00CD6F3A">
        <w:rPr>
          <w:rFonts w:ascii="Times New Roman" w:hAnsi="Times New Roman" w:cs="Times New Roman"/>
          <w:b/>
          <w:kern w:val="2"/>
          <w:sz w:val="24"/>
          <w:szCs w:val="24"/>
          <w:lang w:eastAsia="ar-SA"/>
        </w:rPr>
        <w:t>Приемлемые температуры в помещениях зданий без механических систем холодоснабжения</w:t>
      </w:r>
      <w:bookmarkEnd w:id="70"/>
    </w:p>
    <w:p w:rsidR="00E36D04" w:rsidRPr="00CD6F3A" w:rsidRDefault="00E36D04" w:rsidP="00E36D04">
      <w:pPr>
        <w:widowControl/>
        <w:autoSpaceDE/>
        <w:autoSpaceDN/>
        <w:adjustRightInd/>
        <w:rPr>
          <w:rFonts w:ascii="Times New Roman" w:hAnsi="Times New Roman" w:cs="Times New Roman"/>
          <w:kern w:val="2"/>
          <w:sz w:val="24"/>
          <w:szCs w:val="24"/>
          <w:lang w:eastAsia="ar-SA"/>
        </w:rPr>
      </w:pPr>
    </w:p>
    <w:p w:rsidR="00E36D04" w:rsidRPr="00CD6F3A" w:rsidRDefault="00E36D04" w:rsidP="00E36D04">
      <w:pPr>
        <w:widowControl/>
        <w:autoSpaceDE/>
        <w:autoSpaceDN/>
        <w:adjustRightInd/>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t xml:space="preserve">На </w:t>
      </w:r>
      <w:r w:rsidR="0041136D" w:rsidRPr="00CD6F3A">
        <w:rPr>
          <w:rFonts w:ascii="Times New Roman" w:hAnsi="Times New Roman" w:cs="Times New Roman"/>
          <w:kern w:val="2"/>
          <w:sz w:val="24"/>
          <w:szCs w:val="24"/>
          <w:lang w:eastAsia="ar-SA"/>
        </w:rPr>
        <w:t>р</w:t>
      </w:r>
      <w:r w:rsidRPr="00CD6F3A">
        <w:rPr>
          <w:rFonts w:ascii="Times New Roman" w:hAnsi="Times New Roman" w:cs="Times New Roman"/>
          <w:kern w:val="2"/>
          <w:sz w:val="24"/>
          <w:szCs w:val="24"/>
          <w:lang w:eastAsia="ar-SA"/>
        </w:rPr>
        <w:t>исунке А.1 представлены рекомендуемые рабочие температуры в помещениях зданий без механических систем холодоснабжения. Ограничение для этого метода должно быть указано.</w:t>
      </w: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ind w:firstLine="0"/>
        <w:jc w:val="center"/>
        <w:rPr>
          <w:rFonts w:ascii="Times New Roman" w:hAnsi="Times New Roman" w:cs="Times New Roman"/>
          <w:kern w:val="2"/>
          <w:sz w:val="24"/>
          <w:szCs w:val="24"/>
          <w:lang w:eastAsia="ar-SA"/>
        </w:rPr>
      </w:pPr>
    </w:p>
    <w:p w:rsidR="0018724D" w:rsidRPr="00CD6F3A" w:rsidRDefault="0018724D" w:rsidP="00EE1A93">
      <w:pPr>
        <w:widowControl/>
        <w:autoSpaceDE/>
        <w:autoSpaceDN/>
        <w:adjustRightInd/>
        <w:ind w:firstLine="0"/>
        <w:jc w:val="center"/>
        <w:rPr>
          <w:rFonts w:ascii="Times New Roman" w:hAnsi="Times New Roman" w:cs="Times New Roman"/>
          <w:kern w:val="2"/>
          <w:sz w:val="24"/>
          <w:szCs w:val="24"/>
          <w:lang w:eastAsia="ar-SA"/>
        </w:rPr>
      </w:pPr>
    </w:p>
    <w:p w:rsidR="0018724D" w:rsidRPr="00CD6F3A" w:rsidRDefault="0018724D" w:rsidP="0018724D">
      <w:pPr>
        <w:widowControl/>
        <w:autoSpaceDE/>
        <w:autoSpaceDN/>
        <w:adjustRightInd/>
        <w:ind w:firstLine="0"/>
        <w:jc w:val="left"/>
        <w:rPr>
          <w:rFonts w:ascii="Times New Roman" w:hAnsi="Times New Roman" w:cs="Times New Roman"/>
          <w:kern w:val="2"/>
          <w:sz w:val="24"/>
          <w:szCs w:val="24"/>
          <w:lang w:eastAsia="ar-SA"/>
        </w:rPr>
      </w:pPr>
    </w:p>
    <w:p w:rsidR="0018724D" w:rsidRPr="00CD6F3A" w:rsidRDefault="0018724D" w:rsidP="0018724D">
      <w:pPr>
        <w:widowControl/>
        <w:autoSpaceDE/>
        <w:autoSpaceDN/>
        <w:adjustRightInd/>
        <w:ind w:firstLine="0"/>
        <w:jc w:val="left"/>
        <w:rPr>
          <w:rFonts w:ascii="Times New Roman" w:hAnsi="Times New Roman" w:cs="Times New Roman"/>
          <w:kern w:val="2"/>
          <w:sz w:val="24"/>
          <w:szCs w:val="24"/>
          <w:lang w:eastAsia="ar-SA"/>
        </w:rPr>
      </w:pPr>
    </w:p>
    <w:p w:rsidR="00BF102E" w:rsidRPr="00CD6F3A" w:rsidRDefault="00BF102E" w:rsidP="0018724D">
      <w:pPr>
        <w:widowControl/>
        <w:autoSpaceDE/>
        <w:autoSpaceDN/>
        <w:adjustRightInd/>
        <w:ind w:firstLine="0"/>
        <w:jc w:val="left"/>
        <w:rPr>
          <w:rFonts w:ascii="Times New Roman" w:hAnsi="Times New Roman" w:cs="Times New Roman"/>
          <w:kern w:val="2"/>
          <w:sz w:val="24"/>
          <w:szCs w:val="24"/>
          <w:lang w:eastAsia="ar-SA"/>
        </w:rPr>
        <w:sectPr w:rsidR="00BF102E" w:rsidRPr="00CD6F3A" w:rsidSect="00BF102E">
          <w:footnotePr>
            <w:numFmt w:val="chicago"/>
            <w:numRestart w:val="eachPage"/>
          </w:footnotePr>
          <w:pgSz w:w="16838" w:h="11906" w:orient="landscape" w:code="9"/>
          <w:pgMar w:top="1134" w:right="1418" w:bottom="1418" w:left="1418" w:header="1021" w:footer="1021" w:gutter="0"/>
          <w:cols w:space="708"/>
          <w:docGrid w:linePitch="360"/>
        </w:sectPr>
      </w:pPr>
    </w:p>
    <w:p w:rsidR="0018724D" w:rsidRPr="00CD6F3A" w:rsidRDefault="0018724D" w:rsidP="0018724D">
      <w:pPr>
        <w:widowControl/>
        <w:autoSpaceDE/>
        <w:autoSpaceDN/>
        <w:adjustRightInd/>
        <w:ind w:firstLine="0"/>
        <w:jc w:val="left"/>
        <w:rPr>
          <w:rFonts w:ascii="Times New Roman" w:hAnsi="Times New Roman" w:cs="Times New Roman"/>
          <w:kern w:val="2"/>
          <w:sz w:val="24"/>
          <w:szCs w:val="24"/>
          <w:lang w:eastAsia="ar-SA"/>
        </w:rPr>
      </w:pPr>
    </w:p>
    <w:p w:rsidR="0018724D" w:rsidRPr="00CD6F3A" w:rsidRDefault="0018724D" w:rsidP="0018724D">
      <w:pPr>
        <w:widowControl/>
        <w:autoSpaceDE/>
        <w:autoSpaceDN/>
        <w:adjustRightInd/>
        <w:ind w:firstLine="0"/>
        <w:jc w:val="left"/>
        <w:rPr>
          <w:rFonts w:ascii="Times New Roman" w:hAnsi="Times New Roman" w:cs="Times New Roman"/>
          <w:kern w:val="2"/>
          <w:sz w:val="24"/>
          <w:szCs w:val="24"/>
          <w:lang w:eastAsia="ar-SA"/>
        </w:rPr>
      </w:pPr>
    </w:p>
    <w:p w:rsidR="00A42A50" w:rsidRPr="00CD6F3A" w:rsidRDefault="00767597" w:rsidP="000F4A0E">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noProof/>
          <w:kern w:val="2"/>
          <w:sz w:val="24"/>
          <w:szCs w:val="24"/>
        </w:rPr>
        <w:drawing>
          <wp:inline distT="0" distB="0" distL="0" distR="0" wp14:anchorId="16237CA5" wp14:editId="6A718075">
            <wp:extent cx="5943600" cy="49894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39790" cy="4986245"/>
                    </a:xfrm>
                    <a:prstGeom prst="rect">
                      <a:avLst/>
                    </a:prstGeom>
                    <a:noFill/>
                    <a:ln>
                      <a:noFill/>
                    </a:ln>
                  </pic:spPr>
                </pic:pic>
              </a:graphicData>
            </a:graphic>
          </wp:inline>
        </w:drawing>
      </w:r>
    </w:p>
    <w:p w:rsidR="00E074D7" w:rsidRPr="00CD6F3A" w:rsidRDefault="00E074D7" w:rsidP="00A65BBA">
      <w:pPr>
        <w:shd w:val="clear" w:color="auto" w:fill="FFFFFF"/>
        <w:tabs>
          <w:tab w:val="left" w:pos="9356"/>
        </w:tabs>
        <w:ind w:firstLine="0"/>
        <w:jc w:val="center"/>
        <w:rPr>
          <w:rFonts w:ascii="Times New Roman" w:hAnsi="Times New Roman" w:cs="Times New Roman"/>
          <w:b/>
          <w:kern w:val="2"/>
          <w:sz w:val="24"/>
          <w:szCs w:val="24"/>
          <w:lang w:eastAsia="ar-SA"/>
        </w:rPr>
      </w:pPr>
      <w:bookmarkStart w:id="71" w:name="_Toc2862114"/>
      <w:bookmarkStart w:id="72" w:name="_Toc44924637"/>
      <w:r w:rsidRPr="00CD6F3A">
        <w:rPr>
          <w:rFonts w:ascii="Times New Roman" w:hAnsi="Times New Roman" w:cs="Times New Roman"/>
          <w:b/>
          <w:kern w:val="2"/>
          <w:sz w:val="24"/>
          <w:szCs w:val="24"/>
          <w:lang w:eastAsia="ar-SA"/>
        </w:rPr>
        <w:t>Рис</w:t>
      </w:r>
      <w:r w:rsidR="00421F57">
        <w:rPr>
          <w:rFonts w:ascii="Times New Roman" w:hAnsi="Times New Roman" w:cs="Times New Roman"/>
          <w:b/>
          <w:kern w:val="2"/>
          <w:sz w:val="24"/>
          <w:szCs w:val="24"/>
          <w:lang w:eastAsia="ar-SA"/>
        </w:rPr>
        <w:t>унок</w:t>
      </w:r>
      <w:r w:rsidRPr="00CD6F3A">
        <w:rPr>
          <w:rFonts w:ascii="Times New Roman" w:hAnsi="Times New Roman" w:cs="Times New Roman"/>
          <w:b/>
          <w:kern w:val="2"/>
          <w:sz w:val="24"/>
          <w:szCs w:val="24"/>
          <w:lang w:eastAsia="ar-SA"/>
        </w:rPr>
        <w:t xml:space="preserve"> </w:t>
      </w:r>
      <w:r w:rsidRPr="00CD6F3A">
        <w:rPr>
          <w:rFonts w:ascii="Times New Roman" w:hAnsi="Times New Roman" w:cs="Times New Roman"/>
          <w:b/>
          <w:kern w:val="2"/>
          <w:sz w:val="24"/>
          <w:szCs w:val="24"/>
          <w:lang w:val="en-GB" w:eastAsia="ar-SA"/>
        </w:rPr>
        <w:t>A</w:t>
      </w:r>
      <w:r w:rsidRPr="00CD6F3A">
        <w:rPr>
          <w:rFonts w:ascii="Times New Roman" w:hAnsi="Times New Roman" w:cs="Times New Roman"/>
          <w:b/>
          <w:kern w:val="2"/>
          <w:sz w:val="24"/>
          <w:szCs w:val="24"/>
          <w:lang w:eastAsia="ar-SA"/>
        </w:rPr>
        <w:t xml:space="preserve">.1 - </w:t>
      </w:r>
      <w:bookmarkEnd w:id="71"/>
      <w:r w:rsidRPr="00CD6F3A">
        <w:rPr>
          <w:rFonts w:ascii="Times New Roman" w:hAnsi="Times New Roman" w:cs="Times New Roman"/>
          <w:b/>
          <w:kern w:val="2"/>
          <w:sz w:val="24"/>
          <w:szCs w:val="24"/>
          <w:lang w:eastAsia="ar-SA"/>
        </w:rPr>
        <w:t>Расчетные значения рабочей температуры в помещениях для зданий без механических систем холодоснабжения как функция скользящего среднего значения наружной температуры</w:t>
      </w:r>
      <w:bookmarkEnd w:id="72"/>
    </w:p>
    <w:p w:rsidR="00A42A50" w:rsidRPr="00CD6F3A" w:rsidRDefault="00A42A50" w:rsidP="00E074D7">
      <w:pPr>
        <w:shd w:val="clear" w:color="auto" w:fill="FFFFFF"/>
        <w:tabs>
          <w:tab w:val="left" w:pos="9356"/>
        </w:tabs>
        <w:jc w:val="center"/>
        <w:rPr>
          <w:rFonts w:ascii="Times New Roman" w:hAnsi="Times New Roman" w:cs="Times New Roman"/>
          <w:kern w:val="2"/>
          <w:sz w:val="24"/>
          <w:szCs w:val="24"/>
          <w:lang w:eastAsia="ar-SA"/>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957107" w:rsidRPr="00CD6F3A" w:rsidRDefault="00957107" w:rsidP="00957107">
      <w:pPr>
        <w:widowControl/>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Среднее скользящее значение наружной температуры рассчитывается по формуле (</w:t>
      </w:r>
      <w:r w:rsidRPr="00CD6F3A">
        <w:rPr>
          <w:rFonts w:ascii="Times New Roman" w:eastAsia="Calibri" w:hAnsi="Times New Roman" w:cs="Times New Roman"/>
          <w:sz w:val="24"/>
          <w:szCs w:val="24"/>
          <w:lang w:val="en-GB" w:eastAsia="en-US"/>
        </w:rPr>
        <w:t>A</w:t>
      </w:r>
      <w:r w:rsidRPr="00CD6F3A">
        <w:rPr>
          <w:rFonts w:ascii="Times New Roman" w:eastAsia="Calibri" w:hAnsi="Times New Roman" w:cs="Times New Roman"/>
          <w:sz w:val="24"/>
          <w:szCs w:val="24"/>
          <w:lang w:eastAsia="en-US"/>
        </w:rPr>
        <w:t>.1):</w:t>
      </w:r>
    </w:p>
    <w:p w:rsidR="00631153" w:rsidRPr="00CD6F3A" w:rsidRDefault="00631153" w:rsidP="00957107">
      <w:pPr>
        <w:widowControl/>
        <w:rPr>
          <w:rFonts w:ascii="Times New Roman" w:eastAsia="Calibri" w:hAnsi="Times New Roman" w:cs="Times New Roman"/>
          <w:sz w:val="24"/>
          <w:szCs w:val="24"/>
          <w:lang w:eastAsia="en-US"/>
        </w:rPr>
      </w:pPr>
    </w:p>
    <w:p w:rsidR="00631153" w:rsidRPr="00CD6F3A" w:rsidRDefault="000B4C4E" w:rsidP="00957107">
      <w:pPr>
        <w:widowControl/>
        <w:tabs>
          <w:tab w:val="right" w:pos="9749"/>
        </w:tabs>
        <w:ind w:firstLine="0"/>
        <w:jc w:val="right"/>
        <w:rPr>
          <w:rFonts w:ascii="Cambria" w:eastAsia="Calibri" w:hAnsi="Cambria" w:cs="Times New Roman"/>
          <w:sz w:val="22"/>
          <w:szCs w:val="24"/>
          <w:lang w:eastAsia="en-US"/>
        </w:rPr>
      </w:pPr>
      <w:r w:rsidRPr="00CD6F3A">
        <w:rPr>
          <w:b/>
          <w:position w:val="-14"/>
        </w:rPr>
        <w:object w:dxaOrig="4020" w:dyaOrig="420">
          <v:shape id="_x0000_i1062" type="#_x0000_t75" style="width:199.5pt;height:21pt" o:ole="">
            <v:imagedata r:id="rId88" o:title=""/>
          </v:shape>
          <o:OLEObject Type="Embed" ProgID="Equation.3" ShapeID="_x0000_i1062" DrawAspect="Content" ObjectID="_1657389860" r:id="rId89"/>
        </w:object>
      </w:r>
      <w:r w:rsidR="00957107" w:rsidRPr="00CD6F3A">
        <w:rPr>
          <w:rFonts w:ascii="Cambria" w:eastAsia="Calibri" w:hAnsi="Cambria" w:cs="Times New Roman"/>
          <w:sz w:val="22"/>
          <w:szCs w:val="24"/>
          <w:lang w:eastAsia="en-US"/>
        </w:rPr>
        <w:t xml:space="preserve">                                    </w:t>
      </w:r>
      <w:r w:rsidR="00631153" w:rsidRPr="00CD6F3A">
        <w:rPr>
          <w:rFonts w:ascii="Cambria" w:eastAsia="Calibri" w:hAnsi="Cambria" w:cs="Times New Roman"/>
          <w:sz w:val="22"/>
          <w:szCs w:val="24"/>
          <w:lang w:eastAsia="en-US"/>
        </w:rPr>
        <w:t>(</w:t>
      </w:r>
      <w:r w:rsidR="00631153" w:rsidRPr="00CD6F3A">
        <w:rPr>
          <w:rFonts w:ascii="Cambria" w:eastAsia="Calibri" w:hAnsi="Cambria" w:cs="Times New Roman"/>
          <w:sz w:val="22"/>
          <w:szCs w:val="24"/>
          <w:lang w:val="en-GB" w:eastAsia="en-US"/>
        </w:rPr>
        <w:t>A</w:t>
      </w:r>
      <w:r w:rsidR="00631153" w:rsidRPr="00CD6F3A">
        <w:rPr>
          <w:rFonts w:ascii="Cambria" w:eastAsia="Calibri" w:hAnsi="Cambria" w:cs="Times New Roman"/>
          <w:sz w:val="22"/>
          <w:szCs w:val="24"/>
          <w:lang w:eastAsia="en-US"/>
        </w:rPr>
        <w:t>.1)</w:t>
      </w:r>
    </w:p>
    <w:p w:rsidR="000C7BD3" w:rsidRPr="00CD6F3A" w:rsidRDefault="000C7BD3" w:rsidP="00957107">
      <w:pPr>
        <w:widowControl/>
        <w:tabs>
          <w:tab w:val="right" w:pos="9749"/>
        </w:tabs>
        <w:ind w:firstLine="0"/>
        <w:jc w:val="left"/>
        <w:rPr>
          <w:rFonts w:ascii="Times New Roman" w:eastAsia="Calibri" w:hAnsi="Times New Roman" w:cs="Times New Roman"/>
          <w:lang w:eastAsia="en-US"/>
        </w:rPr>
      </w:pPr>
    </w:p>
    <w:p w:rsidR="002F4FE8" w:rsidRPr="00CD6F3A" w:rsidRDefault="00957107" w:rsidP="002F4FE8">
      <w:pPr>
        <w:widowControl/>
        <w:tabs>
          <w:tab w:val="right" w:pos="9749"/>
        </w:tabs>
        <w:ind w:firstLine="0"/>
        <w:jc w:val="left"/>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        г</w:t>
      </w:r>
      <w:r w:rsidR="00631153" w:rsidRPr="00CD6F3A">
        <w:rPr>
          <w:rFonts w:ascii="Times New Roman" w:eastAsia="Calibri" w:hAnsi="Times New Roman" w:cs="Times New Roman"/>
          <w:lang w:eastAsia="en-US"/>
        </w:rPr>
        <w:t>де</w:t>
      </w:r>
      <w:r w:rsidRPr="00CD6F3A">
        <w:rPr>
          <w:rFonts w:ascii="Times New Roman" w:eastAsia="Calibri" w:hAnsi="Times New Roman" w:cs="Times New Roman"/>
          <w:lang w:eastAsia="en-US"/>
        </w:rPr>
        <w:t xml:space="preserve"> </w:t>
      </w:r>
      <w:r w:rsidR="002F4FE8" w:rsidRPr="00C51540">
        <w:rPr>
          <w:rFonts w:ascii="Times New Roman" w:hAnsi="Times New Roman" w:cs="Times New Roman"/>
          <w:b/>
          <w:position w:val="-12"/>
        </w:rPr>
        <w:object w:dxaOrig="360" w:dyaOrig="360">
          <v:shape id="_x0000_i1063" type="#_x0000_t75" style="width:18pt;height:18pt" o:ole="">
            <v:imagedata r:id="rId90" o:title=""/>
          </v:shape>
          <o:OLEObject Type="Embed" ProgID="Equation.3" ShapeID="_x0000_i1063" DrawAspect="Content" ObjectID="_1657389861" r:id="rId91"/>
        </w:object>
      </w:r>
      <w:r w:rsidRPr="00C51540">
        <w:rPr>
          <w:rFonts w:ascii="Times New Roman" w:eastAsia="Calibri" w:hAnsi="Times New Roman" w:cs="Times New Roman"/>
          <w:vertAlign w:val="subscript"/>
          <w:lang w:eastAsia="en-US"/>
        </w:rPr>
        <w:t xml:space="preserve"> </w:t>
      </w:r>
      <w:r w:rsidRPr="00C51540">
        <w:rPr>
          <w:rFonts w:ascii="Times New Roman" w:eastAsia="Calibri" w:hAnsi="Times New Roman" w:cs="Times New Roman"/>
          <w:lang w:eastAsia="en-US"/>
        </w:rPr>
        <w:t>-</w:t>
      </w:r>
      <w:r w:rsidRPr="00C51540">
        <w:rPr>
          <w:rFonts w:ascii="Times New Roman" w:eastAsia="Calibri" w:hAnsi="Times New Roman" w:cs="Times New Roman"/>
          <w:vertAlign w:val="subscript"/>
          <w:lang w:eastAsia="en-US"/>
        </w:rPr>
        <w:t xml:space="preserve"> </w:t>
      </w:r>
      <w:r w:rsidRPr="00C51540">
        <w:rPr>
          <w:rFonts w:ascii="Times New Roman" w:eastAsia="Calibri" w:hAnsi="Times New Roman" w:cs="Times New Roman"/>
          <w:lang w:eastAsia="en-US"/>
        </w:rPr>
        <w:t>с</w:t>
      </w:r>
      <w:r w:rsidRPr="00CD6F3A">
        <w:rPr>
          <w:rFonts w:ascii="Times New Roman" w:eastAsia="Calibri" w:hAnsi="Times New Roman" w:cs="Times New Roman"/>
          <w:lang w:eastAsia="en-US"/>
        </w:rPr>
        <w:t>реднее скользящее значение наружной температуры для рассматриваемого дня (°</w:t>
      </w:r>
      <w:r w:rsidRPr="00CD6F3A">
        <w:rPr>
          <w:rFonts w:ascii="Times New Roman" w:eastAsia="Calibri" w:hAnsi="Times New Roman" w:cs="Times New Roman"/>
          <w:lang w:val="en-GB" w:eastAsia="en-US"/>
        </w:rPr>
        <w:t>C</w:t>
      </w:r>
      <w:r w:rsidRPr="00CD6F3A">
        <w:rPr>
          <w:rFonts w:ascii="Times New Roman" w:eastAsia="Calibri" w:hAnsi="Times New Roman" w:cs="Times New Roman"/>
          <w:lang w:eastAsia="en-US"/>
        </w:rPr>
        <w:t>)</w:t>
      </w:r>
      <w:r w:rsidR="000C7BD3" w:rsidRPr="00CD6F3A">
        <w:rPr>
          <w:rFonts w:ascii="Times New Roman" w:eastAsia="Calibri" w:hAnsi="Times New Roman" w:cs="Times New Roman"/>
          <w:lang w:eastAsia="en-US"/>
        </w:rPr>
        <w:t>;</w:t>
      </w:r>
    </w:p>
    <w:p w:rsidR="00957107" w:rsidRPr="00CD6F3A" w:rsidRDefault="002F4FE8" w:rsidP="002F4FE8">
      <w:pPr>
        <w:widowControl/>
        <w:tabs>
          <w:tab w:val="right" w:pos="9749"/>
        </w:tabs>
        <w:ind w:firstLine="0"/>
        <w:jc w:val="left"/>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        </w:t>
      </w:r>
      <w:r w:rsidRPr="00CD6F3A">
        <w:rPr>
          <w:rFonts w:ascii="Times New Roman" w:eastAsiaTheme="minorEastAsia" w:hAnsi="Times New Roman" w:cs="Times New Roman"/>
          <w:b/>
          <w:position w:val="-12"/>
          <w:lang w:val="en-US" w:eastAsia="en-US"/>
        </w:rPr>
        <w:object w:dxaOrig="499" w:dyaOrig="360">
          <v:shape id="_x0000_i1064" type="#_x0000_t75" style="width:25.5pt;height:18pt" o:ole="">
            <v:imagedata r:id="rId92" o:title=""/>
          </v:shape>
          <o:OLEObject Type="Embed" ProgID="Equation.3" ShapeID="_x0000_i1064" DrawAspect="Content" ObjectID="_1657389862" r:id="rId93"/>
        </w:object>
      </w:r>
      <w:r w:rsidR="00957107" w:rsidRPr="00CD6F3A">
        <w:rPr>
          <w:rFonts w:ascii="Times New Roman" w:eastAsia="Calibri" w:hAnsi="Times New Roman" w:cs="Times New Roman"/>
          <w:lang w:eastAsia="en-US"/>
        </w:rPr>
        <w:t>-</w:t>
      </w:r>
      <w:r w:rsidR="00E60EEA">
        <w:rPr>
          <w:rFonts w:ascii="Times New Roman" w:eastAsia="Calibri" w:hAnsi="Times New Roman" w:cs="Times New Roman"/>
          <w:lang w:eastAsia="en-US"/>
        </w:rPr>
        <w:t xml:space="preserve"> </w:t>
      </w:r>
      <w:r w:rsidR="00957107" w:rsidRPr="00CD6F3A">
        <w:rPr>
          <w:rFonts w:ascii="Times New Roman" w:eastAsia="Calibri" w:hAnsi="Times New Roman" w:cs="Times New Roman"/>
          <w:lang w:eastAsia="en-US"/>
        </w:rPr>
        <w:t>среднее скользящее значение наружной температуры за предыдущий день</w:t>
      </w:r>
      <w:r w:rsidR="000C7BD3" w:rsidRPr="00CD6F3A">
        <w:rPr>
          <w:rFonts w:ascii="Times New Roman" w:eastAsia="Calibri" w:hAnsi="Times New Roman" w:cs="Times New Roman"/>
          <w:lang w:eastAsia="en-US"/>
        </w:rPr>
        <w:t>;</w:t>
      </w:r>
    </w:p>
    <w:p w:rsidR="00957107" w:rsidRPr="00CD6F3A" w:rsidRDefault="00957107" w:rsidP="00957107">
      <w:pPr>
        <w:widowControl/>
        <w:tabs>
          <w:tab w:val="right" w:pos="9749"/>
        </w:tabs>
        <w:ind w:firstLine="0"/>
        <w:jc w:val="left"/>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        </w:t>
      </w:r>
      <w:r w:rsidRPr="00CD6F3A">
        <w:rPr>
          <w:rFonts w:ascii="Times New Roman" w:eastAsia="Calibri" w:hAnsi="Times New Roman" w:cs="Times New Roman"/>
          <w:lang w:val="en-GB" w:eastAsia="en-US"/>
        </w:rPr>
        <w:t>α</w:t>
      </w:r>
      <w:r w:rsidRPr="00CD6F3A">
        <w:rPr>
          <w:rFonts w:ascii="Times New Roman" w:eastAsia="Calibri" w:hAnsi="Times New Roman" w:cs="Times New Roman"/>
          <w:lang w:eastAsia="en-US"/>
        </w:rPr>
        <w:t>- постоянная от 0 до 1 (рекомендуемое значение - 0,8)</w:t>
      </w:r>
      <w:r w:rsidR="000C7BD3" w:rsidRPr="00CD6F3A">
        <w:rPr>
          <w:rFonts w:ascii="Times New Roman" w:eastAsia="Calibri" w:hAnsi="Times New Roman" w:cs="Times New Roman"/>
          <w:lang w:eastAsia="en-US"/>
        </w:rPr>
        <w:t>;</w:t>
      </w:r>
    </w:p>
    <w:p w:rsidR="000C7BD3" w:rsidRPr="00CD6F3A" w:rsidRDefault="00957107" w:rsidP="000C7BD3">
      <w:pPr>
        <w:widowControl/>
        <w:tabs>
          <w:tab w:val="right" w:pos="9749"/>
        </w:tabs>
        <w:ind w:firstLine="0"/>
        <w:jc w:val="left"/>
        <w:rPr>
          <w:rFonts w:ascii="Times New Roman" w:eastAsia="Calibri" w:hAnsi="Times New Roman" w:cs="Times New Roman"/>
          <w:i/>
          <w:lang w:eastAsia="en-US"/>
        </w:rPr>
      </w:pPr>
      <w:r w:rsidRPr="00CD6F3A">
        <w:rPr>
          <w:rFonts w:ascii="Times New Roman" w:eastAsia="Calibri" w:hAnsi="Times New Roman" w:cs="Times New Roman"/>
          <w:i/>
          <w:lang w:eastAsia="en-US"/>
        </w:rPr>
        <w:t xml:space="preserve">       </w:t>
      </w:r>
      <w:r w:rsidR="000C7BD3" w:rsidRPr="00CD6F3A">
        <w:rPr>
          <w:rFonts w:ascii="Times New Roman" w:eastAsia="Calibri" w:hAnsi="Times New Roman" w:cs="Times New Roman"/>
          <w:i/>
          <w:lang w:eastAsia="en-US"/>
        </w:rPr>
        <w:t xml:space="preserve"> </w:t>
      </w:r>
      <w:r w:rsidR="00763D00" w:rsidRPr="00CD6F3A">
        <w:rPr>
          <w:rFonts w:ascii="Times New Roman" w:hAnsi="Times New Roman" w:cs="Times New Roman"/>
          <w:b/>
          <w:position w:val="-12"/>
        </w:rPr>
        <w:object w:dxaOrig="480" w:dyaOrig="360">
          <v:shape id="_x0000_i1065" type="#_x0000_t75" style="width:24pt;height:18pt" o:ole="">
            <v:imagedata r:id="rId94" o:title=""/>
          </v:shape>
          <o:OLEObject Type="Embed" ProgID="Equation.3" ShapeID="_x0000_i1065" DrawAspect="Content" ObjectID="_1657389863" r:id="rId95"/>
        </w:object>
      </w:r>
      <w:r w:rsidRPr="00CD6F3A">
        <w:rPr>
          <w:rFonts w:ascii="Times New Roman" w:eastAsia="Calibri" w:hAnsi="Times New Roman" w:cs="Times New Roman"/>
          <w:lang w:eastAsia="en-US"/>
        </w:rPr>
        <w:t xml:space="preserve">- среднесуточная температура наружного воздуха за </w:t>
      </w:r>
      <w:r w:rsidRPr="00CD6F3A">
        <w:rPr>
          <w:rFonts w:ascii="Times New Roman" w:eastAsia="Calibri" w:hAnsi="Times New Roman" w:cs="Times New Roman"/>
          <w:i/>
          <w:lang w:val="en-GB" w:eastAsia="en-US"/>
        </w:rPr>
        <w:t>i</w:t>
      </w:r>
      <w:r w:rsidRPr="00CD6F3A">
        <w:rPr>
          <w:rFonts w:ascii="Times New Roman" w:eastAsia="Calibri" w:hAnsi="Times New Roman" w:cs="Times New Roman"/>
          <w:i/>
          <w:lang w:eastAsia="en-US"/>
        </w:rPr>
        <w:t>-ый</w:t>
      </w:r>
      <w:r w:rsidRPr="00CD6F3A">
        <w:rPr>
          <w:rFonts w:ascii="Times New Roman" w:eastAsia="Calibri" w:hAnsi="Times New Roman" w:cs="Times New Roman"/>
          <w:lang w:eastAsia="en-US"/>
        </w:rPr>
        <w:t xml:space="preserve"> предыдущий день</w:t>
      </w:r>
      <w:bookmarkStart w:id="73" w:name="_Toc520206061"/>
      <w:bookmarkStart w:id="74" w:name="_Toc44924638"/>
      <w:r w:rsidR="00763D00" w:rsidRPr="00CD6F3A">
        <w:rPr>
          <w:rFonts w:ascii="Times New Roman" w:eastAsia="Calibri" w:hAnsi="Times New Roman" w:cs="Times New Roman"/>
          <w:lang w:eastAsia="en-US"/>
        </w:rPr>
        <w:t>.</w:t>
      </w:r>
    </w:p>
    <w:p w:rsidR="000C7BD3" w:rsidRPr="00CD6F3A" w:rsidRDefault="000C7BD3" w:rsidP="000C7BD3">
      <w:pPr>
        <w:widowControl/>
        <w:tabs>
          <w:tab w:val="right" w:pos="9749"/>
        </w:tabs>
        <w:ind w:firstLine="0"/>
        <w:jc w:val="left"/>
        <w:rPr>
          <w:rFonts w:ascii="Times New Roman" w:eastAsia="Calibri" w:hAnsi="Times New Roman" w:cs="Times New Roman"/>
          <w:lang w:eastAsia="en-US"/>
        </w:rPr>
      </w:pPr>
    </w:p>
    <w:p w:rsidR="00957107" w:rsidRPr="00CD6F3A" w:rsidRDefault="000C7BD3" w:rsidP="000C7BD3">
      <w:pPr>
        <w:widowControl/>
        <w:tabs>
          <w:tab w:val="right" w:pos="9749"/>
        </w:tabs>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Включить любые предположения </w:t>
      </w:r>
      <w:r w:rsidR="00763D00" w:rsidRPr="00CD6F3A">
        <w:rPr>
          <w:rFonts w:ascii="Times New Roman" w:eastAsia="Calibri" w:hAnsi="Times New Roman" w:cs="Times New Roman"/>
          <w:sz w:val="24"/>
          <w:szCs w:val="24"/>
          <w:lang w:eastAsia="en-US"/>
        </w:rPr>
        <w:t>рисунка</w:t>
      </w:r>
      <w:r w:rsidR="001729A1"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A.1 для использования.</w:t>
      </w:r>
    </w:p>
    <w:p w:rsidR="000C7BD3" w:rsidRPr="00CD6F3A" w:rsidRDefault="000C7BD3" w:rsidP="000C7BD3">
      <w:pPr>
        <w:keepNext/>
        <w:widowControl/>
        <w:tabs>
          <w:tab w:val="left" w:pos="640"/>
          <w:tab w:val="left" w:pos="720"/>
        </w:tabs>
        <w:outlineLvl w:val="0"/>
        <w:rPr>
          <w:rFonts w:ascii="Times New Roman" w:eastAsia="Calibri" w:hAnsi="Times New Roman" w:cs="Times New Roman"/>
          <w:b/>
          <w:sz w:val="24"/>
          <w:szCs w:val="24"/>
          <w:lang w:eastAsia="en-US"/>
        </w:rPr>
      </w:pPr>
    </w:p>
    <w:p w:rsidR="000C7BD3" w:rsidRPr="00CD6F3A" w:rsidRDefault="000C7BD3">
      <w:pPr>
        <w:widowControl/>
        <w:autoSpaceDE/>
        <w:autoSpaceDN/>
        <w:adjustRightInd/>
        <w:ind w:firstLine="0"/>
        <w:jc w:val="left"/>
        <w:rPr>
          <w:rFonts w:ascii="Cambria" w:eastAsia="Calibri" w:hAnsi="Cambria" w:cs="Times New Roman"/>
          <w:b/>
          <w:sz w:val="24"/>
          <w:szCs w:val="24"/>
          <w:lang w:eastAsia="en-US"/>
        </w:rPr>
      </w:pPr>
      <w:r w:rsidRPr="00CD6F3A">
        <w:rPr>
          <w:rFonts w:ascii="Cambria" w:eastAsia="Calibri" w:hAnsi="Cambria" w:cs="Times New Roman"/>
          <w:b/>
          <w:sz w:val="24"/>
          <w:szCs w:val="24"/>
          <w:lang w:eastAsia="en-US"/>
        </w:rPr>
        <w:br w:type="page"/>
      </w:r>
    </w:p>
    <w:p w:rsidR="00631153" w:rsidRPr="00CD6F3A" w:rsidRDefault="00631153" w:rsidP="000C7BD3">
      <w:pPr>
        <w:keepNext/>
        <w:widowControl/>
        <w:tabs>
          <w:tab w:val="left" w:pos="640"/>
          <w:tab w:val="left" w:pos="720"/>
        </w:tabs>
        <w:outlineLvl w:val="0"/>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lastRenderedPageBreak/>
        <w:t>A</w:t>
      </w:r>
      <w:r w:rsidRPr="00CD6F3A">
        <w:rPr>
          <w:rFonts w:ascii="Times New Roman" w:eastAsia="Calibri" w:hAnsi="Times New Roman" w:cs="Times New Roman"/>
          <w:b/>
          <w:sz w:val="24"/>
          <w:szCs w:val="24"/>
          <w:lang w:eastAsia="en-US"/>
        </w:rPr>
        <w:t>.2.3</w:t>
      </w:r>
      <w:r w:rsidRPr="00CD6F3A">
        <w:rPr>
          <w:rFonts w:ascii="Times New Roman" w:eastAsia="Calibri" w:hAnsi="Times New Roman" w:cs="Times New Roman"/>
          <w:b/>
          <w:sz w:val="24"/>
          <w:szCs w:val="24"/>
          <w:lang w:eastAsia="en-US"/>
        </w:rPr>
        <w:tab/>
      </w:r>
      <w:bookmarkEnd w:id="73"/>
      <w:r w:rsidRPr="00CD6F3A">
        <w:rPr>
          <w:rFonts w:ascii="Times New Roman" w:eastAsia="Calibri" w:hAnsi="Times New Roman" w:cs="Times New Roman"/>
          <w:b/>
          <w:sz w:val="24"/>
          <w:szCs w:val="24"/>
          <w:lang w:eastAsia="en-US"/>
        </w:rPr>
        <w:t>Увеличенная скорость воздушного потока</w:t>
      </w:r>
      <w:bookmarkEnd w:id="74"/>
    </w:p>
    <w:p w:rsidR="00957107" w:rsidRPr="00CD6F3A" w:rsidRDefault="00957107" w:rsidP="000C7BD3">
      <w:pPr>
        <w:shd w:val="clear" w:color="auto" w:fill="FFFFFF"/>
        <w:tabs>
          <w:tab w:val="left" w:pos="9356"/>
        </w:tabs>
        <w:jc w:val="left"/>
        <w:rPr>
          <w:rFonts w:ascii="Cambria" w:eastAsia="MS Mincho" w:hAnsi="Cambria" w:cs="Times New Roman"/>
          <w:sz w:val="22"/>
          <w:szCs w:val="24"/>
          <w:lang w:eastAsia="ja-JP"/>
        </w:rPr>
      </w:pPr>
    </w:p>
    <w:p w:rsidR="00A42A50" w:rsidRPr="00CD6F3A" w:rsidRDefault="00631153" w:rsidP="009F50E4">
      <w:pPr>
        <w:shd w:val="clear" w:color="auto" w:fill="FFFFFF"/>
        <w:tabs>
          <w:tab w:val="left" w:pos="9356"/>
        </w:tabs>
        <w:rPr>
          <w:rFonts w:ascii="Times New Roman" w:hAnsi="Times New Roman" w:cs="Times New Roman"/>
          <w:kern w:val="2"/>
          <w:sz w:val="24"/>
          <w:szCs w:val="24"/>
          <w:lang w:eastAsia="ar-SA"/>
        </w:rPr>
      </w:pPr>
      <w:r w:rsidRPr="00CD6F3A">
        <w:rPr>
          <w:rFonts w:ascii="Times New Roman" w:eastAsia="MS Mincho" w:hAnsi="Times New Roman" w:cs="Times New Roman"/>
          <w:sz w:val="24"/>
          <w:szCs w:val="24"/>
          <w:lang w:eastAsia="ja-JP"/>
        </w:rPr>
        <w:t xml:space="preserve">В летних комфортных условиях с рабочими температурами в помещении </w:t>
      </w:r>
      <w:r w:rsidR="009F50E4" w:rsidRPr="00CD6F3A">
        <w:rPr>
          <w:rFonts w:ascii="Times New Roman" w:eastAsia="MS Mincho" w:hAnsi="Times New Roman" w:cs="Times New Roman"/>
          <w:sz w:val="24"/>
          <w:szCs w:val="24"/>
          <w:lang w:eastAsia="ja-JP"/>
        </w:rPr>
        <w:t xml:space="preserve">больше </w:t>
      </w:r>
      <w:r w:rsidRPr="00CD6F3A">
        <w:rPr>
          <w:rFonts w:ascii="Times New Roman" w:eastAsia="MS Mincho" w:hAnsi="Times New Roman" w:cs="Times New Roman"/>
          <w:sz w:val="24"/>
          <w:szCs w:val="24"/>
          <w:lang w:eastAsia="ja-JP"/>
        </w:rPr>
        <w:t xml:space="preserve"> 25°C, искусственно увеличенную скорость воздушного потока можно использовать для компенсации повышенных температур воздуха в соответствии с </w:t>
      </w:r>
      <w:r w:rsidR="009F50E4" w:rsidRPr="00CD6F3A">
        <w:rPr>
          <w:rFonts w:ascii="Times New Roman" w:eastAsia="MS Mincho" w:hAnsi="Times New Roman" w:cs="Times New Roman"/>
          <w:sz w:val="24"/>
          <w:szCs w:val="24"/>
          <w:lang w:eastAsia="ja-JP"/>
        </w:rPr>
        <w:t>т</w:t>
      </w:r>
      <w:r w:rsidRPr="00CD6F3A">
        <w:rPr>
          <w:rFonts w:ascii="Times New Roman" w:eastAsia="MS Mincho" w:hAnsi="Times New Roman" w:cs="Times New Roman"/>
          <w:sz w:val="24"/>
          <w:szCs w:val="24"/>
          <w:lang w:eastAsia="ja-JP"/>
        </w:rPr>
        <w:t>аблицей A.4, только в том случае, если повышенная скорость воздушного потока находится под индивидуальным контролем</w:t>
      </w:r>
      <w:r w:rsidR="009F50E4" w:rsidRPr="00CD6F3A">
        <w:rPr>
          <w:rFonts w:ascii="Times New Roman" w:eastAsia="MS Mincho" w:hAnsi="Times New Roman" w:cs="Times New Roman"/>
          <w:sz w:val="24"/>
          <w:szCs w:val="24"/>
          <w:lang w:eastAsia="ja-JP"/>
        </w:rPr>
        <w:t>.</w:t>
      </w:r>
    </w:p>
    <w:p w:rsidR="006116D0" w:rsidRPr="00CD6F3A" w:rsidRDefault="006116D0" w:rsidP="006116D0">
      <w:pPr>
        <w:shd w:val="clear" w:color="auto" w:fill="FFFFFF"/>
        <w:tabs>
          <w:tab w:val="left" w:pos="9356"/>
        </w:tabs>
        <w:rPr>
          <w:rFonts w:ascii="Times New Roman" w:hAnsi="Times New Roman" w:cs="Times New Roman"/>
          <w:b/>
          <w:kern w:val="2"/>
          <w:sz w:val="24"/>
          <w:szCs w:val="24"/>
          <w:lang w:eastAsia="ar-SA"/>
        </w:rPr>
      </w:pPr>
      <w:bookmarkStart w:id="75" w:name="_Toc2862116"/>
      <w:bookmarkStart w:id="76" w:name="_Toc44924639"/>
    </w:p>
    <w:p w:rsidR="006116D0" w:rsidRPr="00CD6F3A" w:rsidRDefault="006116D0" w:rsidP="00E60EEA">
      <w:pPr>
        <w:shd w:val="clear" w:color="auto" w:fill="FFFFFF"/>
        <w:tabs>
          <w:tab w:val="left" w:pos="9356"/>
        </w:tabs>
        <w:jc w:val="left"/>
        <w:rPr>
          <w:rFonts w:ascii="Times New Roman" w:hAnsi="Times New Roman" w:cs="Times New Roman"/>
          <w:b/>
          <w:kern w:val="2"/>
          <w:sz w:val="24"/>
          <w:szCs w:val="24"/>
          <w:lang w:eastAsia="ar-SA"/>
        </w:rPr>
      </w:pPr>
      <w:r w:rsidRPr="00C51540">
        <w:rPr>
          <w:rFonts w:ascii="Times New Roman" w:hAnsi="Times New Roman" w:cs="Times New Roman"/>
          <w:b/>
          <w:kern w:val="2"/>
          <w:sz w:val="24"/>
          <w:szCs w:val="24"/>
          <w:lang w:eastAsia="ar-SA"/>
        </w:rPr>
        <w:t xml:space="preserve">Таблица </w:t>
      </w:r>
      <w:r w:rsidRPr="00C51540">
        <w:rPr>
          <w:rFonts w:ascii="Times New Roman" w:hAnsi="Times New Roman" w:cs="Times New Roman"/>
          <w:b/>
          <w:kern w:val="2"/>
          <w:sz w:val="24"/>
          <w:szCs w:val="24"/>
          <w:lang w:val="en-GB" w:eastAsia="ar-SA"/>
        </w:rPr>
        <w:t>A</w:t>
      </w:r>
      <w:r w:rsidRPr="00C51540">
        <w:rPr>
          <w:rFonts w:ascii="Times New Roman" w:hAnsi="Times New Roman" w:cs="Times New Roman"/>
          <w:b/>
          <w:kern w:val="2"/>
          <w:sz w:val="24"/>
          <w:szCs w:val="24"/>
          <w:lang w:eastAsia="ar-SA"/>
        </w:rPr>
        <w:t>.4 - Поправка на рабочую температуру в помещении</w:t>
      </w:r>
      <w:proofErr w:type="gramStart"/>
      <w:r w:rsidRPr="00C51540">
        <w:rPr>
          <w:rFonts w:ascii="Times New Roman" w:hAnsi="Times New Roman" w:cs="Times New Roman"/>
          <w:b/>
          <w:kern w:val="2"/>
          <w:sz w:val="24"/>
          <w:szCs w:val="24"/>
          <w:lang w:eastAsia="ar-SA"/>
        </w:rPr>
        <w:t xml:space="preserve"> (</w:t>
      </w:r>
      <w:r w:rsidR="0099002D" w:rsidRPr="00C51540">
        <w:rPr>
          <w:b/>
          <w:position w:val="-12"/>
        </w:rPr>
        <w:object w:dxaOrig="460" w:dyaOrig="380">
          <v:shape id="_x0000_i1066" type="#_x0000_t75" style="width:23.25pt;height:19.5pt" o:ole="">
            <v:imagedata r:id="rId96" o:title=""/>
          </v:shape>
          <o:OLEObject Type="Embed" ProgID="Equation.3" ShapeID="_x0000_i1066" DrawAspect="Content" ObjectID="_1657389864" r:id="rId97"/>
        </w:object>
      </w:r>
      <w:r w:rsidRPr="00C51540">
        <w:rPr>
          <w:rFonts w:ascii="Times New Roman" w:hAnsi="Times New Roman" w:cs="Times New Roman"/>
          <w:b/>
          <w:kern w:val="2"/>
          <w:sz w:val="24"/>
          <w:szCs w:val="24"/>
          <w:lang w:eastAsia="ar-SA"/>
        </w:rPr>
        <w:t>)</w:t>
      </w:r>
      <w:bookmarkEnd w:id="75"/>
      <w:r w:rsidRPr="00C51540">
        <w:rPr>
          <w:rFonts w:ascii="Times New Roman" w:hAnsi="Times New Roman" w:cs="Times New Roman"/>
          <w:b/>
          <w:kern w:val="2"/>
          <w:sz w:val="24"/>
          <w:szCs w:val="24"/>
          <w:lang w:eastAsia="ar-SA"/>
        </w:rPr>
        <w:t xml:space="preserve">, </w:t>
      </w:r>
      <w:proofErr w:type="gramEnd"/>
      <w:r w:rsidRPr="00C51540">
        <w:rPr>
          <w:rFonts w:ascii="Times New Roman" w:hAnsi="Times New Roman" w:cs="Times New Roman"/>
          <w:b/>
          <w:kern w:val="2"/>
          <w:sz w:val="24"/>
          <w:szCs w:val="24"/>
          <w:lang w:eastAsia="ar-SA"/>
        </w:rPr>
        <w:t>которая может применяться, когда здания оснащены вентиляторами, индивидуальными системами, обеспечивающими людей, находящихся в здании, индивидуальным контролем над скоростью воздушного потока на уровне рабочего места</w:t>
      </w:r>
      <w:bookmarkEnd w:id="76"/>
    </w:p>
    <w:p w:rsidR="006116D0" w:rsidRPr="00CD6F3A" w:rsidRDefault="006116D0" w:rsidP="006116D0">
      <w:pPr>
        <w:shd w:val="clear" w:color="auto" w:fill="FFFFFF"/>
        <w:tabs>
          <w:tab w:val="left" w:pos="9356"/>
        </w:tabs>
        <w:jc w:val="center"/>
        <w:rPr>
          <w:rFonts w:ascii="Times New Roman" w:hAnsi="Times New Roman" w:cs="Times New Roman"/>
          <w:b/>
          <w:kern w:val="2"/>
          <w:sz w:val="24"/>
          <w:szCs w:val="24"/>
          <w:lang w:eastAsia="ar-SA"/>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19"/>
        <w:gridCol w:w="3119"/>
      </w:tblGrid>
      <w:tr w:rsidR="006116D0" w:rsidRPr="00CD6F3A" w:rsidTr="00C51540">
        <w:trPr>
          <w:jc w:val="center"/>
        </w:trPr>
        <w:tc>
          <w:tcPr>
            <w:tcW w:w="2952" w:type="dxa"/>
            <w:tcBorders>
              <w:bottom w:val="double" w:sz="4" w:space="0" w:color="auto"/>
            </w:tcBorders>
          </w:tcPr>
          <w:p w:rsidR="006116D0" w:rsidRPr="00CD6F3A" w:rsidRDefault="006116D0" w:rsidP="00186F10">
            <w:pPr>
              <w:shd w:val="clear" w:color="auto" w:fill="FFFFFF"/>
              <w:tabs>
                <w:tab w:val="left" w:pos="9356"/>
              </w:tabs>
              <w:ind w:firstLine="0"/>
              <w:jc w:val="center"/>
              <w:rPr>
                <w:rFonts w:ascii="Times New Roman" w:hAnsi="Times New Roman" w:cs="Times New Roman"/>
                <w:kern w:val="2"/>
                <w:sz w:val="24"/>
                <w:szCs w:val="24"/>
                <w:lang w:eastAsia="ar-SA"/>
              </w:rPr>
            </w:pPr>
            <w:r w:rsidRPr="00CD6F3A">
              <w:rPr>
                <w:rFonts w:ascii="Times New Roman" w:hAnsi="Times New Roman" w:cs="Times New Roman"/>
                <w:b/>
                <w:kern w:val="2"/>
                <w:sz w:val="24"/>
                <w:szCs w:val="24"/>
                <w:lang w:eastAsia="ar-SA"/>
              </w:rPr>
              <w:t>Средняя скорость воздушного потока</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b/>
                <w:kern w:val="2"/>
                <w:sz w:val="24"/>
                <w:szCs w:val="24"/>
                <w:lang w:eastAsia="ar-SA"/>
              </w:rPr>
              <w:t>(</w:t>
            </w:r>
            <w:r w:rsidRPr="00CD6F3A">
              <w:rPr>
                <w:rFonts w:ascii="Times New Roman" w:hAnsi="Times New Roman" w:cs="Times New Roman"/>
                <w:b/>
                <w:kern w:val="2"/>
                <w:sz w:val="24"/>
                <w:szCs w:val="24"/>
                <w:lang w:val="en-GB" w:eastAsia="ar-SA"/>
              </w:rPr>
              <w:t>Va</w:t>
            </w:r>
            <w:r w:rsidRPr="00CD6F3A">
              <w:rPr>
                <w:rFonts w:ascii="Times New Roman" w:hAnsi="Times New Roman" w:cs="Times New Roman"/>
                <w:b/>
                <w:kern w:val="2"/>
                <w:sz w:val="24"/>
                <w:szCs w:val="24"/>
                <w:lang w:eastAsia="ar-SA"/>
              </w:rPr>
              <w:t>)</w:t>
            </w:r>
          </w:p>
          <w:p w:rsidR="006116D0" w:rsidRPr="00CD6F3A" w:rsidRDefault="006116D0" w:rsidP="00186F10">
            <w:pPr>
              <w:shd w:val="clear" w:color="auto" w:fill="FFFFFF"/>
              <w:tabs>
                <w:tab w:val="left" w:pos="9356"/>
              </w:tabs>
              <w:ind w:firstLine="0"/>
              <w:jc w:val="center"/>
              <w:rPr>
                <w:rFonts w:ascii="Times New Roman" w:hAnsi="Times New Roman" w:cs="Times New Roman"/>
                <w:b/>
                <w:kern w:val="2"/>
                <w:sz w:val="24"/>
                <w:szCs w:val="24"/>
                <w:lang w:eastAsia="ar-SA"/>
              </w:rPr>
            </w:pPr>
            <w:r w:rsidRPr="00CD6F3A">
              <w:rPr>
                <w:rFonts w:ascii="Times New Roman" w:hAnsi="Times New Roman" w:cs="Times New Roman"/>
                <w:b/>
                <w:kern w:val="2"/>
                <w:sz w:val="24"/>
                <w:szCs w:val="24"/>
                <w:lang w:eastAsia="ar-SA"/>
              </w:rPr>
              <w:t>0,6 м/с</w:t>
            </w:r>
          </w:p>
        </w:tc>
        <w:tc>
          <w:tcPr>
            <w:tcW w:w="2952" w:type="dxa"/>
            <w:tcBorders>
              <w:bottom w:val="double" w:sz="4" w:space="0" w:color="auto"/>
            </w:tcBorders>
          </w:tcPr>
          <w:p w:rsidR="006116D0" w:rsidRPr="00CD6F3A" w:rsidRDefault="006116D0" w:rsidP="00186F10">
            <w:pPr>
              <w:shd w:val="clear" w:color="auto" w:fill="FFFFFF"/>
              <w:tabs>
                <w:tab w:val="left" w:pos="9356"/>
              </w:tabs>
              <w:ind w:firstLine="0"/>
              <w:jc w:val="center"/>
              <w:rPr>
                <w:rFonts w:ascii="Times New Roman" w:hAnsi="Times New Roman" w:cs="Times New Roman"/>
                <w:kern w:val="2"/>
                <w:sz w:val="24"/>
                <w:szCs w:val="24"/>
                <w:lang w:eastAsia="ar-SA"/>
              </w:rPr>
            </w:pPr>
            <w:r w:rsidRPr="00CD6F3A">
              <w:rPr>
                <w:rFonts w:ascii="Times New Roman" w:hAnsi="Times New Roman" w:cs="Times New Roman"/>
                <w:b/>
                <w:kern w:val="2"/>
                <w:sz w:val="24"/>
                <w:szCs w:val="24"/>
                <w:lang w:eastAsia="ar-SA"/>
              </w:rPr>
              <w:t>Средняя скорость воздушного потока</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b/>
                <w:kern w:val="2"/>
                <w:sz w:val="24"/>
                <w:szCs w:val="24"/>
                <w:lang w:eastAsia="ar-SA"/>
              </w:rPr>
              <w:t>(</w:t>
            </w:r>
            <w:r w:rsidRPr="00CD6F3A">
              <w:rPr>
                <w:rFonts w:ascii="Times New Roman" w:hAnsi="Times New Roman" w:cs="Times New Roman"/>
                <w:b/>
                <w:kern w:val="2"/>
                <w:sz w:val="24"/>
                <w:szCs w:val="24"/>
                <w:lang w:val="en-GB" w:eastAsia="ar-SA"/>
              </w:rPr>
              <w:t>Va</w:t>
            </w:r>
            <w:r w:rsidRPr="00CD6F3A">
              <w:rPr>
                <w:rFonts w:ascii="Times New Roman" w:hAnsi="Times New Roman" w:cs="Times New Roman"/>
                <w:b/>
                <w:kern w:val="2"/>
                <w:sz w:val="24"/>
                <w:szCs w:val="24"/>
                <w:lang w:eastAsia="ar-SA"/>
              </w:rPr>
              <w:t>)</w:t>
            </w:r>
          </w:p>
          <w:p w:rsidR="006116D0" w:rsidRPr="00CD6F3A" w:rsidRDefault="006116D0" w:rsidP="00186F10">
            <w:pPr>
              <w:shd w:val="clear" w:color="auto" w:fill="FFFFFF"/>
              <w:tabs>
                <w:tab w:val="left" w:pos="9356"/>
              </w:tabs>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0,9</w:t>
            </w:r>
            <w:r w:rsidRPr="00CD6F3A">
              <w:rPr>
                <w:rFonts w:ascii="Times New Roman" w:hAnsi="Times New Roman" w:cs="Times New Roman"/>
                <w:b/>
                <w:kern w:val="2"/>
                <w:sz w:val="24"/>
                <w:szCs w:val="24"/>
                <w:lang w:eastAsia="ar-SA"/>
              </w:rPr>
              <w:t xml:space="preserve"> </w:t>
            </w:r>
            <w:r w:rsidRPr="00CD6F3A">
              <w:rPr>
                <w:rFonts w:ascii="Times New Roman" w:hAnsi="Times New Roman" w:cs="Times New Roman"/>
                <w:b/>
                <w:kern w:val="2"/>
                <w:sz w:val="24"/>
                <w:szCs w:val="24"/>
                <w:lang w:val="en-GB" w:eastAsia="ar-SA"/>
              </w:rPr>
              <w:t>м/с</w:t>
            </w:r>
          </w:p>
        </w:tc>
        <w:tc>
          <w:tcPr>
            <w:tcW w:w="2952" w:type="dxa"/>
            <w:tcBorders>
              <w:bottom w:val="double" w:sz="4" w:space="0" w:color="auto"/>
            </w:tcBorders>
          </w:tcPr>
          <w:p w:rsidR="006116D0" w:rsidRPr="00CD6F3A" w:rsidRDefault="006116D0" w:rsidP="00186F10">
            <w:pPr>
              <w:shd w:val="clear" w:color="auto" w:fill="FFFFFF"/>
              <w:tabs>
                <w:tab w:val="left" w:pos="9356"/>
              </w:tabs>
              <w:ind w:firstLine="0"/>
              <w:jc w:val="center"/>
              <w:rPr>
                <w:rFonts w:ascii="Times New Roman" w:hAnsi="Times New Roman" w:cs="Times New Roman"/>
                <w:kern w:val="2"/>
                <w:sz w:val="24"/>
                <w:szCs w:val="24"/>
                <w:lang w:eastAsia="ar-SA"/>
              </w:rPr>
            </w:pPr>
            <w:r w:rsidRPr="00CD6F3A">
              <w:rPr>
                <w:rFonts w:ascii="Times New Roman" w:hAnsi="Times New Roman" w:cs="Times New Roman"/>
                <w:b/>
                <w:kern w:val="2"/>
                <w:sz w:val="24"/>
                <w:szCs w:val="24"/>
                <w:lang w:eastAsia="ar-SA"/>
              </w:rPr>
              <w:t>Средняя скорость воздушного потока</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b/>
                <w:kern w:val="2"/>
                <w:sz w:val="24"/>
                <w:szCs w:val="24"/>
                <w:lang w:eastAsia="ar-SA"/>
              </w:rPr>
              <w:t>(</w:t>
            </w:r>
            <w:r w:rsidRPr="00CD6F3A">
              <w:rPr>
                <w:rFonts w:ascii="Times New Roman" w:hAnsi="Times New Roman" w:cs="Times New Roman"/>
                <w:b/>
                <w:kern w:val="2"/>
                <w:sz w:val="24"/>
                <w:szCs w:val="24"/>
                <w:lang w:val="en-GB" w:eastAsia="ar-SA"/>
              </w:rPr>
              <w:t>Va</w:t>
            </w:r>
            <w:r w:rsidRPr="00CD6F3A">
              <w:rPr>
                <w:rFonts w:ascii="Times New Roman" w:hAnsi="Times New Roman" w:cs="Times New Roman"/>
                <w:b/>
                <w:kern w:val="2"/>
                <w:sz w:val="24"/>
                <w:szCs w:val="24"/>
                <w:lang w:eastAsia="ar-SA"/>
              </w:rPr>
              <w:t>)</w:t>
            </w:r>
          </w:p>
          <w:p w:rsidR="006116D0" w:rsidRPr="00CD6F3A" w:rsidRDefault="006116D0" w:rsidP="00186F10">
            <w:pPr>
              <w:shd w:val="clear" w:color="auto" w:fill="FFFFFF"/>
              <w:tabs>
                <w:tab w:val="left" w:pos="9356"/>
              </w:tabs>
              <w:ind w:firstLine="0"/>
              <w:jc w:val="center"/>
              <w:rPr>
                <w:rFonts w:ascii="Times New Roman" w:hAnsi="Times New Roman" w:cs="Times New Roman"/>
                <w:b/>
                <w:kern w:val="2"/>
                <w:sz w:val="24"/>
                <w:szCs w:val="24"/>
                <w:lang w:val="en-GB" w:eastAsia="ar-SA"/>
              </w:rPr>
            </w:pPr>
            <w:r w:rsidRPr="00CD6F3A">
              <w:rPr>
                <w:rFonts w:ascii="Times New Roman" w:hAnsi="Times New Roman" w:cs="Times New Roman"/>
                <w:b/>
                <w:kern w:val="2"/>
                <w:sz w:val="24"/>
                <w:szCs w:val="24"/>
                <w:lang w:val="en-GB" w:eastAsia="ar-SA"/>
              </w:rPr>
              <w:t>1,2</w:t>
            </w:r>
            <w:r w:rsidRPr="00CD6F3A">
              <w:rPr>
                <w:rFonts w:ascii="Times New Roman" w:hAnsi="Times New Roman" w:cs="Times New Roman"/>
                <w:b/>
                <w:kern w:val="2"/>
                <w:sz w:val="24"/>
                <w:szCs w:val="24"/>
                <w:lang w:eastAsia="ar-SA"/>
              </w:rPr>
              <w:t xml:space="preserve"> </w:t>
            </w:r>
            <w:r w:rsidRPr="00CD6F3A">
              <w:rPr>
                <w:rFonts w:ascii="Times New Roman" w:hAnsi="Times New Roman" w:cs="Times New Roman"/>
                <w:b/>
                <w:kern w:val="2"/>
                <w:sz w:val="24"/>
                <w:szCs w:val="24"/>
                <w:lang w:val="en-GB" w:eastAsia="ar-SA"/>
              </w:rPr>
              <w:t>м/с</w:t>
            </w:r>
          </w:p>
        </w:tc>
      </w:tr>
      <w:tr w:rsidR="006116D0" w:rsidRPr="00CD6F3A" w:rsidTr="00C51540">
        <w:trPr>
          <w:jc w:val="center"/>
        </w:trPr>
        <w:tc>
          <w:tcPr>
            <w:tcW w:w="2952" w:type="dxa"/>
            <w:tcBorders>
              <w:top w:val="double" w:sz="4" w:space="0" w:color="auto"/>
            </w:tcBorders>
          </w:tcPr>
          <w:p w:rsidR="006116D0" w:rsidRPr="00CD6F3A" w:rsidRDefault="006116D0" w:rsidP="006116D0">
            <w:pPr>
              <w:shd w:val="clear" w:color="auto" w:fill="FFFFFF"/>
              <w:tabs>
                <w:tab w:val="left" w:pos="9356"/>
              </w:tabs>
              <w:rPr>
                <w:rFonts w:ascii="Times New Roman" w:hAnsi="Times New Roman" w:cs="Times New Roman"/>
                <w:kern w:val="2"/>
                <w:sz w:val="24"/>
                <w:szCs w:val="24"/>
                <w:lang w:val="en-GB" w:eastAsia="ar-SA"/>
              </w:rPr>
            </w:pPr>
          </w:p>
        </w:tc>
        <w:tc>
          <w:tcPr>
            <w:tcW w:w="2952" w:type="dxa"/>
            <w:tcBorders>
              <w:top w:val="double" w:sz="4" w:space="0" w:color="auto"/>
            </w:tcBorders>
          </w:tcPr>
          <w:p w:rsidR="006116D0" w:rsidRPr="00CD6F3A" w:rsidRDefault="006116D0" w:rsidP="006116D0">
            <w:pPr>
              <w:shd w:val="clear" w:color="auto" w:fill="FFFFFF"/>
              <w:tabs>
                <w:tab w:val="left" w:pos="9356"/>
              </w:tabs>
              <w:rPr>
                <w:rFonts w:ascii="Times New Roman" w:hAnsi="Times New Roman" w:cs="Times New Roman"/>
                <w:kern w:val="2"/>
                <w:sz w:val="24"/>
                <w:szCs w:val="24"/>
                <w:lang w:val="en-GB" w:eastAsia="ar-SA"/>
              </w:rPr>
            </w:pPr>
          </w:p>
        </w:tc>
        <w:tc>
          <w:tcPr>
            <w:tcW w:w="2952" w:type="dxa"/>
            <w:tcBorders>
              <w:top w:val="double" w:sz="4" w:space="0" w:color="auto"/>
            </w:tcBorders>
          </w:tcPr>
          <w:p w:rsidR="006116D0" w:rsidRPr="00CD6F3A" w:rsidRDefault="006116D0" w:rsidP="006116D0">
            <w:pPr>
              <w:shd w:val="clear" w:color="auto" w:fill="FFFFFF"/>
              <w:tabs>
                <w:tab w:val="left" w:pos="9356"/>
              </w:tabs>
              <w:rPr>
                <w:rFonts w:ascii="Times New Roman" w:hAnsi="Times New Roman" w:cs="Times New Roman"/>
                <w:kern w:val="2"/>
                <w:sz w:val="24"/>
                <w:szCs w:val="24"/>
                <w:lang w:val="en-GB" w:eastAsia="ar-SA"/>
              </w:rPr>
            </w:pPr>
          </w:p>
        </w:tc>
      </w:tr>
    </w:tbl>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6116D0" w:rsidRPr="00CD6F3A" w:rsidRDefault="006116D0" w:rsidP="006116D0">
      <w:pPr>
        <w:pStyle w:val="a3"/>
        <w:numPr>
          <w:ilvl w:val="0"/>
          <w:numId w:val="0"/>
        </w:numPr>
        <w:tabs>
          <w:tab w:val="left" w:pos="720"/>
        </w:tabs>
        <w:autoSpaceDE w:val="0"/>
        <w:autoSpaceDN w:val="0"/>
        <w:adjustRightInd w:val="0"/>
        <w:spacing w:before="0" w:after="0" w:line="240" w:lineRule="auto"/>
        <w:ind w:firstLine="567"/>
        <w:jc w:val="both"/>
        <w:rPr>
          <w:rFonts w:ascii="Times New Roman" w:hAnsi="Times New Roman"/>
          <w:sz w:val="24"/>
          <w:szCs w:val="24"/>
          <w:lang w:val="ru-RU"/>
        </w:rPr>
      </w:pPr>
      <w:bookmarkStart w:id="77" w:name="_Toc520206062"/>
      <w:bookmarkStart w:id="78" w:name="_Toc44924640"/>
      <w:r w:rsidRPr="00CD6F3A">
        <w:rPr>
          <w:rFonts w:ascii="Times New Roman" w:hAnsi="Times New Roman"/>
          <w:sz w:val="24"/>
          <w:szCs w:val="24"/>
        </w:rPr>
        <w:t>A</w:t>
      </w:r>
      <w:r w:rsidRPr="00CD6F3A">
        <w:rPr>
          <w:rFonts w:ascii="Times New Roman" w:hAnsi="Times New Roman"/>
          <w:sz w:val="24"/>
          <w:szCs w:val="24"/>
          <w:lang w:val="ru-RU"/>
        </w:rPr>
        <w:t>.2.4</w:t>
      </w:r>
      <w:bookmarkEnd w:id="77"/>
      <w:r w:rsidRPr="00CD6F3A">
        <w:rPr>
          <w:rFonts w:ascii="Times New Roman" w:hAnsi="Times New Roman"/>
          <w:sz w:val="24"/>
          <w:szCs w:val="24"/>
          <w:lang w:val="ru-RU"/>
        </w:rPr>
        <w:tab/>
      </w:r>
      <w:r w:rsidRPr="00CD6F3A">
        <w:rPr>
          <w:rFonts w:ascii="Times New Roman" w:hAnsi="Times New Roman"/>
          <w:sz w:val="24"/>
          <w:szCs w:val="24"/>
          <w:lang w:val="ru-RU"/>
        </w:rPr>
        <w:tab/>
        <w:t>Рекомендуемая температура внутри помещения для расчета энергопотребления</w:t>
      </w:r>
      <w:bookmarkEnd w:id="78"/>
    </w:p>
    <w:p w:rsidR="006116D0" w:rsidRPr="00CD6F3A" w:rsidRDefault="006116D0" w:rsidP="006116D0">
      <w:pPr>
        <w:rPr>
          <w:lang w:eastAsia="ja-JP"/>
        </w:rPr>
      </w:pPr>
    </w:p>
    <w:p w:rsidR="006116D0" w:rsidRPr="00CD6F3A" w:rsidRDefault="006116D0" w:rsidP="00A65BBA">
      <w:pPr>
        <w:pStyle w:val="Tabletitle"/>
        <w:autoSpaceDE w:val="0"/>
        <w:autoSpaceDN w:val="0"/>
        <w:adjustRightInd w:val="0"/>
        <w:outlineLvl w:val="0"/>
        <w:rPr>
          <w:rFonts w:ascii="Times New Roman" w:hAnsi="Times New Roman"/>
          <w:sz w:val="24"/>
          <w:szCs w:val="24"/>
          <w:lang w:val="ru-RU"/>
        </w:rPr>
      </w:pPr>
      <w:bookmarkStart w:id="79" w:name="_Toc2862118"/>
      <w:bookmarkStart w:id="80" w:name="_Toc44924641"/>
      <w:r w:rsidRPr="00CD6F3A">
        <w:rPr>
          <w:rFonts w:ascii="Times New Roman" w:hAnsi="Times New Roman"/>
          <w:sz w:val="24"/>
          <w:szCs w:val="24"/>
          <w:lang w:val="ru-RU"/>
        </w:rPr>
        <w:t xml:space="preserve">Таблица </w:t>
      </w:r>
      <w:r w:rsidRPr="00CD6F3A">
        <w:rPr>
          <w:rFonts w:ascii="Times New Roman" w:hAnsi="Times New Roman"/>
          <w:sz w:val="24"/>
          <w:szCs w:val="24"/>
        </w:rPr>
        <w:t>A</w:t>
      </w:r>
      <w:r w:rsidRPr="00CD6F3A">
        <w:rPr>
          <w:rFonts w:ascii="Times New Roman" w:hAnsi="Times New Roman"/>
          <w:sz w:val="24"/>
          <w:szCs w:val="24"/>
          <w:lang w:val="ru-RU"/>
        </w:rPr>
        <w:t xml:space="preserve">.5 - </w:t>
      </w:r>
      <w:bookmarkEnd w:id="79"/>
      <w:r w:rsidRPr="00CD6F3A">
        <w:rPr>
          <w:rFonts w:ascii="Times New Roman" w:hAnsi="Times New Roman"/>
          <w:sz w:val="24"/>
          <w:szCs w:val="24"/>
          <w:lang w:val="ru-RU"/>
        </w:rPr>
        <w:t xml:space="preserve">Диапазоны температуры для почасового расчета энергопотребления системами холодоснабжения и отопления при 1–4 </w:t>
      </w:r>
      <w:r w:rsidR="009840A6">
        <w:rPr>
          <w:rFonts w:ascii="Times New Roman" w:hAnsi="Times New Roman"/>
          <w:sz w:val="24"/>
          <w:szCs w:val="24"/>
          <w:lang w:val="ru-RU"/>
        </w:rPr>
        <w:t>К</w:t>
      </w:r>
      <w:r w:rsidRPr="00CD6F3A">
        <w:rPr>
          <w:rFonts w:ascii="Times New Roman" w:hAnsi="Times New Roman"/>
          <w:sz w:val="24"/>
          <w:szCs w:val="24"/>
          <w:lang w:val="ru-RU"/>
        </w:rPr>
        <w:t>атегориях микроклимата в помещении</w:t>
      </w:r>
      <w:bookmarkEnd w:id="80"/>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2"/>
        <w:gridCol w:w="1366"/>
        <w:gridCol w:w="2146"/>
        <w:gridCol w:w="2195"/>
      </w:tblGrid>
      <w:tr w:rsidR="006116D0" w:rsidRPr="00CD6F3A" w:rsidTr="00F023AF">
        <w:trPr>
          <w:jc w:val="center"/>
        </w:trPr>
        <w:tc>
          <w:tcPr>
            <w:tcW w:w="3593" w:type="dxa"/>
            <w:tcBorders>
              <w:bottom w:val="double" w:sz="4" w:space="0" w:color="auto"/>
            </w:tcBorders>
            <w:vAlign w:val="center"/>
          </w:tcPr>
          <w:p w:rsidR="006116D0" w:rsidRPr="00CD6F3A" w:rsidRDefault="006116D0"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rPr>
              <w:t>Тип здания или</w:t>
            </w:r>
          </w:p>
          <w:p w:rsidR="006116D0" w:rsidRPr="00CD6F3A" w:rsidRDefault="006116D0" w:rsidP="00F023AF">
            <w:pPr>
              <w:pStyle w:val="Tableheader"/>
              <w:autoSpaceDE w:val="0"/>
              <w:autoSpaceDN w:val="0"/>
              <w:adjustRightInd w:val="0"/>
              <w:jc w:val="center"/>
              <w:rPr>
                <w:rFonts w:ascii="Times New Roman" w:hAnsi="Times New Roman"/>
                <w:b/>
                <w:sz w:val="24"/>
                <w:szCs w:val="24"/>
              </w:rPr>
            </w:pPr>
            <w:r w:rsidRPr="00CD6F3A">
              <w:rPr>
                <w:rFonts w:ascii="Times New Roman" w:hAnsi="Times New Roman"/>
                <w:b/>
                <w:sz w:val="24"/>
                <w:szCs w:val="24"/>
              </w:rPr>
              <w:t>помещения</w:t>
            </w:r>
          </w:p>
        </w:tc>
        <w:tc>
          <w:tcPr>
            <w:tcW w:w="1365" w:type="dxa"/>
            <w:tcBorders>
              <w:bottom w:val="double" w:sz="4" w:space="0" w:color="auto"/>
            </w:tcBorders>
            <w:vAlign w:val="center"/>
          </w:tcPr>
          <w:p w:rsidR="006116D0" w:rsidRPr="00CD6F3A" w:rsidRDefault="006116D0" w:rsidP="00F023AF">
            <w:pPr>
              <w:pStyle w:val="Tableheader"/>
              <w:autoSpaceDE w:val="0"/>
              <w:autoSpaceDN w:val="0"/>
              <w:adjustRightInd w:val="0"/>
              <w:jc w:val="center"/>
              <w:rPr>
                <w:rFonts w:ascii="Times New Roman" w:hAnsi="Times New Roman"/>
                <w:b/>
                <w:sz w:val="24"/>
                <w:szCs w:val="24"/>
              </w:rPr>
            </w:pPr>
            <w:r w:rsidRPr="00CD6F3A">
              <w:rPr>
                <w:rFonts w:ascii="Times New Roman" w:hAnsi="Times New Roman"/>
                <w:b/>
                <w:sz w:val="24"/>
                <w:szCs w:val="24"/>
              </w:rPr>
              <w:t>Категория</w:t>
            </w:r>
          </w:p>
        </w:tc>
        <w:tc>
          <w:tcPr>
            <w:tcW w:w="2146" w:type="dxa"/>
            <w:tcBorders>
              <w:bottom w:val="double" w:sz="4" w:space="0" w:color="auto"/>
            </w:tcBorders>
            <w:vAlign w:val="center"/>
          </w:tcPr>
          <w:p w:rsidR="006116D0" w:rsidRPr="00CD6F3A" w:rsidRDefault="006116D0"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Диапазон температуры для системы отопления, °</w:t>
            </w:r>
            <w:r w:rsidRPr="00CD6F3A">
              <w:rPr>
                <w:rFonts w:ascii="Times New Roman" w:hAnsi="Times New Roman"/>
                <w:b/>
                <w:sz w:val="24"/>
                <w:szCs w:val="24"/>
              </w:rPr>
              <w:t>C</w:t>
            </w:r>
          </w:p>
        </w:tc>
        <w:tc>
          <w:tcPr>
            <w:tcW w:w="2195" w:type="dxa"/>
            <w:tcBorders>
              <w:bottom w:val="double" w:sz="4" w:space="0" w:color="auto"/>
            </w:tcBorders>
            <w:vAlign w:val="center"/>
          </w:tcPr>
          <w:p w:rsidR="006116D0" w:rsidRPr="00CD6F3A" w:rsidRDefault="006116D0"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Диапазон температуры для системы холодоснабжения, °</w:t>
            </w:r>
            <w:r w:rsidRPr="00CD6F3A">
              <w:rPr>
                <w:rFonts w:ascii="Times New Roman" w:hAnsi="Times New Roman"/>
                <w:b/>
                <w:sz w:val="24"/>
                <w:szCs w:val="24"/>
              </w:rPr>
              <w:t>C</w:t>
            </w:r>
          </w:p>
        </w:tc>
      </w:tr>
      <w:tr w:rsidR="006116D0" w:rsidRPr="00CD6F3A" w:rsidTr="009F7436">
        <w:trPr>
          <w:jc w:val="center"/>
        </w:trPr>
        <w:tc>
          <w:tcPr>
            <w:tcW w:w="3593" w:type="dxa"/>
            <w:vMerge w:val="restart"/>
            <w:tcBorders>
              <w:top w:val="double" w:sz="4" w:space="0" w:color="auto"/>
            </w:tcBorders>
          </w:tcPr>
          <w:p w:rsidR="006116D0" w:rsidRPr="00CD6F3A" w:rsidRDefault="006116D0" w:rsidP="008B5C9D">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Жилые здания, жилые помещения (спальни, жилые комнаты и т. д.)</w:t>
            </w:r>
          </w:p>
        </w:tc>
        <w:tc>
          <w:tcPr>
            <w:tcW w:w="1365" w:type="dxa"/>
            <w:tcBorders>
              <w:top w:val="double" w:sz="4" w:space="0" w:color="auto"/>
            </w:tcBorders>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w:t>
            </w:r>
          </w:p>
        </w:tc>
        <w:tc>
          <w:tcPr>
            <w:tcW w:w="2146" w:type="dxa"/>
            <w:tcBorders>
              <w:top w:val="double" w:sz="4" w:space="0" w:color="auto"/>
            </w:tcBorders>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Borders>
              <w:top w:val="double" w:sz="4" w:space="0" w:color="auto"/>
            </w:tcBorders>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IV</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val="restart"/>
          </w:tcPr>
          <w:p w:rsidR="006116D0" w:rsidRPr="00CD6F3A" w:rsidRDefault="006116D0" w:rsidP="008B5C9D">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Жилые здания, прочие помещения (кухни, склады и т. д.)</w:t>
            </w: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trHeight w:val="491"/>
          <w:jc w:val="center"/>
        </w:trPr>
        <w:tc>
          <w:tcPr>
            <w:tcW w:w="3593" w:type="dxa"/>
            <w:vMerge w:val="restart"/>
          </w:tcPr>
          <w:p w:rsidR="006116D0" w:rsidRPr="00CD6F3A" w:rsidRDefault="006116D0" w:rsidP="008B5C9D">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Офисы и помещения с аналогичной деятельностью (изолированные офисы, офисы с открытой планировкой, конференц-залы, аудитории, кафетерии, рестораны, классные комнаты и т. д.)</w:t>
            </w: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9F7436">
        <w:trPr>
          <w:jc w:val="center"/>
        </w:trPr>
        <w:tc>
          <w:tcPr>
            <w:tcW w:w="3593" w:type="dxa"/>
            <w:vMerge/>
          </w:tcPr>
          <w:p w:rsidR="006116D0" w:rsidRPr="00CD6F3A" w:rsidRDefault="006116D0" w:rsidP="008B5C9D">
            <w:pPr>
              <w:pStyle w:val="Tabletext"/>
              <w:rPr>
                <w:rFonts w:ascii="Times New Roman" w:hAnsi="Times New Roman"/>
                <w:sz w:val="24"/>
                <w:szCs w:val="24"/>
              </w:rPr>
            </w:pPr>
          </w:p>
        </w:tc>
        <w:tc>
          <w:tcPr>
            <w:tcW w:w="1365" w:type="dxa"/>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III</w:t>
            </w:r>
          </w:p>
        </w:tc>
        <w:tc>
          <w:tcPr>
            <w:tcW w:w="2146" w:type="dxa"/>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Pr>
          <w:p w:rsidR="006116D0" w:rsidRPr="00CD6F3A" w:rsidRDefault="006116D0" w:rsidP="008B5C9D">
            <w:pPr>
              <w:pStyle w:val="Tablebody"/>
              <w:autoSpaceDE w:val="0"/>
              <w:autoSpaceDN w:val="0"/>
              <w:adjustRightInd w:val="0"/>
              <w:rPr>
                <w:rFonts w:ascii="Times New Roman" w:hAnsi="Times New Roman"/>
                <w:sz w:val="24"/>
                <w:szCs w:val="24"/>
              </w:rPr>
            </w:pPr>
          </w:p>
        </w:tc>
      </w:tr>
      <w:tr w:rsidR="006116D0" w:rsidRPr="00CD6F3A" w:rsidTr="00607F09">
        <w:trPr>
          <w:jc w:val="center"/>
        </w:trPr>
        <w:tc>
          <w:tcPr>
            <w:tcW w:w="3593" w:type="dxa"/>
            <w:vMerge/>
            <w:tcBorders>
              <w:bottom w:val="nil"/>
            </w:tcBorders>
          </w:tcPr>
          <w:p w:rsidR="006116D0" w:rsidRPr="00CD6F3A" w:rsidRDefault="006116D0" w:rsidP="008B5C9D">
            <w:pPr>
              <w:pStyle w:val="Tabletext"/>
              <w:rPr>
                <w:rFonts w:ascii="Times New Roman" w:hAnsi="Times New Roman"/>
                <w:sz w:val="24"/>
                <w:szCs w:val="24"/>
              </w:rPr>
            </w:pPr>
          </w:p>
        </w:tc>
        <w:tc>
          <w:tcPr>
            <w:tcW w:w="1365" w:type="dxa"/>
            <w:tcBorders>
              <w:bottom w:val="nil"/>
            </w:tcBorders>
          </w:tcPr>
          <w:p w:rsidR="006116D0" w:rsidRPr="00CD6F3A" w:rsidRDefault="006116D0" w:rsidP="008B5C9D">
            <w:pPr>
              <w:pStyle w:val="Tablebody"/>
              <w:autoSpaceDE w:val="0"/>
              <w:autoSpaceDN w:val="0"/>
              <w:adjustRightInd w:val="0"/>
              <w:jc w:val="center"/>
              <w:rPr>
                <w:rFonts w:ascii="Times New Roman" w:hAnsi="Times New Roman"/>
                <w:sz w:val="24"/>
                <w:szCs w:val="24"/>
              </w:rPr>
            </w:pPr>
            <w:r w:rsidRPr="00CD6F3A">
              <w:rPr>
                <w:rFonts w:ascii="Times New Roman" w:hAnsi="Times New Roman"/>
                <w:sz w:val="24"/>
                <w:szCs w:val="24"/>
              </w:rPr>
              <w:t>IV</w:t>
            </w:r>
          </w:p>
        </w:tc>
        <w:tc>
          <w:tcPr>
            <w:tcW w:w="2146" w:type="dxa"/>
            <w:tcBorders>
              <w:bottom w:val="nil"/>
            </w:tcBorders>
          </w:tcPr>
          <w:p w:rsidR="006116D0" w:rsidRPr="00CD6F3A" w:rsidRDefault="006116D0" w:rsidP="008B5C9D">
            <w:pPr>
              <w:pStyle w:val="Tablebody"/>
              <w:autoSpaceDE w:val="0"/>
              <w:autoSpaceDN w:val="0"/>
              <w:adjustRightInd w:val="0"/>
              <w:rPr>
                <w:rFonts w:ascii="Times New Roman" w:hAnsi="Times New Roman"/>
                <w:sz w:val="24"/>
                <w:szCs w:val="24"/>
              </w:rPr>
            </w:pPr>
          </w:p>
        </w:tc>
        <w:tc>
          <w:tcPr>
            <w:tcW w:w="2195" w:type="dxa"/>
            <w:tcBorders>
              <w:bottom w:val="nil"/>
            </w:tcBorders>
          </w:tcPr>
          <w:p w:rsidR="006116D0" w:rsidRPr="00CD6F3A" w:rsidRDefault="006116D0" w:rsidP="008B5C9D">
            <w:pPr>
              <w:pStyle w:val="Tablebody"/>
              <w:autoSpaceDE w:val="0"/>
              <w:autoSpaceDN w:val="0"/>
              <w:adjustRightInd w:val="0"/>
              <w:rPr>
                <w:rFonts w:ascii="Times New Roman" w:hAnsi="Times New Roman"/>
                <w:sz w:val="24"/>
                <w:szCs w:val="24"/>
              </w:rPr>
            </w:pPr>
          </w:p>
        </w:tc>
      </w:tr>
    </w:tbl>
    <w:p w:rsidR="009F7436" w:rsidRPr="00CD6F3A" w:rsidRDefault="009F7436">
      <w:r w:rsidRPr="00CD6F3A">
        <w:br w:type="page"/>
      </w:r>
    </w:p>
    <w:p w:rsidR="009F7436" w:rsidRDefault="00DD608B" w:rsidP="00525203">
      <w:pPr>
        <w:widowControl/>
        <w:suppressAutoHyphens/>
        <w:autoSpaceDE/>
        <w:adjustRightInd/>
        <w:ind w:firstLine="0"/>
        <w:jc w:val="center"/>
        <w:rPr>
          <w:rFonts w:ascii="Times New Roman" w:hAnsi="Times New Roman" w:cs="Times New Roman"/>
          <w:i/>
          <w:kern w:val="2"/>
          <w:sz w:val="24"/>
          <w:szCs w:val="24"/>
          <w:lang w:eastAsia="ar-SA"/>
        </w:rPr>
      </w:pPr>
      <w:r w:rsidRPr="00CD6F3A">
        <w:rPr>
          <w:rFonts w:ascii="Times New Roman" w:hAnsi="Times New Roman" w:cs="Times New Roman"/>
          <w:i/>
          <w:kern w:val="2"/>
          <w:sz w:val="24"/>
          <w:szCs w:val="24"/>
          <w:lang w:eastAsia="ar-SA"/>
        </w:rPr>
        <w:lastRenderedPageBreak/>
        <w:t xml:space="preserve">Продолжение таблицы А5 </w:t>
      </w:r>
    </w:p>
    <w:p w:rsidR="00F023AF" w:rsidRPr="00CD6F3A" w:rsidRDefault="00F023AF" w:rsidP="00525203">
      <w:pPr>
        <w:widowControl/>
        <w:suppressAutoHyphens/>
        <w:autoSpaceDE/>
        <w:adjustRightInd/>
        <w:ind w:firstLine="0"/>
        <w:jc w:val="center"/>
        <w:rPr>
          <w:rFonts w:ascii="Times New Roman" w:hAnsi="Times New Roman" w:cs="Times New Roman"/>
          <w:i/>
          <w:kern w:val="2"/>
          <w:sz w:val="24"/>
          <w:szCs w:val="24"/>
          <w:lang w:eastAsia="ar-SA"/>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2"/>
        <w:gridCol w:w="1366"/>
        <w:gridCol w:w="2146"/>
        <w:gridCol w:w="2195"/>
      </w:tblGrid>
      <w:tr w:rsidR="00F023AF" w:rsidRPr="00CD6F3A" w:rsidTr="00F023AF">
        <w:trPr>
          <w:jc w:val="center"/>
        </w:trPr>
        <w:tc>
          <w:tcPr>
            <w:tcW w:w="3593" w:type="dxa"/>
            <w:tcBorders>
              <w:top w:val="single" w:sz="2" w:space="0" w:color="auto"/>
              <w:bottom w:val="double" w:sz="4" w:space="0" w:color="auto"/>
              <w:right w:val="single" w:sz="2" w:space="0" w:color="auto"/>
            </w:tcBorders>
            <w:vAlign w:val="center"/>
          </w:tcPr>
          <w:p w:rsidR="00F023AF" w:rsidRPr="00CD6F3A" w:rsidRDefault="00F023AF"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rPr>
              <w:t>Тип здания или</w:t>
            </w:r>
          </w:p>
          <w:p w:rsidR="00F023AF" w:rsidRPr="00CD6F3A" w:rsidRDefault="00F023AF" w:rsidP="00F023AF">
            <w:pPr>
              <w:pStyle w:val="Tableheader"/>
              <w:autoSpaceDE w:val="0"/>
              <w:autoSpaceDN w:val="0"/>
              <w:adjustRightInd w:val="0"/>
              <w:jc w:val="center"/>
              <w:rPr>
                <w:rFonts w:ascii="Times New Roman" w:hAnsi="Times New Roman"/>
                <w:b/>
                <w:sz w:val="24"/>
                <w:szCs w:val="24"/>
              </w:rPr>
            </w:pPr>
            <w:r w:rsidRPr="00CD6F3A">
              <w:rPr>
                <w:rFonts w:ascii="Times New Roman" w:hAnsi="Times New Roman"/>
                <w:b/>
                <w:sz w:val="24"/>
                <w:szCs w:val="24"/>
              </w:rPr>
              <w:t>помещения</w:t>
            </w:r>
          </w:p>
        </w:tc>
        <w:tc>
          <w:tcPr>
            <w:tcW w:w="1365" w:type="dxa"/>
            <w:tcBorders>
              <w:left w:val="single" w:sz="2" w:space="0" w:color="auto"/>
              <w:bottom w:val="double" w:sz="4" w:space="0" w:color="auto"/>
            </w:tcBorders>
            <w:vAlign w:val="center"/>
          </w:tcPr>
          <w:p w:rsidR="00F023AF" w:rsidRPr="00CD6F3A" w:rsidRDefault="00F023AF" w:rsidP="00F023AF">
            <w:pPr>
              <w:pStyle w:val="Tableheader"/>
              <w:autoSpaceDE w:val="0"/>
              <w:autoSpaceDN w:val="0"/>
              <w:adjustRightInd w:val="0"/>
              <w:jc w:val="center"/>
              <w:rPr>
                <w:rFonts w:ascii="Times New Roman" w:hAnsi="Times New Roman"/>
                <w:b/>
                <w:sz w:val="24"/>
                <w:szCs w:val="24"/>
              </w:rPr>
            </w:pPr>
            <w:r w:rsidRPr="00CD6F3A">
              <w:rPr>
                <w:rFonts w:ascii="Times New Roman" w:hAnsi="Times New Roman"/>
                <w:b/>
                <w:sz w:val="24"/>
                <w:szCs w:val="24"/>
              </w:rPr>
              <w:t>Категория</w:t>
            </w:r>
          </w:p>
        </w:tc>
        <w:tc>
          <w:tcPr>
            <w:tcW w:w="2146" w:type="dxa"/>
            <w:tcBorders>
              <w:bottom w:val="double" w:sz="4" w:space="0" w:color="auto"/>
            </w:tcBorders>
            <w:vAlign w:val="center"/>
          </w:tcPr>
          <w:p w:rsidR="00F023AF" w:rsidRPr="00CD6F3A" w:rsidRDefault="00F023AF"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Диапазон температуры для системы отопления, °</w:t>
            </w:r>
            <w:r w:rsidRPr="00CD6F3A">
              <w:rPr>
                <w:rFonts w:ascii="Times New Roman" w:hAnsi="Times New Roman"/>
                <w:b/>
                <w:sz w:val="24"/>
                <w:szCs w:val="24"/>
              </w:rPr>
              <w:t>C</w:t>
            </w:r>
          </w:p>
        </w:tc>
        <w:tc>
          <w:tcPr>
            <w:tcW w:w="2195" w:type="dxa"/>
            <w:tcBorders>
              <w:bottom w:val="double" w:sz="4" w:space="0" w:color="auto"/>
            </w:tcBorders>
            <w:vAlign w:val="center"/>
          </w:tcPr>
          <w:p w:rsidR="00F023AF" w:rsidRPr="00CD6F3A" w:rsidRDefault="00F023AF" w:rsidP="00F023AF">
            <w:pPr>
              <w:pStyle w:val="Tableheader"/>
              <w:autoSpaceDE w:val="0"/>
              <w:autoSpaceDN w:val="0"/>
              <w:adjustRightInd w:val="0"/>
              <w:jc w:val="center"/>
              <w:rPr>
                <w:rFonts w:ascii="Times New Roman" w:hAnsi="Times New Roman"/>
                <w:b/>
                <w:sz w:val="24"/>
                <w:szCs w:val="24"/>
                <w:lang w:val="ru-RU"/>
              </w:rPr>
            </w:pPr>
            <w:r w:rsidRPr="00CD6F3A">
              <w:rPr>
                <w:rFonts w:ascii="Times New Roman" w:hAnsi="Times New Roman"/>
                <w:b/>
                <w:sz w:val="24"/>
                <w:szCs w:val="24"/>
                <w:lang w:val="ru-RU"/>
              </w:rPr>
              <w:t>Диапазон температуры для системы холодоснабжения, °</w:t>
            </w:r>
            <w:r w:rsidRPr="00CD6F3A">
              <w:rPr>
                <w:rFonts w:ascii="Times New Roman" w:hAnsi="Times New Roman"/>
                <w:b/>
                <w:sz w:val="24"/>
                <w:szCs w:val="24"/>
              </w:rPr>
              <w:t>C</w:t>
            </w:r>
          </w:p>
        </w:tc>
      </w:tr>
      <w:tr w:rsidR="00F023AF" w:rsidRPr="00CD6F3A" w:rsidTr="00F023AF">
        <w:trPr>
          <w:jc w:val="center"/>
        </w:trPr>
        <w:tc>
          <w:tcPr>
            <w:tcW w:w="3593" w:type="dxa"/>
            <w:vMerge w:val="restart"/>
            <w:tcBorders>
              <w:top w:val="double" w:sz="4" w:space="0" w:color="auto"/>
              <w:right w:val="single" w:sz="2" w:space="0" w:color="auto"/>
            </w:tcBorders>
          </w:tcPr>
          <w:p w:rsidR="00F023AF" w:rsidRPr="00CD6F3A" w:rsidRDefault="00F023AF" w:rsidP="00F023AF">
            <w:pPr>
              <w:pStyle w:val="Tablebody"/>
              <w:autoSpaceDE w:val="0"/>
              <w:autoSpaceDN w:val="0"/>
              <w:adjustRightInd w:val="0"/>
              <w:rPr>
                <w:rFonts w:ascii="Times New Roman" w:hAnsi="Times New Roman"/>
                <w:sz w:val="24"/>
                <w:szCs w:val="24"/>
                <w:lang w:val="ru-RU"/>
              </w:rPr>
            </w:pPr>
            <w:r w:rsidRPr="00CD6F3A">
              <w:rPr>
                <w:rFonts w:ascii="Times New Roman" w:hAnsi="Times New Roman"/>
                <w:sz w:val="24"/>
                <w:szCs w:val="24"/>
                <w:lang w:val="ru-RU"/>
              </w:rPr>
              <w:t>Прочее</w:t>
            </w:r>
          </w:p>
        </w:tc>
        <w:tc>
          <w:tcPr>
            <w:tcW w:w="1365" w:type="dxa"/>
            <w:tcBorders>
              <w:top w:val="double" w:sz="4" w:space="0" w:color="auto"/>
              <w:left w:val="single" w:sz="2" w:space="0" w:color="auto"/>
            </w:tcBorders>
          </w:tcPr>
          <w:p w:rsidR="00F023AF" w:rsidRPr="00CD6F3A" w:rsidRDefault="00F023AF" w:rsidP="00F023AF">
            <w:pPr>
              <w:pStyle w:val="Tablebody"/>
              <w:autoSpaceDE w:val="0"/>
              <w:autoSpaceDN w:val="0"/>
              <w:adjustRightInd w:val="0"/>
              <w:rPr>
                <w:rFonts w:ascii="Times New Roman" w:hAnsi="Times New Roman"/>
                <w:sz w:val="24"/>
                <w:szCs w:val="24"/>
              </w:rPr>
            </w:pPr>
          </w:p>
        </w:tc>
        <w:tc>
          <w:tcPr>
            <w:tcW w:w="2146" w:type="dxa"/>
            <w:tcBorders>
              <w:top w:val="double" w:sz="4" w:space="0" w:color="auto"/>
            </w:tcBorders>
          </w:tcPr>
          <w:p w:rsidR="00F023AF" w:rsidRPr="00CD6F3A" w:rsidRDefault="00F023AF" w:rsidP="00F023AF">
            <w:pPr>
              <w:pStyle w:val="Tablebody"/>
              <w:autoSpaceDE w:val="0"/>
              <w:autoSpaceDN w:val="0"/>
              <w:adjustRightInd w:val="0"/>
              <w:rPr>
                <w:rFonts w:ascii="Times New Roman" w:hAnsi="Times New Roman"/>
                <w:sz w:val="24"/>
                <w:szCs w:val="24"/>
              </w:rPr>
            </w:pPr>
          </w:p>
        </w:tc>
        <w:tc>
          <w:tcPr>
            <w:tcW w:w="2195" w:type="dxa"/>
            <w:tcBorders>
              <w:top w:val="double" w:sz="4" w:space="0" w:color="auto"/>
            </w:tcBorders>
          </w:tcPr>
          <w:p w:rsidR="00F023AF" w:rsidRPr="00CD6F3A" w:rsidRDefault="00F023AF" w:rsidP="00F023AF">
            <w:pPr>
              <w:pStyle w:val="Tablebody"/>
              <w:autoSpaceDE w:val="0"/>
              <w:autoSpaceDN w:val="0"/>
              <w:adjustRightInd w:val="0"/>
              <w:rPr>
                <w:rFonts w:ascii="Times New Roman" w:hAnsi="Times New Roman"/>
                <w:sz w:val="24"/>
                <w:szCs w:val="24"/>
              </w:rPr>
            </w:pPr>
          </w:p>
        </w:tc>
      </w:tr>
      <w:tr w:rsidR="00F023AF" w:rsidRPr="00CD6F3A" w:rsidTr="00F023AF">
        <w:trPr>
          <w:jc w:val="center"/>
        </w:trPr>
        <w:tc>
          <w:tcPr>
            <w:tcW w:w="3593" w:type="dxa"/>
            <w:vMerge/>
            <w:tcBorders>
              <w:right w:val="single" w:sz="2" w:space="0" w:color="auto"/>
            </w:tcBorders>
          </w:tcPr>
          <w:p w:rsidR="00F023AF" w:rsidRPr="00CD6F3A" w:rsidRDefault="00F023AF" w:rsidP="00F023AF">
            <w:pPr>
              <w:jc w:val="left"/>
              <w:rPr>
                <w:rFonts w:ascii="Times New Roman" w:hAnsi="Times New Roman" w:cs="Times New Roman"/>
                <w:sz w:val="24"/>
                <w:szCs w:val="24"/>
              </w:rPr>
            </w:pPr>
          </w:p>
        </w:tc>
        <w:tc>
          <w:tcPr>
            <w:tcW w:w="1365" w:type="dxa"/>
            <w:tcBorders>
              <w:left w:val="single" w:sz="2" w:space="0" w:color="auto"/>
            </w:tcBorders>
          </w:tcPr>
          <w:p w:rsidR="00F023AF" w:rsidRPr="00CD6F3A" w:rsidRDefault="00F023AF" w:rsidP="00F023AF">
            <w:pPr>
              <w:pStyle w:val="Tablebody"/>
              <w:autoSpaceDE w:val="0"/>
              <w:autoSpaceDN w:val="0"/>
              <w:adjustRightInd w:val="0"/>
              <w:rPr>
                <w:rFonts w:ascii="Times New Roman" w:hAnsi="Times New Roman"/>
                <w:sz w:val="24"/>
                <w:szCs w:val="24"/>
                <w:lang w:val="ru-RU"/>
              </w:rPr>
            </w:pPr>
          </w:p>
        </w:tc>
        <w:tc>
          <w:tcPr>
            <w:tcW w:w="2146" w:type="dxa"/>
          </w:tcPr>
          <w:p w:rsidR="00F023AF" w:rsidRPr="00CD6F3A" w:rsidRDefault="00F023AF" w:rsidP="00F023AF">
            <w:pPr>
              <w:pStyle w:val="Tablebody"/>
              <w:autoSpaceDE w:val="0"/>
              <w:autoSpaceDN w:val="0"/>
              <w:adjustRightInd w:val="0"/>
              <w:rPr>
                <w:rFonts w:ascii="Times New Roman" w:hAnsi="Times New Roman"/>
                <w:sz w:val="24"/>
                <w:szCs w:val="24"/>
              </w:rPr>
            </w:pPr>
          </w:p>
        </w:tc>
        <w:tc>
          <w:tcPr>
            <w:tcW w:w="2195" w:type="dxa"/>
          </w:tcPr>
          <w:p w:rsidR="00F023AF" w:rsidRPr="00CD6F3A" w:rsidRDefault="00F023AF" w:rsidP="00F023AF">
            <w:pPr>
              <w:pStyle w:val="Tablebody"/>
              <w:autoSpaceDE w:val="0"/>
              <w:autoSpaceDN w:val="0"/>
              <w:adjustRightInd w:val="0"/>
              <w:rPr>
                <w:rFonts w:ascii="Times New Roman" w:hAnsi="Times New Roman"/>
                <w:sz w:val="24"/>
                <w:szCs w:val="24"/>
              </w:rPr>
            </w:pPr>
          </w:p>
        </w:tc>
      </w:tr>
      <w:tr w:rsidR="00F023AF" w:rsidRPr="00CD6F3A" w:rsidTr="00F023AF">
        <w:trPr>
          <w:jc w:val="center"/>
        </w:trPr>
        <w:tc>
          <w:tcPr>
            <w:tcW w:w="3593" w:type="dxa"/>
            <w:vMerge/>
            <w:tcBorders>
              <w:right w:val="single" w:sz="2" w:space="0" w:color="auto"/>
            </w:tcBorders>
          </w:tcPr>
          <w:p w:rsidR="00F023AF" w:rsidRPr="00CD6F3A" w:rsidRDefault="00F023AF" w:rsidP="00F023AF">
            <w:pPr>
              <w:jc w:val="left"/>
            </w:pPr>
          </w:p>
        </w:tc>
        <w:tc>
          <w:tcPr>
            <w:tcW w:w="1365" w:type="dxa"/>
            <w:tcBorders>
              <w:left w:val="single" w:sz="2" w:space="0" w:color="auto"/>
            </w:tcBorders>
          </w:tcPr>
          <w:p w:rsidR="00F023AF" w:rsidRPr="00CD6F3A" w:rsidRDefault="00F023AF" w:rsidP="00F023AF">
            <w:pPr>
              <w:pStyle w:val="Tablebody"/>
              <w:autoSpaceDE w:val="0"/>
              <w:autoSpaceDN w:val="0"/>
              <w:adjustRightInd w:val="0"/>
            </w:pPr>
          </w:p>
        </w:tc>
        <w:tc>
          <w:tcPr>
            <w:tcW w:w="2146" w:type="dxa"/>
          </w:tcPr>
          <w:p w:rsidR="00F023AF" w:rsidRPr="00CD6F3A" w:rsidRDefault="00F023AF" w:rsidP="00F023AF">
            <w:pPr>
              <w:pStyle w:val="Tablebody"/>
              <w:autoSpaceDE w:val="0"/>
              <w:autoSpaceDN w:val="0"/>
              <w:adjustRightInd w:val="0"/>
            </w:pPr>
          </w:p>
        </w:tc>
        <w:tc>
          <w:tcPr>
            <w:tcW w:w="2195" w:type="dxa"/>
          </w:tcPr>
          <w:p w:rsidR="00F023AF" w:rsidRPr="00CD6F3A" w:rsidRDefault="00F023AF" w:rsidP="00F023AF">
            <w:pPr>
              <w:pStyle w:val="Tablebody"/>
              <w:autoSpaceDE w:val="0"/>
              <w:autoSpaceDN w:val="0"/>
              <w:adjustRightInd w:val="0"/>
            </w:pPr>
          </w:p>
        </w:tc>
      </w:tr>
      <w:tr w:rsidR="00F023AF" w:rsidRPr="00CD6F3A" w:rsidTr="00F023AF">
        <w:trPr>
          <w:jc w:val="center"/>
        </w:trPr>
        <w:tc>
          <w:tcPr>
            <w:tcW w:w="3593" w:type="dxa"/>
            <w:vMerge/>
            <w:tcBorders>
              <w:right w:val="single" w:sz="2" w:space="0" w:color="auto"/>
            </w:tcBorders>
          </w:tcPr>
          <w:p w:rsidR="00F023AF" w:rsidRPr="00CD6F3A" w:rsidRDefault="00F023AF" w:rsidP="00F023AF">
            <w:pPr>
              <w:jc w:val="left"/>
            </w:pPr>
          </w:p>
        </w:tc>
        <w:tc>
          <w:tcPr>
            <w:tcW w:w="1365" w:type="dxa"/>
            <w:tcBorders>
              <w:left w:val="single" w:sz="2" w:space="0" w:color="auto"/>
            </w:tcBorders>
          </w:tcPr>
          <w:p w:rsidR="00F023AF" w:rsidRPr="00CD6F3A" w:rsidRDefault="00F023AF" w:rsidP="00F023AF">
            <w:pPr>
              <w:pStyle w:val="Tablebody"/>
              <w:autoSpaceDE w:val="0"/>
              <w:autoSpaceDN w:val="0"/>
              <w:adjustRightInd w:val="0"/>
            </w:pPr>
          </w:p>
        </w:tc>
        <w:tc>
          <w:tcPr>
            <w:tcW w:w="2146" w:type="dxa"/>
          </w:tcPr>
          <w:p w:rsidR="00F023AF" w:rsidRPr="00CD6F3A" w:rsidRDefault="00F023AF" w:rsidP="00F023AF">
            <w:pPr>
              <w:pStyle w:val="Tablebody"/>
              <w:autoSpaceDE w:val="0"/>
              <w:autoSpaceDN w:val="0"/>
              <w:adjustRightInd w:val="0"/>
            </w:pPr>
          </w:p>
        </w:tc>
        <w:tc>
          <w:tcPr>
            <w:tcW w:w="2195" w:type="dxa"/>
          </w:tcPr>
          <w:p w:rsidR="00F023AF" w:rsidRPr="00CD6F3A" w:rsidRDefault="00F023AF" w:rsidP="00F023AF">
            <w:pPr>
              <w:pStyle w:val="Tablebody"/>
              <w:autoSpaceDE w:val="0"/>
              <w:autoSpaceDN w:val="0"/>
              <w:adjustRightInd w:val="0"/>
            </w:pPr>
          </w:p>
        </w:tc>
      </w:tr>
    </w:tbl>
    <w:p w:rsidR="004464A0" w:rsidRPr="00CD6F3A" w:rsidRDefault="004464A0" w:rsidP="004464A0">
      <w:pPr>
        <w:pStyle w:val="afc"/>
        <w:autoSpaceDE w:val="0"/>
        <w:autoSpaceDN w:val="0"/>
        <w:adjustRightInd w:val="0"/>
        <w:spacing w:before="0" w:after="0" w:line="240" w:lineRule="auto"/>
        <w:ind w:firstLine="567"/>
        <w:contextualSpacing/>
        <w:jc w:val="left"/>
        <w:rPr>
          <w:rFonts w:ascii="Times New Roman" w:hAnsi="Times New Roman"/>
          <w:sz w:val="24"/>
          <w:szCs w:val="24"/>
          <w:lang w:val="ru-RU"/>
        </w:rPr>
      </w:pPr>
    </w:p>
    <w:p w:rsidR="006116D0" w:rsidRPr="00CD6F3A" w:rsidRDefault="006116D0" w:rsidP="004464A0">
      <w:pPr>
        <w:pStyle w:val="afc"/>
        <w:autoSpaceDE w:val="0"/>
        <w:autoSpaceDN w:val="0"/>
        <w:adjustRightInd w:val="0"/>
        <w:spacing w:before="0" w:after="0" w:line="240" w:lineRule="auto"/>
        <w:ind w:firstLine="567"/>
        <w:contextualSpacing/>
        <w:jc w:val="left"/>
        <w:rPr>
          <w:rFonts w:ascii="Times New Roman" w:hAnsi="Times New Roman"/>
          <w:sz w:val="24"/>
          <w:szCs w:val="24"/>
          <w:lang w:val="ru-RU"/>
        </w:rPr>
      </w:pPr>
      <w:r w:rsidRPr="00CD6F3A">
        <w:rPr>
          <w:rFonts w:ascii="Times New Roman" w:hAnsi="Times New Roman"/>
          <w:sz w:val="24"/>
          <w:szCs w:val="24"/>
          <w:lang w:val="ru-RU"/>
        </w:rPr>
        <w:t>Предположения относительно одежды и видов деятельности должны быть указаны</w:t>
      </w:r>
      <w:r w:rsidR="00C51540">
        <w:rPr>
          <w:rFonts w:ascii="Times New Roman" w:hAnsi="Times New Roman"/>
          <w:sz w:val="24"/>
          <w:szCs w:val="24"/>
          <w:lang w:val="ru-RU"/>
        </w:rPr>
        <w:t>.</w:t>
      </w:r>
    </w:p>
    <w:p w:rsidR="004464A0" w:rsidRPr="00CD6F3A" w:rsidRDefault="004464A0" w:rsidP="004464A0">
      <w:pPr>
        <w:pStyle w:val="afc"/>
        <w:autoSpaceDE w:val="0"/>
        <w:autoSpaceDN w:val="0"/>
        <w:adjustRightInd w:val="0"/>
        <w:spacing w:before="0" w:after="0" w:line="240" w:lineRule="auto"/>
        <w:ind w:firstLine="567"/>
        <w:contextualSpacing/>
        <w:jc w:val="left"/>
        <w:rPr>
          <w:rFonts w:ascii="Times New Roman" w:hAnsi="Times New Roman"/>
          <w:sz w:val="24"/>
          <w:szCs w:val="24"/>
          <w:lang w:val="ru-RU"/>
        </w:rPr>
      </w:pPr>
    </w:p>
    <w:p w:rsidR="004464A0" w:rsidRPr="00CD6F3A" w:rsidRDefault="004464A0" w:rsidP="00D2172A">
      <w:pPr>
        <w:pStyle w:val="afc"/>
        <w:tabs>
          <w:tab w:val="left" w:pos="567"/>
        </w:tabs>
        <w:autoSpaceDE w:val="0"/>
        <w:autoSpaceDN w:val="0"/>
        <w:adjustRightInd w:val="0"/>
        <w:spacing w:before="0" w:after="0" w:line="240" w:lineRule="auto"/>
        <w:ind w:firstLine="567"/>
        <w:contextualSpacing/>
        <w:rPr>
          <w:rFonts w:ascii="Times New Roman" w:hAnsi="Times New Roman"/>
          <w:b/>
          <w:sz w:val="24"/>
          <w:szCs w:val="24"/>
          <w:lang w:val="ru-RU"/>
        </w:rPr>
      </w:pPr>
      <w:r w:rsidRPr="00CD6F3A">
        <w:rPr>
          <w:rFonts w:ascii="Times New Roman" w:hAnsi="Times New Roman"/>
          <w:b/>
          <w:sz w:val="24"/>
          <w:szCs w:val="24"/>
          <w:lang w:val="ru-RU"/>
        </w:rPr>
        <w:t>A.3</w:t>
      </w:r>
      <w:r w:rsidRPr="00CD6F3A">
        <w:rPr>
          <w:rFonts w:ascii="Times New Roman" w:hAnsi="Times New Roman"/>
          <w:b/>
          <w:sz w:val="24"/>
          <w:szCs w:val="24"/>
          <w:lang w:val="ru-RU"/>
        </w:rPr>
        <w:tab/>
        <w:t>Основные критерии качества воздуха в помещении и кратности воздухообмена</w:t>
      </w:r>
    </w:p>
    <w:p w:rsidR="004464A0" w:rsidRPr="00CD6F3A" w:rsidRDefault="004464A0" w:rsidP="004464A0">
      <w:pPr>
        <w:pStyle w:val="Note"/>
        <w:autoSpaceDE w:val="0"/>
        <w:autoSpaceDN w:val="0"/>
        <w:adjustRightInd w:val="0"/>
        <w:spacing w:after="0" w:line="240" w:lineRule="auto"/>
        <w:ind w:firstLine="567"/>
        <w:rPr>
          <w:rFonts w:ascii="Times New Roman" w:hAnsi="Times New Roman"/>
          <w:sz w:val="24"/>
          <w:szCs w:val="24"/>
          <w:lang w:val="ru-RU"/>
        </w:rPr>
      </w:pPr>
    </w:p>
    <w:p w:rsidR="004464A0" w:rsidRPr="00CD6F3A" w:rsidRDefault="00BA5FA5" w:rsidP="004464A0">
      <w:pPr>
        <w:pStyle w:val="Note"/>
        <w:autoSpaceDE w:val="0"/>
        <w:autoSpaceDN w:val="0"/>
        <w:adjustRightInd w:val="0"/>
        <w:spacing w:after="0" w:line="240" w:lineRule="auto"/>
        <w:ind w:firstLine="567"/>
        <w:rPr>
          <w:rFonts w:ascii="Times New Roman" w:hAnsi="Times New Roman"/>
          <w:sz w:val="24"/>
          <w:szCs w:val="24"/>
          <w:lang w:val="ru-RU"/>
        </w:rPr>
      </w:pPr>
      <w:r w:rsidRPr="00CD6F3A">
        <w:rPr>
          <w:rFonts w:ascii="Times New Roman" w:hAnsi="Times New Roman"/>
          <w:sz w:val="20"/>
          <w:lang w:val="ru-RU"/>
        </w:rPr>
        <w:t xml:space="preserve">Примечание - </w:t>
      </w:r>
      <w:r w:rsidRPr="00CD6F3A">
        <w:rPr>
          <w:rFonts w:ascii="Times New Roman" w:hAnsi="Times New Roman"/>
          <w:sz w:val="20"/>
          <w:lang w:val="ru-RU"/>
        </w:rPr>
        <w:tab/>
      </w:r>
      <w:r w:rsidR="004464A0" w:rsidRPr="00CD6F3A">
        <w:rPr>
          <w:rFonts w:ascii="Times New Roman" w:hAnsi="Times New Roman"/>
          <w:sz w:val="20"/>
          <w:lang w:val="ru-RU"/>
        </w:rPr>
        <w:t>Настоящий раздел включает все национальные рекомендуемые критерии качества воздуха и кратности воздухообмена</w:t>
      </w:r>
      <w:r w:rsidRPr="00CD6F3A">
        <w:rPr>
          <w:rFonts w:ascii="Times New Roman" w:hAnsi="Times New Roman"/>
          <w:sz w:val="24"/>
          <w:szCs w:val="24"/>
          <w:lang w:val="ru-RU"/>
        </w:rPr>
        <w:t>.</w:t>
      </w:r>
    </w:p>
    <w:p w:rsidR="004464A0" w:rsidRPr="00CD6F3A" w:rsidRDefault="004464A0" w:rsidP="004464A0">
      <w:pPr>
        <w:pStyle w:val="a3"/>
        <w:numPr>
          <w:ilvl w:val="0"/>
          <w:numId w:val="0"/>
        </w:numPr>
        <w:tabs>
          <w:tab w:val="left" w:pos="720"/>
        </w:tabs>
        <w:autoSpaceDE w:val="0"/>
        <w:autoSpaceDN w:val="0"/>
        <w:adjustRightInd w:val="0"/>
        <w:spacing w:before="0" w:after="0" w:line="240" w:lineRule="auto"/>
        <w:ind w:firstLine="567"/>
        <w:jc w:val="both"/>
        <w:rPr>
          <w:rFonts w:ascii="Times New Roman" w:hAnsi="Times New Roman"/>
          <w:sz w:val="24"/>
          <w:szCs w:val="24"/>
          <w:lang w:val="ru-RU"/>
        </w:rPr>
      </w:pPr>
      <w:bookmarkStart w:id="81" w:name="_Toc520206064"/>
      <w:bookmarkStart w:id="82" w:name="_Toc44924643"/>
    </w:p>
    <w:p w:rsidR="004464A0" w:rsidRPr="00CD6F3A" w:rsidRDefault="004464A0" w:rsidP="004464A0">
      <w:pPr>
        <w:pStyle w:val="a3"/>
        <w:numPr>
          <w:ilvl w:val="0"/>
          <w:numId w:val="0"/>
        </w:numPr>
        <w:tabs>
          <w:tab w:val="left" w:pos="720"/>
        </w:tabs>
        <w:autoSpaceDE w:val="0"/>
        <w:autoSpaceDN w:val="0"/>
        <w:adjustRightInd w:val="0"/>
        <w:spacing w:before="0" w:after="0" w:line="240" w:lineRule="auto"/>
        <w:ind w:firstLine="567"/>
        <w:jc w:val="both"/>
        <w:rPr>
          <w:rFonts w:ascii="Times New Roman" w:hAnsi="Times New Roman"/>
          <w:sz w:val="24"/>
          <w:szCs w:val="24"/>
          <w:lang w:val="ru-RU"/>
        </w:rPr>
      </w:pPr>
      <w:r w:rsidRPr="00CD6F3A">
        <w:rPr>
          <w:rFonts w:ascii="Times New Roman" w:hAnsi="Times New Roman"/>
          <w:sz w:val="24"/>
          <w:szCs w:val="24"/>
        </w:rPr>
        <w:t>A</w:t>
      </w:r>
      <w:r w:rsidRPr="00CD6F3A">
        <w:rPr>
          <w:rFonts w:ascii="Times New Roman" w:hAnsi="Times New Roman"/>
          <w:sz w:val="24"/>
          <w:szCs w:val="24"/>
          <w:lang w:val="ru-RU"/>
        </w:rPr>
        <w:t>.3.1</w:t>
      </w:r>
      <w:r w:rsidRPr="00CD6F3A">
        <w:rPr>
          <w:rFonts w:ascii="Times New Roman" w:hAnsi="Times New Roman"/>
          <w:sz w:val="24"/>
          <w:szCs w:val="24"/>
          <w:lang w:val="ru-RU"/>
        </w:rPr>
        <w:tab/>
      </w:r>
      <w:bookmarkEnd w:id="81"/>
      <w:r w:rsidRPr="00CD6F3A">
        <w:rPr>
          <w:rFonts w:ascii="Times New Roman" w:hAnsi="Times New Roman"/>
          <w:sz w:val="24"/>
          <w:szCs w:val="24"/>
          <w:lang w:val="ru-RU"/>
        </w:rPr>
        <w:tab/>
        <w:t>Расчетная скорость вентиляционного воздушного потока для нежилых зданий</w:t>
      </w:r>
      <w:bookmarkEnd w:id="82"/>
    </w:p>
    <w:p w:rsidR="00C2750B" w:rsidRPr="00CD6F3A" w:rsidRDefault="00C2750B" w:rsidP="00C2750B">
      <w:pPr>
        <w:rPr>
          <w:lang w:eastAsia="ja-JP"/>
        </w:rPr>
      </w:pPr>
    </w:p>
    <w:p w:rsidR="004464A0" w:rsidRPr="00CD6F3A" w:rsidRDefault="004464A0" w:rsidP="004464A0">
      <w:pPr>
        <w:pStyle w:val="a4"/>
        <w:numPr>
          <w:ilvl w:val="0"/>
          <w:numId w:val="0"/>
        </w:numPr>
        <w:tabs>
          <w:tab w:val="left" w:pos="1080"/>
        </w:tabs>
        <w:autoSpaceDE w:val="0"/>
        <w:autoSpaceDN w:val="0"/>
        <w:adjustRightInd w:val="0"/>
        <w:spacing w:before="0" w:after="0" w:line="240" w:lineRule="auto"/>
        <w:ind w:firstLine="567"/>
        <w:jc w:val="both"/>
        <w:rPr>
          <w:rFonts w:ascii="Times New Roman" w:hAnsi="Times New Roman"/>
          <w:bCs/>
          <w:iCs/>
          <w:sz w:val="24"/>
          <w:szCs w:val="24"/>
          <w:lang w:val="ru-RU"/>
        </w:rPr>
      </w:pPr>
      <w:bookmarkStart w:id="83" w:name="_Toc44924644"/>
      <w:r w:rsidRPr="00CD6F3A">
        <w:rPr>
          <w:rFonts w:ascii="Times New Roman" w:hAnsi="Times New Roman"/>
          <w:bCs/>
          <w:iCs/>
          <w:sz w:val="24"/>
          <w:szCs w:val="24"/>
        </w:rPr>
        <w:t>A</w:t>
      </w:r>
      <w:r w:rsidRPr="00CD6F3A">
        <w:rPr>
          <w:rFonts w:ascii="Times New Roman" w:hAnsi="Times New Roman"/>
          <w:bCs/>
          <w:iCs/>
          <w:sz w:val="24"/>
          <w:szCs w:val="24"/>
          <w:lang w:val="ru-RU"/>
        </w:rPr>
        <w:t>.3.1.1</w:t>
      </w:r>
      <w:r w:rsidRPr="00CD6F3A">
        <w:rPr>
          <w:rFonts w:ascii="Times New Roman" w:hAnsi="Times New Roman"/>
          <w:bCs/>
          <w:iCs/>
          <w:sz w:val="24"/>
          <w:szCs w:val="24"/>
          <w:lang w:val="ru-RU"/>
        </w:rPr>
        <w:tab/>
        <w:t xml:space="preserve">Общие </w:t>
      </w:r>
      <w:bookmarkEnd w:id="83"/>
      <w:r w:rsidR="00C2750B" w:rsidRPr="00CD6F3A">
        <w:rPr>
          <w:rFonts w:ascii="Times New Roman" w:hAnsi="Times New Roman"/>
          <w:bCs/>
          <w:iCs/>
          <w:sz w:val="24"/>
          <w:szCs w:val="24"/>
          <w:lang w:val="ru-RU"/>
        </w:rPr>
        <w:t>требования</w:t>
      </w:r>
    </w:p>
    <w:p w:rsidR="00C2750B" w:rsidRPr="00CD6F3A" w:rsidRDefault="00C2750B" w:rsidP="00C2750B">
      <w:pPr>
        <w:rPr>
          <w:lang w:eastAsia="ja-JP"/>
        </w:rPr>
      </w:pPr>
    </w:p>
    <w:p w:rsidR="004464A0" w:rsidRPr="00CD6F3A" w:rsidRDefault="004464A0" w:rsidP="004464A0">
      <w:pPr>
        <w:pStyle w:val="BiblioEntry"/>
        <w:spacing w:after="0" w:line="240" w:lineRule="auto"/>
        <w:ind w:left="0" w:firstLine="567"/>
        <w:jc w:val="both"/>
        <w:rPr>
          <w:rFonts w:ascii="Times New Roman" w:hAnsi="Times New Roman"/>
          <w:sz w:val="24"/>
          <w:szCs w:val="24"/>
          <w:lang w:val="ru-RU"/>
        </w:rPr>
      </w:pPr>
      <w:r w:rsidRPr="00CD6F3A">
        <w:rPr>
          <w:rFonts w:ascii="Times New Roman" w:hAnsi="Times New Roman"/>
          <w:sz w:val="24"/>
          <w:szCs w:val="24"/>
          <w:lang w:val="ru-RU"/>
        </w:rPr>
        <w:t>По причинам, связанных со здоровьем, минимальная скорость воздушного потока должна быть не меньше, чем 4 л/сек./чел., и должны соблюдаться значения Руководства ВОЗ, указанные в A.7. Скорость воздушного потока, указанная в этом разделе, является расчетной скоростью вентиляционного воздушного потока.</w:t>
      </w:r>
    </w:p>
    <w:p w:rsidR="004464A0" w:rsidRPr="00CD6F3A" w:rsidRDefault="004464A0" w:rsidP="004464A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Скорости воздушного потока, приведенные в настоящем приложении, предполагают полное смешение в помещении (концентрация загрязняющих веществ равна концентрации вытяжки в зоне обслуживания). Кратность воздухообмена следует регулировать в соответствии с эффективностью вентиляции, если характеристики распределения воздуха отличаются от полного смешения в соответствии с EN 16798</w:t>
      </w:r>
      <w:r w:rsidR="00C2750B" w:rsidRPr="00CD6F3A">
        <w:rPr>
          <w:rFonts w:ascii="Times New Roman" w:hAnsi="Times New Roman"/>
          <w:sz w:val="24"/>
          <w:szCs w:val="24"/>
          <w:lang w:val="ru-RU"/>
        </w:rPr>
        <w:t>-</w:t>
      </w:r>
      <w:r w:rsidRPr="00CD6F3A">
        <w:rPr>
          <w:rFonts w:ascii="Times New Roman" w:hAnsi="Times New Roman"/>
          <w:sz w:val="24"/>
          <w:szCs w:val="24"/>
          <w:lang w:val="ru-RU"/>
        </w:rPr>
        <w:t>3.</w:t>
      </w:r>
    </w:p>
    <w:p w:rsidR="00C2750B" w:rsidRPr="00CD6F3A" w:rsidRDefault="00C2750B" w:rsidP="004464A0">
      <w:pPr>
        <w:pStyle w:val="a4"/>
        <w:numPr>
          <w:ilvl w:val="0"/>
          <w:numId w:val="0"/>
        </w:numPr>
        <w:tabs>
          <w:tab w:val="left" w:pos="1080"/>
        </w:tabs>
        <w:autoSpaceDE w:val="0"/>
        <w:autoSpaceDN w:val="0"/>
        <w:adjustRightInd w:val="0"/>
        <w:spacing w:before="0" w:after="0" w:line="240" w:lineRule="auto"/>
        <w:ind w:firstLine="567"/>
        <w:jc w:val="both"/>
        <w:rPr>
          <w:rFonts w:ascii="Times New Roman" w:hAnsi="Times New Roman"/>
          <w:bCs/>
          <w:iCs/>
          <w:sz w:val="24"/>
          <w:szCs w:val="24"/>
          <w:lang w:val="ru-RU"/>
        </w:rPr>
      </w:pPr>
      <w:bookmarkStart w:id="84" w:name="_Toc44924645"/>
    </w:p>
    <w:p w:rsidR="004464A0" w:rsidRPr="00CD6F3A" w:rsidRDefault="004464A0" w:rsidP="004464A0">
      <w:pPr>
        <w:pStyle w:val="a4"/>
        <w:numPr>
          <w:ilvl w:val="0"/>
          <w:numId w:val="0"/>
        </w:numPr>
        <w:tabs>
          <w:tab w:val="left" w:pos="1080"/>
        </w:tabs>
        <w:autoSpaceDE w:val="0"/>
        <w:autoSpaceDN w:val="0"/>
        <w:adjustRightInd w:val="0"/>
        <w:spacing w:before="0" w:after="0" w:line="240" w:lineRule="auto"/>
        <w:ind w:firstLine="567"/>
        <w:jc w:val="both"/>
        <w:rPr>
          <w:rFonts w:ascii="Times New Roman" w:hAnsi="Times New Roman"/>
          <w:bCs/>
          <w:iCs/>
          <w:sz w:val="24"/>
          <w:szCs w:val="24"/>
          <w:lang w:val="ru-RU"/>
        </w:rPr>
      </w:pPr>
      <w:r w:rsidRPr="00CD6F3A">
        <w:rPr>
          <w:rFonts w:ascii="Times New Roman" w:hAnsi="Times New Roman"/>
          <w:bCs/>
          <w:iCs/>
          <w:sz w:val="24"/>
          <w:szCs w:val="24"/>
        </w:rPr>
        <w:t>A</w:t>
      </w:r>
      <w:r w:rsidRPr="00CD6F3A">
        <w:rPr>
          <w:rFonts w:ascii="Times New Roman" w:hAnsi="Times New Roman"/>
          <w:bCs/>
          <w:iCs/>
          <w:sz w:val="24"/>
          <w:szCs w:val="24"/>
          <w:lang w:val="ru-RU"/>
        </w:rPr>
        <w:t>.3.1.2</w:t>
      </w:r>
      <w:r w:rsidRPr="00CD6F3A">
        <w:rPr>
          <w:rFonts w:ascii="Times New Roman" w:hAnsi="Times New Roman"/>
          <w:bCs/>
          <w:iCs/>
          <w:sz w:val="24"/>
          <w:szCs w:val="24"/>
          <w:lang w:val="ru-RU"/>
        </w:rPr>
        <w:tab/>
        <w:t xml:space="preserve">Метод 1 - </w:t>
      </w:r>
      <w:r w:rsidRPr="00CD6F3A">
        <w:rPr>
          <w:rFonts w:ascii="Times New Roman" w:hAnsi="Times New Roman"/>
          <w:sz w:val="24"/>
          <w:szCs w:val="24"/>
          <w:lang w:val="ru-RU"/>
        </w:rPr>
        <w:t>Метод, основанный на воспринимаемом качестве воздуха</w:t>
      </w:r>
      <w:bookmarkEnd w:id="84"/>
    </w:p>
    <w:p w:rsidR="00C2750B" w:rsidRPr="00CD6F3A" w:rsidRDefault="00C2750B" w:rsidP="004464A0">
      <w:pPr>
        <w:pStyle w:val="afc"/>
        <w:autoSpaceDE w:val="0"/>
        <w:autoSpaceDN w:val="0"/>
        <w:adjustRightInd w:val="0"/>
        <w:spacing w:before="0" w:after="0" w:line="240" w:lineRule="auto"/>
        <w:ind w:firstLine="567"/>
        <w:rPr>
          <w:rFonts w:ascii="Times New Roman" w:hAnsi="Times New Roman"/>
          <w:sz w:val="24"/>
          <w:szCs w:val="24"/>
          <w:lang w:val="ru-RU"/>
        </w:rPr>
      </w:pPr>
    </w:p>
    <w:p w:rsidR="009D6E60" w:rsidRPr="00CD6F3A" w:rsidRDefault="004464A0" w:rsidP="004464A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Расчетная кратность воздухообмена рассчитывается на основании двух компонентов: </w:t>
      </w:r>
    </w:p>
    <w:p w:rsidR="009D6E60" w:rsidRPr="00CD6F3A" w:rsidRDefault="004464A0" w:rsidP="004464A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а) вентиляция для разбавления/удаления загрязняющих веществ от людей, находящихся в здании (биологические выделения)</w:t>
      </w:r>
      <w:r w:rsidR="009D6E60" w:rsidRPr="00CD6F3A">
        <w:rPr>
          <w:rFonts w:ascii="Times New Roman" w:hAnsi="Times New Roman"/>
          <w:sz w:val="24"/>
          <w:szCs w:val="24"/>
          <w:lang w:val="ru-RU"/>
        </w:rPr>
        <w:t>;</w:t>
      </w:r>
      <w:r w:rsidRPr="00CD6F3A">
        <w:rPr>
          <w:rFonts w:ascii="Times New Roman" w:hAnsi="Times New Roman"/>
          <w:sz w:val="24"/>
          <w:szCs w:val="24"/>
          <w:lang w:val="ru-RU"/>
        </w:rPr>
        <w:t xml:space="preserve"> </w:t>
      </w:r>
    </w:p>
    <w:p w:rsidR="004464A0" w:rsidRPr="00CD6F3A" w:rsidRDefault="004464A0" w:rsidP="009D6E6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en-US"/>
        </w:rPr>
        <w:t>b</w:t>
      </w:r>
      <w:r w:rsidRPr="00CD6F3A">
        <w:rPr>
          <w:rFonts w:ascii="Times New Roman" w:hAnsi="Times New Roman"/>
          <w:sz w:val="24"/>
          <w:szCs w:val="24"/>
          <w:lang w:val="ru-RU"/>
        </w:rPr>
        <w:t xml:space="preserve">) вентиляция для разбавления/удаления загрязняющих веществ из здания и систем. Вентиляция для каждой категории представляет собой сумму этих двух компонентов, как показано в </w:t>
      </w:r>
      <w:r w:rsidR="009D6E60" w:rsidRPr="00CD6F3A">
        <w:rPr>
          <w:rFonts w:ascii="Times New Roman" w:hAnsi="Times New Roman"/>
          <w:sz w:val="24"/>
          <w:szCs w:val="24"/>
          <w:lang w:val="ru-RU"/>
        </w:rPr>
        <w:t>ф</w:t>
      </w:r>
      <w:r w:rsidRPr="00CD6F3A">
        <w:rPr>
          <w:rFonts w:ascii="Times New Roman" w:hAnsi="Times New Roman"/>
          <w:sz w:val="24"/>
          <w:szCs w:val="24"/>
          <w:lang w:val="ru-RU"/>
        </w:rPr>
        <w:t>ормуле (1) в 6.3.2.2.</w:t>
      </w:r>
      <w:r w:rsidR="009D6E60" w:rsidRPr="00CD6F3A">
        <w:rPr>
          <w:rFonts w:ascii="Times New Roman" w:hAnsi="Times New Roman"/>
          <w:sz w:val="24"/>
          <w:szCs w:val="24"/>
          <w:lang w:val="ru-RU"/>
        </w:rPr>
        <w:t xml:space="preserve"> </w:t>
      </w:r>
      <w:r w:rsidRPr="00CD6F3A">
        <w:rPr>
          <w:rFonts w:ascii="Times New Roman" w:hAnsi="Times New Roman"/>
          <w:sz w:val="24"/>
          <w:szCs w:val="24"/>
          <w:lang w:val="ru-RU"/>
        </w:rPr>
        <w:t>Кратность воздухообмена для людей, находящихся в здании, представлена для не адаптированных людей.</w:t>
      </w:r>
    </w:p>
    <w:p w:rsidR="004464A0" w:rsidRPr="00CD6F3A" w:rsidRDefault="004464A0" w:rsidP="004464A0">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 xml:space="preserve">Общая кратность воздухообмена зависит от плотности населенности и типа здания. Здание по умолчанию является зданием с низким уровнем загрязнения окружающей </w:t>
      </w:r>
      <w:r w:rsidRPr="00CD6F3A">
        <w:rPr>
          <w:rFonts w:ascii="Times New Roman" w:hAnsi="Times New Roman"/>
          <w:sz w:val="24"/>
          <w:szCs w:val="24"/>
          <w:lang w:val="ru-RU"/>
        </w:rPr>
        <w:lastRenderedPageBreak/>
        <w:t xml:space="preserve">среды, если только предшествующая деятельность не привела к загрязнению здания (например, курение). В </w:t>
      </w:r>
      <w:proofErr w:type="gramStart"/>
      <w:r w:rsidRPr="00CD6F3A">
        <w:rPr>
          <w:rFonts w:ascii="Times New Roman" w:hAnsi="Times New Roman"/>
          <w:sz w:val="24"/>
          <w:szCs w:val="24"/>
          <w:lang w:val="ru-RU"/>
        </w:rPr>
        <w:t>этом</w:t>
      </w:r>
      <w:proofErr w:type="gramEnd"/>
      <w:r w:rsidRPr="00CD6F3A">
        <w:rPr>
          <w:rFonts w:ascii="Times New Roman" w:hAnsi="Times New Roman"/>
          <w:sz w:val="24"/>
          <w:szCs w:val="24"/>
          <w:lang w:val="ru-RU"/>
        </w:rPr>
        <w:t xml:space="preserve"> случае здание должно рассматриваться как не загрязняющее окружающую среду. Категория с очень низким уровнем загрязнения требует, чтобы большинство строительных материалов, используемых для отделки внутренних поверхностей, соответствовали национальным или международным критериям материалов с низким уровнем выделения загрязняющих веществ. Определение строительных материалов с очень низким уровнем выделения загрязняющих веществ приведено в А.4.</w:t>
      </w:r>
    </w:p>
    <w:p w:rsidR="004464A0" w:rsidRPr="00CD6F3A" w:rsidRDefault="004464A0" w:rsidP="00D2172A">
      <w:pPr>
        <w:pStyle w:val="afc"/>
        <w:autoSpaceDE w:val="0"/>
        <w:autoSpaceDN w:val="0"/>
        <w:adjustRightInd w:val="0"/>
        <w:spacing w:before="0" w:after="0" w:line="240" w:lineRule="auto"/>
        <w:ind w:firstLine="567"/>
        <w:rPr>
          <w:rFonts w:ascii="Times New Roman" w:hAnsi="Times New Roman"/>
          <w:sz w:val="24"/>
          <w:szCs w:val="24"/>
          <w:lang w:val="ru-RU"/>
        </w:rPr>
      </w:pPr>
      <w:r w:rsidRPr="00CD6F3A">
        <w:rPr>
          <w:rFonts w:ascii="Times New Roman" w:hAnsi="Times New Roman"/>
          <w:sz w:val="24"/>
          <w:szCs w:val="24"/>
          <w:lang w:val="ru-RU"/>
        </w:rPr>
        <w:t>Значения только для людей, находящихся в здании (</w:t>
      </w:r>
      <w:r w:rsidRPr="00CD6F3A">
        <w:rPr>
          <w:rFonts w:ascii="Times New Roman" w:hAnsi="Times New Roman"/>
          <w:i/>
          <w:sz w:val="24"/>
          <w:szCs w:val="24"/>
        </w:rPr>
        <w:t>q</w:t>
      </w:r>
      <w:r w:rsidRPr="00CD6F3A">
        <w:rPr>
          <w:rFonts w:ascii="Times New Roman" w:hAnsi="Times New Roman"/>
          <w:i/>
          <w:position w:val="-6"/>
          <w:sz w:val="24"/>
          <w:szCs w:val="24"/>
        </w:rPr>
        <w:t>p</w:t>
      </w:r>
      <w:r w:rsidRPr="00CD6F3A">
        <w:rPr>
          <w:rFonts w:ascii="Times New Roman" w:hAnsi="Times New Roman"/>
          <w:sz w:val="24"/>
          <w:szCs w:val="24"/>
          <w:lang w:val="ru-RU"/>
        </w:rPr>
        <w:t xml:space="preserve">), перечислены в </w:t>
      </w:r>
      <w:r w:rsidR="009D6E60" w:rsidRPr="00CD6F3A">
        <w:rPr>
          <w:rFonts w:ascii="Times New Roman" w:hAnsi="Times New Roman"/>
          <w:sz w:val="24"/>
          <w:szCs w:val="24"/>
          <w:lang w:val="ru-RU"/>
        </w:rPr>
        <w:t>т</w:t>
      </w:r>
      <w:r w:rsidR="003747BD" w:rsidRPr="00CD6F3A">
        <w:rPr>
          <w:rFonts w:ascii="Times New Roman" w:hAnsi="Times New Roman"/>
          <w:sz w:val="24"/>
          <w:szCs w:val="24"/>
          <w:lang w:val="ru-RU"/>
        </w:rPr>
        <w:t>аблице A.6.</w:t>
      </w:r>
      <w:r w:rsidR="009D6E60" w:rsidRPr="00CD6F3A">
        <w:rPr>
          <w:rFonts w:ascii="Times New Roman" w:hAnsi="Times New Roman"/>
          <w:sz w:val="24"/>
          <w:szCs w:val="24"/>
          <w:lang w:val="ru-RU"/>
        </w:rPr>
        <w:t xml:space="preserve"> </w:t>
      </w:r>
      <w:r w:rsidR="00D2172A" w:rsidRPr="00CD6F3A">
        <w:rPr>
          <w:rFonts w:ascii="Times New Roman" w:hAnsi="Times New Roman"/>
          <w:sz w:val="24"/>
          <w:szCs w:val="24"/>
          <w:lang w:val="ru-RU"/>
        </w:rPr>
        <w:t xml:space="preserve">                        </w:t>
      </w:r>
      <w:r w:rsidRPr="00CD6F3A">
        <w:rPr>
          <w:rFonts w:ascii="Times New Roman" w:hAnsi="Times New Roman"/>
          <w:sz w:val="24"/>
          <w:szCs w:val="24"/>
          <w:lang w:val="ru-RU"/>
        </w:rPr>
        <w:t>Должны быть указаны значения, как минимум, для одной категории.</w:t>
      </w:r>
    </w:p>
    <w:p w:rsidR="009D6E60" w:rsidRPr="00CD6F3A" w:rsidRDefault="009D6E60" w:rsidP="008B5C9D">
      <w:pPr>
        <w:pStyle w:val="Tabletitle"/>
        <w:widowControl w:val="0"/>
        <w:autoSpaceDE w:val="0"/>
        <w:autoSpaceDN w:val="0"/>
        <w:adjustRightInd w:val="0"/>
        <w:spacing w:before="0" w:after="0" w:line="240" w:lineRule="auto"/>
        <w:ind w:firstLine="567"/>
        <w:outlineLvl w:val="0"/>
        <w:rPr>
          <w:szCs w:val="24"/>
          <w:lang w:val="ru-RU"/>
        </w:rPr>
      </w:pPr>
      <w:bookmarkStart w:id="85" w:name="_Toc2862123"/>
      <w:bookmarkStart w:id="86" w:name="_Toc44924646"/>
    </w:p>
    <w:p w:rsidR="004464A0" w:rsidRPr="00CD6F3A" w:rsidRDefault="004464A0" w:rsidP="00A65BBA">
      <w:pPr>
        <w:pStyle w:val="Tabletitle"/>
        <w:autoSpaceDE w:val="0"/>
        <w:autoSpaceDN w:val="0"/>
        <w:adjustRightInd w:val="0"/>
        <w:outlineLvl w:val="0"/>
        <w:rPr>
          <w:rFonts w:ascii="Times New Roman" w:hAnsi="Times New Roman"/>
          <w:sz w:val="24"/>
          <w:szCs w:val="24"/>
          <w:lang w:val="ru-RU"/>
        </w:rPr>
      </w:pPr>
      <w:r w:rsidRPr="00CD6F3A">
        <w:rPr>
          <w:rFonts w:ascii="Times New Roman" w:hAnsi="Times New Roman"/>
          <w:sz w:val="24"/>
          <w:szCs w:val="24"/>
          <w:lang w:val="ru-RU"/>
        </w:rPr>
        <w:t xml:space="preserve">Таблица </w:t>
      </w:r>
      <w:r w:rsidRPr="00CD6F3A">
        <w:rPr>
          <w:rFonts w:ascii="Times New Roman" w:hAnsi="Times New Roman"/>
          <w:sz w:val="24"/>
          <w:szCs w:val="24"/>
        </w:rPr>
        <w:t>A</w:t>
      </w:r>
      <w:r w:rsidRPr="00CD6F3A">
        <w:rPr>
          <w:rFonts w:ascii="Times New Roman" w:hAnsi="Times New Roman"/>
          <w:sz w:val="24"/>
          <w:szCs w:val="24"/>
          <w:lang w:val="ru-RU"/>
        </w:rPr>
        <w:t xml:space="preserve">.6 - </w:t>
      </w:r>
      <w:bookmarkEnd w:id="85"/>
      <w:r w:rsidRPr="00CD6F3A">
        <w:rPr>
          <w:rFonts w:ascii="Times New Roman" w:hAnsi="Times New Roman"/>
          <w:sz w:val="24"/>
          <w:szCs w:val="24"/>
          <w:lang w:val="ru-RU"/>
        </w:rPr>
        <w:t>Расчетная кратность воздухообмена для адаптированных людей для разбавления выделений (биологических выделений) от людей для различных категорий</w:t>
      </w:r>
      <w:bookmarkEnd w:id="86"/>
    </w:p>
    <w:p w:rsidR="00D2172A" w:rsidRPr="00CD6F3A" w:rsidRDefault="00D2172A" w:rsidP="00D2172A">
      <w:pPr>
        <w:rPr>
          <w:rFonts w:ascii="Times New Roman" w:hAnsi="Times New Roman" w:cs="Times New Roman"/>
          <w:sz w:val="24"/>
          <w:szCs w:val="24"/>
          <w:lang w:eastAsia="ja-JP"/>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5"/>
        <w:gridCol w:w="1598"/>
        <w:gridCol w:w="5426"/>
      </w:tblGrid>
      <w:tr w:rsidR="004464A0" w:rsidRPr="00CD6F3A" w:rsidTr="00D2172A">
        <w:trPr>
          <w:jc w:val="center"/>
        </w:trPr>
        <w:tc>
          <w:tcPr>
            <w:tcW w:w="1833" w:type="dxa"/>
            <w:tcBorders>
              <w:bottom w:val="double" w:sz="4" w:space="0" w:color="auto"/>
            </w:tcBorders>
          </w:tcPr>
          <w:p w:rsidR="004464A0" w:rsidRPr="00CD6F3A" w:rsidRDefault="004464A0" w:rsidP="008B5C9D">
            <w:pPr>
              <w:pStyle w:val="Tableheader"/>
              <w:autoSpaceDE w:val="0"/>
              <w:autoSpaceDN w:val="0"/>
              <w:adjustRightInd w:val="0"/>
              <w:spacing w:before="20" w:after="20"/>
              <w:jc w:val="center"/>
              <w:rPr>
                <w:rFonts w:ascii="Times New Roman" w:hAnsi="Times New Roman"/>
                <w:b/>
                <w:sz w:val="24"/>
                <w:szCs w:val="24"/>
              </w:rPr>
            </w:pPr>
            <w:r w:rsidRPr="00CD6F3A">
              <w:rPr>
                <w:rFonts w:ascii="Times New Roman" w:hAnsi="Times New Roman"/>
                <w:b/>
                <w:sz w:val="24"/>
                <w:szCs w:val="24"/>
              </w:rPr>
              <w:t>Категория</w:t>
            </w:r>
          </w:p>
        </w:tc>
        <w:tc>
          <w:tcPr>
            <w:tcW w:w="1288" w:type="dxa"/>
            <w:tcBorders>
              <w:bottom w:val="double" w:sz="4" w:space="0" w:color="auto"/>
            </w:tcBorders>
          </w:tcPr>
          <w:p w:rsidR="004464A0" w:rsidRPr="00CD6F3A" w:rsidRDefault="004464A0" w:rsidP="008B5C9D">
            <w:pPr>
              <w:pStyle w:val="Tableheader"/>
              <w:autoSpaceDE w:val="0"/>
              <w:autoSpaceDN w:val="0"/>
              <w:adjustRightInd w:val="0"/>
              <w:spacing w:before="20" w:after="20"/>
              <w:jc w:val="center"/>
              <w:rPr>
                <w:rFonts w:ascii="Times New Roman" w:hAnsi="Times New Roman"/>
                <w:sz w:val="24"/>
                <w:szCs w:val="24"/>
              </w:rPr>
            </w:pPr>
          </w:p>
        </w:tc>
        <w:tc>
          <w:tcPr>
            <w:tcW w:w="4372" w:type="dxa"/>
            <w:tcBorders>
              <w:bottom w:val="double" w:sz="4" w:space="0" w:color="auto"/>
            </w:tcBorders>
          </w:tcPr>
          <w:p w:rsidR="004464A0" w:rsidRPr="00CD6F3A" w:rsidRDefault="004464A0" w:rsidP="00256959">
            <w:pPr>
              <w:pStyle w:val="Tableheader"/>
              <w:autoSpaceDE w:val="0"/>
              <w:autoSpaceDN w:val="0"/>
              <w:adjustRightInd w:val="0"/>
              <w:spacing w:before="20" w:after="20"/>
              <w:jc w:val="center"/>
              <w:rPr>
                <w:rFonts w:ascii="Times New Roman" w:hAnsi="Times New Roman"/>
                <w:b/>
                <w:sz w:val="24"/>
                <w:szCs w:val="24"/>
                <w:lang w:val="ru-RU"/>
              </w:rPr>
            </w:pPr>
            <w:r w:rsidRPr="00DA64C8">
              <w:rPr>
                <w:rFonts w:ascii="Times New Roman" w:hAnsi="Times New Roman"/>
                <w:b/>
                <w:sz w:val="24"/>
                <w:szCs w:val="24"/>
                <w:lang w:val="ru-RU"/>
              </w:rPr>
              <w:t>Воздушный поток на одного неадаптированного</w:t>
            </w:r>
            <w:r w:rsidRPr="00CD6F3A">
              <w:rPr>
                <w:rFonts w:ascii="Times New Roman" w:hAnsi="Times New Roman"/>
                <w:b/>
                <w:sz w:val="24"/>
                <w:szCs w:val="24"/>
                <w:lang w:val="ru-RU"/>
              </w:rPr>
              <w:t xml:space="preserve"> человека (</w:t>
            </w:r>
            <w:proofErr w:type="gramStart"/>
            <w:r w:rsidRPr="00CD6F3A">
              <w:rPr>
                <w:rFonts w:ascii="Times New Roman" w:hAnsi="Times New Roman"/>
                <w:b/>
                <w:sz w:val="24"/>
                <w:szCs w:val="24"/>
                <w:lang w:val="ru-RU"/>
              </w:rPr>
              <w:t>л</w:t>
            </w:r>
            <w:proofErr w:type="gramEnd"/>
            <w:r w:rsidRPr="00CD6F3A">
              <w:rPr>
                <w:rFonts w:ascii="Times New Roman" w:hAnsi="Times New Roman"/>
                <w:b/>
                <w:sz w:val="24"/>
                <w:szCs w:val="24"/>
                <w:lang w:val="ru-RU"/>
              </w:rPr>
              <w:t>/сек.)</w:t>
            </w:r>
          </w:p>
        </w:tc>
      </w:tr>
      <w:tr w:rsidR="004464A0" w:rsidRPr="00CD6F3A" w:rsidTr="00D2172A">
        <w:trPr>
          <w:jc w:val="center"/>
        </w:trPr>
        <w:tc>
          <w:tcPr>
            <w:tcW w:w="1833" w:type="dxa"/>
            <w:tcBorders>
              <w:top w:val="double" w:sz="4" w:space="0" w:color="auto"/>
            </w:tcBorders>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I</w:t>
            </w:r>
          </w:p>
        </w:tc>
        <w:tc>
          <w:tcPr>
            <w:tcW w:w="1288" w:type="dxa"/>
            <w:tcBorders>
              <w:top w:val="double" w:sz="4" w:space="0" w:color="auto"/>
            </w:tcBorders>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c>
          <w:tcPr>
            <w:tcW w:w="4372" w:type="dxa"/>
            <w:tcBorders>
              <w:top w:val="double" w:sz="4" w:space="0" w:color="auto"/>
            </w:tcBorders>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r>
      <w:tr w:rsidR="004464A0" w:rsidRPr="00CD6F3A" w:rsidTr="00D2172A">
        <w:trPr>
          <w:jc w:val="center"/>
        </w:trPr>
        <w:tc>
          <w:tcPr>
            <w:tcW w:w="1833"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II</w:t>
            </w:r>
          </w:p>
        </w:tc>
        <w:tc>
          <w:tcPr>
            <w:tcW w:w="1288"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c>
          <w:tcPr>
            <w:tcW w:w="4372"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r>
      <w:tr w:rsidR="004464A0" w:rsidRPr="00CD6F3A" w:rsidTr="00D2172A">
        <w:trPr>
          <w:jc w:val="center"/>
        </w:trPr>
        <w:tc>
          <w:tcPr>
            <w:tcW w:w="1833"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III</w:t>
            </w:r>
          </w:p>
        </w:tc>
        <w:tc>
          <w:tcPr>
            <w:tcW w:w="1288"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c>
          <w:tcPr>
            <w:tcW w:w="4372"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r>
      <w:tr w:rsidR="004464A0" w:rsidRPr="00CD6F3A" w:rsidTr="00D2172A">
        <w:trPr>
          <w:jc w:val="center"/>
        </w:trPr>
        <w:tc>
          <w:tcPr>
            <w:tcW w:w="1833"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r w:rsidRPr="00CD6F3A">
              <w:rPr>
                <w:rFonts w:ascii="Times New Roman" w:hAnsi="Times New Roman"/>
                <w:sz w:val="24"/>
                <w:szCs w:val="24"/>
              </w:rPr>
              <w:t>IV</w:t>
            </w:r>
          </w:p>
        </w:tc>
        <w:tc>
          <w:tcPr>
            <w:tcW w:w="1288"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c>
          <w:tcPr>
            <w:tcW w:w="4372" w:type="dxa"/>
          </w:tcPr>
          <w:p w:rsidR="004464A0" w:rsidRPr="00CD6F3A" w:rsidRDefault="004464A0" w:rsidP="006A081F">
            <w:pPr>
              <w:pStyle w:val="Tablebody"/>
              <w:autoSpaceDE w:val="0"/>
              <w:autoSpaceDN w:val="0"/>
              <w:adjustRightInd w:val="0"/>
              <w:spacing w:before="20" w:after="20"/>
              <w:jc w:val="center"/>
              <w:rPr>
                <w:rFonts w:ascii="Times New Roman" w:hAnsi="Times New Roman"/>
                <w:sz w:val="24"/>
                <w:szCs w:val="24"/>
              </w:rPr>
            </w:pPr>
          </w:p>
        </w:tc>
      </w:tr>
    </w:tbl>
    <w:p w:rsidR="00A42A50" w:rsidRPr="00CD6F3A" w:rsidRDefault="00A42A50" w:rsidP="006A081F">
      <w:pPr>
        <w:shd w:val="clear" w:color="auto" w:fill="FFFFFF"/>
        <w:tabs>
          <w:tab w:val="left" w:pos="9356"/>
        </w:tabs>
        <w:jc w:val="center"/>
        <w:rPr>
          <w:rFonts w:ascii="Times New Roman" w:hAnsi="Times New Roman" w:cs="Times New Roman"/>
          <w:kern w:val="2"/>
          <w:sz w:val="24"/>
          <w:szCs w:val="24"/>
          <w:lang w:eastAsia="ar-SA"/>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Кратность воздухообмена</w:t>
      </w:r>
      <w:proofErr w:type="gramStart"/>
      <w:r w:rsidRPr="00CD6F3A">
        <w:rPr>
          <w:rFonts w:ascii="Times New Roman" w:hAnsi="Times New Roman" w:cs="Times New Roman"/>
          <w:sz w:val="24"/>
          <w:szCs w:val="24"/>
          <w:lang w:eastAsia="en-US"/>
        </w:rPr>
        <w:t xml:space="preserve"> (</w:t>
      </w:r>
      <w:r w:rsidR="00190505" w:rsidRPr="00CD6F3A">
        <w:rPr>
          <w:rFonts w:ascii="Times New Roman" w:hAnsi="Times New Roman" w:cs="Times New Roman"/>
          <w:b/>
          <w:sz w:val="24"/>
          <w:szCs w:val="24"/>
          <w:vertAlign w:val="subscript"/>
          <w:lang w:val="en-US"/>
        </w:rPr>
        <w:object w:dxaOrig="300" w:dyaOrig="340">
          <v:shape id="_x0000_i1067" type="#_x0000_t75" style="width:15pt;height:17.25pt" o:ole="">
            <v:imagedata r:id="rId48" o:title=""/>
          </v:shape>
          <o:OLEObject Type="Embed" ProgID="Equation.3" ShapeID="_x0000_i1067" DrawAspect="Content" ObjectID="_1657389865" r:id="rId98"/>
        </w:object>
      </w:r>
      <w:r w:rsidRPr="00CD6F3A">
        <w:rPr>
          <w:rFonts w:ascii="Times New Roman" w:hAnsi="Times New Roman" w:cs="Times New Roman"/>
          <w:sz w:val="24"/>
          <w:szCs w:val="24"/>
          <w:lang w:eastAsia="en-US"/>
        </w:rPr>
        <w:t xml:space="preserve">) </w:t>
      </w:r>
      <w:proofErr w:type="gramEnd"/>
      <w:r w:rsidRPr="00CD6F3A">
        <w:rPr>
          <w:rFonts w:ascii="Times New Roman" w:hAnsi="Times New Roman" w:cs="Times New Roman"/>
          <w:sz w:val="24"/>
          <w:szCs w:val="24"/>
          <w:lang w:eastAsia="en-US"/>
        </w:rPr>
        <w:t xml:space="preserve">для разбавления вредных веществ, выделяемых строительными материалами, рассчитывается в соответствии с </w:t>
      </w:r>
      <w:r w:rsidR="00190505"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 xml:space="preserve">аблицей </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.7.</w:t>
      </w:r>
      <w:bookmarkStart w:id="87" w:name="_Toc2862124"/>
    </w:p>
    <w:p w:rsidR="00245B5C" w:rsidRPr="00CD6F3A" w:rsidRDefault="00245B5C" w:rsidP="008B5C9D">
      <w:pPr>
        <w:rPr>
          <w:rFonts w:ascii="Times New Roman" w:hAnsi="Times New Roman" w:cs="Times New Roman"/>
          <w:sz w:val="24"/>
          <w:szCs w:val="24"/>
          <w:lang w:eastAsia="en-US"/>
        </w:rPr>
      </w:pPr>
    </w:p>
    <w:p w:rsidR="008B5C9D" w:rsidRPr="00CD6F3A" w:rsidRDefault="008B5C9D" w:rsidP="00A65BBA">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.7 - Расчетная кратность воздухообмена для разбавления вредных веществ, выделяемых строительными материалами</w:t>
      </w:r>
      <w:bookmarkEnd w:id="87"/>
    </w:p>
    <w:p w:rsidR="00245B5C" w:rsidRPr="00CD6F3A" w:rsidRDefault="00245B5C" w:rsidP="008B5C9D">
      <w:pPr>
        <w:rPr>
          <w:rFonts w:ascii="Times New Roman"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2730"/>
        <w:gridCol w:w="2325"/>
        <w:gridCol w:w="2325"/>
      </w:tblGrid>
      <w:tr w:rsidR="008B5C9D" w:rsidRPr="00CD6F3A" w:rsidTr="006A081F">
        <w:trPr>
          <w:jc w:val="center"/>
        </w:trPr>
        <w:tc>
          <w:tcPr>
            <w:tcW w:w="1891" w:type="dxa"/>
            <w:tcBorders>
              <w:bottom w:val="double" w:sz="4" w:space="0" w:color="auto"/>
            </w:tcBorders>
          </w:tcPr>
          <w:p w:rsidR="008B5C9D" w:rsidRPr="00CD6F3A" w:rsidRDefault="008B5C9D" w:rsidP="006A081F">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2691" w:type="dxa"/>
            <w:tcBorders>
              <w:bottom w:val="double" w:sz="4" w:space="0" w:color="auto"/>
            </w:tcBorders>
          </w:tcPr>
          <w:p w:rsidR="008B5C9D" w:rsidRPr="00CD6F3A" w:rsidRDefault="008B5C9D" w:rsidP="006A08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Здание с очень низким выделением загрязняющих веществ</w:t>
            </w:r>
          </w:p>
          <w:p w:rsidR="008B5C9D" w:rsidRPr="00CD6F3A" w:rsidRDefault="008B5C9D" w:rsidP="006A081F">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·м</w:t>
            </w:r>
            <w:r w:rsidR="00190505"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val="en-GB" w:eastAsia="en-US"/>
              </w:rPr>
              <w:t>)</w:t>
            </w:r>
          </w:p>
        </w:tc>
        <w:tc>
          <w:tcPr>
            <w:tcW w:w="2292" w:type="dxa"/>
            <w:tcBorders>
              <w:bottom w:val="double" w:sz="4" w:space="0" w:color="auto"/>
            </w:tcBorders>
          </w:tcPr>
          <w:p w:rsidR="008B5C9D" w:rsidRPr="00CD6F3A" w:rsidRDefault="008B5C9D" w:rsidP="006A08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Здание с низким выделением загрязняющих веществ</w:t>
            </w:r>
          </w:p>
          <w:p w:rsidR="008B5C9D" w:rsidRPr="00CD6F3A" w:rsidRDefault="008B5C9D" w:rsidP="006A081F">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л/(с·м</w:t>
            </w:r>
            <w:r w:rsidR="00190505"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val="en-GB" w:eastAsia="en-US"/>
              </w:rPr>
              <w:t>)</w:t>
            </w:r>
          </w:p>
        </w:tc>
        <w:tc>
          <w:tcPr>
            <w:tcW w:w="2292" w:type="dxa"/>
            <w:tcBorders>
              <w:bottom w:val="double" w:sz="4" w:space="0" w:color="auto"/>
            </w:tcBorders>
          </w:tcPr>
          <w:p w:rsidR="008B5C9D" w:rsidRPr="00CD6F3A" w:rsidRDefault="008B5C9D" w:rsidP="006A08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Здание без низкого выделения загрязняющих веществ</w:t>
            </w:r>
          </w:p>
          <w:p w:rsidR="008B5C9D" w:rsidRPr="00CD6F3A" w:rsidRDefault="008B5C9D" w:rsidP="006A08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л/(с·м</w:t>
            </w:r>
            <w:r w:rsidR="006A081F"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w:t>
            </w:r>
          </w:p>
        </w:tc>
      </w:tr>
      <w:tr w:rsidR="008B5C9D" w:rsidRPr="00CD6F3A" w:rsidTr="006A081F">
        <w:trPr>
          <w:jc w:val="center"/>
        </w:trPr>
        <w:tc>
          <w:tcPr>
            <w:tcW w:w="1891" w:type="dxa"/>
            <w:tcBorders>
              <w:top w:val="double" w:sz="4" w:space="0" w:color="auto"/>
            </w:tcBorders>
          </w:tcPr>
          <w:p w:rsidR="008B5C9D" w:rsidRPr="00CD6F3A" w:rsidRDefault="008B5C9D" w:rsidP="006A081F">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2691" w:type="dxa"/>
            <w:tcBorders>
              <w:top w:val="double" w:sz="4" w:space="0" w:color="auto"/>
            </w:tcBorders>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Borders>
              <w:top w:val="double" w:sz="4" w:space="0" w:color="auto"/>
            </w:tcBorders>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Borders>
              <w:top w:val="double" w:sz="4" w:space="0" w:color="auto"/>
              <w:bottom w:val="single" w:sz="2" w:space="0" w:color="auto"/>
            </w:tcBorders>
          </w:tcPr>
          <w:p w:rsidR="008B5C9D" w:rsidRPr="00CD6F3A" w:rsidRDefault="008B5C9D" w:rsidP="006A081F">
            <w:pPr>
              <w:ind w:firstLine="0"/>
              <w:rPr>
                <w:rFonts w:ascii="Times New Roman" w:hAnsi="Times New Roman" w:cs="Times New Roman"/>
                <w:sz w:val="24"/>
                <w:szCs w:val="24"/>
                <w:lang w:val="en-GB" w:eastAsia="en-US"/>
              </w:rPr>
            </w:pPr>
          </w:p>
        </w:tc>
      </w:tr>
      <w:tr w:rsidR="008B5C9D" w:rsidRPr="00CD6F3A" w:rsidTr="006A081F">
        <w:trPr>
          <w:jc w:val="center"/>
        </w:trPr>
        <w:tc>
          <w:tcPr>
            <w:tcW w:w="1891" w:type="dxa"/>
          </w:tcPr>
          <w:p w:rsidR="008B5C9D" w:rsidRPr="00CD6F3A" w:rsidRDefault="008B5C9D" w:rsidP="006A081F">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2691"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Borders>
              <w:top w:val="single" w:sz="2" w:space="0" w:color="auto"/>
            </w:tcBorders>
          </w:tcPr>
          <w:p w:rsidR="008B5C9D" w:rsidRPr="00CD6F3A" w:rsidRDefault="008B5C9D" w:rsidP="006A081F">
            <w:pPr>
              <w:ind w:firstLine="0"/>
              <w:rPr>
                <w:rFonts w:ascii="Times New Roman" w:hAnsi="Times New Roman" w:cs="Times New Roman"/>
                <w:sz w:val="24"/>
                <w:szCs w:val="24"/>
                <w:lang w:val="en-GB" w:eastAsia="en-US"/>
              </w:rPr>
            </w:pPr>
          </w:p>
        </w:tc>
      </w:tr>
      <w:tr w:rsidR="008B5C9D" w:rsidRPr="00CD6F3A" w:rsidTr="006A081F">
        <w:trPr>
          <w:jc w:val="center"/>
        </w:trPr>
        <w:tc>
          <w:tcPr>
            <w:tcW w:w="1891" w:type="dxa"/>
          </w:tcPr>
          <w:p w:rsidR="008B5C9D" w:rsidRPr="00CD6F3A" w:rsidRDefault="008B5C9D" w:rsidP="006A081F">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2691"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Pr>
          <w:p w:rsidR="008B5C9D" w:rsidRPr="00CD6F3A" w:rsidRDefault="008B5C9D" w:rsidP="006A081F">
            <w:pPr>
              <w:ind w:firstLine="0"/>
              <w:rPr>
                <w:rFonts w:ascii="Times New Roman" w:hAnsi="Times New Roman" w:cs="Times New Roman"/>
                <w:sz w:val="24"/>
                <w:szCs w:val="24"/>
                <w:lang w:val="en-GB" w:eastAsia="en-US"/>
              </w:rPr>
            </w:pPr>
          </w:p>
        </w:tc>
      </w:tr>
      <w:tr w:rsidR="008B5C9D" w:rsidRPr="00CD6F3A" w:rsidTr="006A081F">
        <w:trPr>
          <w:jc w:val="center"/>
        </w:trPr>
        <w:tc>
          <w:tcPr>
            <w:tcW w:w="1891" w:type="dxa"/>
          </w:tcPr>
          <w:p w:rsidR="008B5C9D" w:rsidRPr="00CD6F3A" w:rsidRDefault="008B5C9D" w:rsidP="006A081F">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2691"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Pr>
          <w:p w:rsidR="008B5C9D" w:rsidRPr="00CD6F3A" w:rsidRDefault="008B5C9D" w:rsidP="006A081F">
            <w:pPr>
              <w:ind w:firstLine="0"/>
              <w:rPr>
                <w:rFonts w:ascii="Times New Roman" w:hAnsi="Times New Roman" w:cs="Times New Roman"/>
                <w:sz w:val="24"/>
                <w:szCs w:val="24"/>
                <w:lang w:val="en-GB" w:eastAsia="en-US"/>
              </w:rPr>
            </w:pPr>
          </w:p>
        </w:tc>
        <w:tc>
          <w:tcPr>
            <w:tcW w:w="2292" w:type="dxa"/>
          </w:tcPr>
          <w:p w:rsidR="008B5C9D" w:rsidRPr="00CD6F3A" w:rsidRDefault="008B5C9D" w:rsidP="006A081F">
            <w:pPr>
              <w:ind w:firstLine="0"/>
              <w:rPr>
                <w:rFonts w:ascii="Times New Roman" w:hAnsi="Times New Roman" w:cs="Times New Roman"/>
                <w:sz w:val="24"/>
                <w:szCs w:val="24"/>
                <w:lang w:val="en-GB" w:eastAsia="en-US"/>
              </w:rPr>
            </w:pPr>
          </w:p>
        </w:tc>
      </w:tr>
    </w:tbl>
    <w:p w:rsidR="008B5C9D" w:rsidRPr="00CD6F3A" w:rsidRDefault="008B5C9D" w:rsidP="008B5C9D">
      <w:pPr>
        <w:rPr>
          <w:rFonts w:ascii="Times New Roman" w:hAnsi="Times New Roman" w:cs="Times New Roman"/>
          <w:sz w:val="24"/>
          <w:szCs w:val="24"/>
          <w:lang w:eastAsia="en-US"/>
        </w:rPr>
      </w:pPr>
    </w:p>
    <w:p w:rsidR="007561D2"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Пример расчетной скорости вентиляционного воздушного потока в отдельном офисном помещении см. в </w:t>
      </w:r>
      <w:r w:rsidR="007561D2"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 xml:space="preserve">аблице </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.8</w:t>
      </w:r>
      <w:r w:rsidR="007561D2" w:rsidRPr="00CD6F3A">
        <w:rPr>
          <w:rFonts w:ascii="Times New Roman" w:hAnsi="Times New Roman" w:cs="Times New Roman"/>
          <w:sz w:val="24"/>
          <w:szCs w:val="24"/>
          <w:lang w:eastAsia="en-US"/>
        </w:rPr>
        <w:t>.</w:t>
      </w:r>
    </w:p>
    <w:p w:rsidR="007561D2" w:rsidRPr="00CD6F3A" w:rsidRDefault="007561D2" w:rsidP="007561D2">
      <w:pPr>
        <w:widowControl/>
        <w:autoSpaceDE/>
        <w:autoSpaceDN/>
        <w:adjustRightInd/>
        <w:ind w:firstLine="0"/>
        <w:jc w:val="left"/>
        <w:rPr>
          <w:rFonts w:ascii="Times New Roman" w:hAnsi="Times New Roman" w:cs="Times New Roman"/>
          <w:sz w:val="24"/>
          <w:szCs w:val="24"/>
          <w:lang w:eastAsia="en-US"/>
        </w:rPr>
      </w:pPr>
      <w:r w:rsidRPr="00CD6F3A">
        <w:rPr>
          <w:rFonts w:ascii="Times New Roman" w:hAnsi="Times New Roman" w:cs="Times New Roman"/>
          <w:sz w:val="24"/>
          <w:szCs w:val="24"/>
          <w:lang w:eastAsia="en-US"/>
        </w:rPr>
        <w:br w:type="page"/>
      </w:r>
      <w:bookmarkStart w:id="88" w:name="_Toc2862125"/>
      <w:bookmarkStart w:id="89" w:name="_Toc44924647"/>
    </w:p>
    <w:p w:rsidR="0080506A" w:rsidRPr="00CD6F3A" w:rsidRDefault="0080506A" w:rsidP="007561D2">
      <w:pPr>
        <w:jc w:val="center"/>
        <w:rPr>
          <w:rFonts w:ascii="Times New Roman" w:hAnsi="Times New Roman" w:cs="Times New Roman"/>
          <w:b/>
          <w:sz w:val="24"/>
          <w:szCs w:val="24"/>
          <w:lang w:eastAsia="en-US"/>
        </w:rPr>
      </w:pPr>
    </w:p>
    <w:p w:rsidR="008B5C9D" w:rsidRPr="00CD6F3A" w:rsidRDefault="008B5C9D" w:rsidP="00A65BBA">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.8 - Пример расчетной скорости вентиляционного воздушного потока для отдельного офисного помещения площадью 10 м</w:t>
      </w:r>
      <w:r w:rsidR="004E0AF2">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 xml:space="preserve"> в здании с низким выделением загрязняющих веществ (неадаптированные люди)</w:t>
      </w:r>
      <w:bookmarkEnd w:id="88"/>
      <w:bookmarkEnd w:id="89"/>
    </w:p>
    <w:p w:rsidR="007561D2" w:rsidRPr="00CD6F3A" w:rsidRDefault="007561D2" w:rsidP="007561D2">
      <w:pPr>
        <w:jc w:val="center"/>
        <w:rPr>
          <w:rFonts w:ascii="Times New Roman" w:hAnsi="Times New Roman" w:cs="Times New Roman"/>
          <w:b/>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2451"/>
        <w:gridCol w:w="2282"/>
        <w:gridCol w:w="3249"/>
      </w:tblGrid>
      <w:tr w:rsidR="008B5C9D" w:rsidRPr="00CD6F3A" w:rsidTr="00DA64C8">
        <w:trPr>
          <w:jc w:val="center"/>
        </w:trPr>
        <w:tc>
          <w:tcPr>
            <w:tcW w:w="1365" w:type="dxa"/>
            <w:tcBorders>
              <w:bottom w:val="double" w:sz="4" w:space="0" w:color="auto"/>
            </w:tcBorders>
          </w:tcPr>
          <w:p w:rsidR="008B5C9D" w:rsidRPr="00CD6F3A" w:rsidRDefault="008B5C9D" w:rsidP="001E24FB">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2436" w:type="dxa"/>
            <w:tcBorders>
              <w:bottom w:val="double" w:sz="4" w:space="0" w:color="auto"/>
            </w:tcBorders>
          </w:tcPr>
          <w:p w:rsidR="008B5C9D" w:rsidRPr="00CD6F3A" w:rsidRDefault="008B5C9D" w:rsidP="001E24F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Здание с низким выделением загрязняющих веществ</w:t>
            </w:r>
          </w:p>
          <w:p w:rsidR="008B5C9D" w:rsidRPr="00CD6F3A" w:rsidRDefault="008B5C9D" w:rsidP="001E24FB">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л/(с·м</w:t>
            </w:r>
            <w:r w:rsidR="007561D2"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val="en-GB" w:eastAsia="en-US"/>
              </w:rPr>
              <w:t>)</w:t>
            </w:r>
          </w:p>
        </w:tc>
        <w:tc>
          <w:tcPr>
            <w:tcW w:w="2268" w:type="dxa"/>
            <w:tcBorders>
              <w:bottom w:val="double" w:sz="4" w:space="0" w:color="auto"/>
            </w:tcBorders>
          </w:tcPr>
          <w:p w:rsidR="008B5C9D" w:rsidRPr="00CD6F3A" w:rsidRDefault="008B5C9D" w:rsidP="001E24F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Воздушный поток на </w:t>
            </w:r>
            <w:r w:rsidR="00833818" w:rsidRPr="00CD6F3A">
              <w:rPr>
                <w:rFonts w:ascii="Times New Roman" w:hAnsi="Times New Roman" w:cs="Times New Roman"/>
                <w:b/>
                <w:sz w:val="24"/>
                <w:szCs w:val="24"/>
                <w:lang w:eastAsia="en-US"/>
              </w:rPr>
              <w:t xml:space="preserve">одного </w:t>
            </w:r>
            <w:r w:rsidRPr="00CD6F3A">
              <w:rPr>
                <w:rFonts w:ascii="Times New Roman" w:hAnsi="Times New Roman" w:cs="Times New Roman"/>
                <w:b/>
                <w:sz w:val="24"/>
                <w:szCs w:val="24"/>
                <w:lang w:eastAsia="en-US"/>
              </w:rPr>
              <w:t>неадаптирован-ного  человека</w:t>
            </w:r>
          </w:p>
          <w:p w:rsidR="008B5C9D" w:rsidRPr="00CD6F3A" w:rsidRDefault="008B5C9D" w:rsidP="001E24F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л/(с·чел.)</w:t>
            </w:r>
          </w:p>
        </w:tc>
        <w:tc>
          <w:tcPr>
            <w:tcW w:w="3230" w:type="dxa"/>
            <w:tcBorders>
              <w:bottom w:val="double" w:sz="4" w:space="0" w:color="auto"/>
            </w:tcBorders>
          </w:tcPr>
          <w:p w:rsidR="008B5C9D" w:rsidRPr="00CD6F3A" w:rsidRDefault="008B5C9D" w:rsidP="001E24F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Общая расчетная скорость вентиляционного воздушного потока в помещении</w:t>
            </w:r>
          </w:p>
          <w:p w:rsidR="008B5C9D" w:rsidRPr="00CD6F3A" w:rsidRDefault="008B5C9D" w:rsidP="001E24F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л/сл/(с·чел.)л/(с·м</w:t>
            </w:r>
            <w:r w:rsidR="007561D2"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w:t>
            </w:r>
          </w:p>
        </w:tc>
      </w:tr>
      <w:tr w:rsidR="008B5C9D" w:rsidRPr="00CD6F3A" w:rsidTr="00DA64C8">
        <w:trPr>
          <w:jc w:val="center"/>
        </w:trPr>
        <w:tc>
          <w:tcPr>
            <w:tcW w:w="1365"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2436"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c>
          <w:tcPr>
            <w:tcW w:w="2268"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c>
          <w:tcPr>
            <w:tcW w:w="3230"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65"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2436" w:type="dxa"/>
          </w:tcPr>
          <w:p w:rsidR="008B5C9D" w:rsidRPr="00CD6F3A" w:rsidRDefault="008B5C9D" w:rsidP="008B5C9D">
            <w:pPr>
              <w:rPr>
                <w:rFonts w:ascii="Times New Roman" w:hAnsi="Times New Roman" w:cs="Times New Roman"/>
                <w:sz w:val="24"/>
                <w:szCs w:val="24"/>
                <w:lang w:val="en-GB" w:eastAsia="en-US"/>
              </w:rPr>
            </w:pPr>
          </w:p>
        </w:tc>
        <w:tc>
          <w:tcPr>
            <w:tcW w:w="2268" w:type="dxa"/>
          </w:tcPr>
          <w:p w:rsidR="008B5C9D" w:rsidRPr="00CD6F3A" w:rsidRDefault="008B5C9D" w:rsidP="008B5C9D">
            <w:pPr>
              <w:rPr>
                <w:rFonts w:ascii="Times New Roman" w:hAnsi="Times New Roman" w:cs="Times New Roman"/>
                <w:sz w:val="24"/>
                <w:szCs w:val="24"/>
                <w:lang w:val="en-GB" w:eastAsia="en-US"/>
              </w:rPr>
            </w:pPr>
          </w:p>
        </w:tc>
        <w:tc>
          <w:tcPr>
            <w:tcW w:w="3230"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65"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2436" w:type="dxa"/>
          </w:tcPr>
          <w:p w:rsidR="008B5C9D" w:rsidRPr="00CD6F3A" w:rsidRDefault="008B5C9D" w:rsidP="008B5C9D">
            <w:pPr>
              <w:rPr>
                <w:rFonts w:ascii="Times New Roman" w:hAnsi="Times New Roman" w:cs="Times New Roman"/>
                <w:sz w:val="24"/>
                <w:szCs w:val="24"/>
                <w:lang w:val="en-GB" w:eastAsia="en-US"/>
              </w:rPr>
            </w:pPr>
          </w:p>
        </w:tc>
        <w:tc>
          <w:tcPr>
            <w:tcW w:w="2268" w:type="dxa"/>
          </w:tcPr>
          <w:p w:rsidR="008B5C9D" w:rsidRPr="00CD6F3A" w:rsidRDefault="008B5C9D" w:rsidP="008B5C9D">
            <w:pPr>
              <w:rPr>
                <w:rFonts w:ascii="Times New Roman" w:hAnsi="Times New Roman" w:cs="Times New Roman"/>
                <w:sz w:val="24"/>
                <w:szCs w:val="24"/>
                <w:lang w:val="en-GB" w:eastAsia="en-US"/>
              </w:rPr>
            </w:pPr>
          </w:p>
        </w:tc>
        <w:tc>
          <w:tcPr>
            <w:tcW w:w="3230"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65"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2436" w:type="dxa"/>
          </w:tcPr>
          <w:p w:rsidR="008B5C9D" w:rsidRPr="00CD6F3A" w:rsidRDefault="008B5C9D" w:rsidP="008B5C9D">
            <w:pPr>
              <w:rPr>
                <w:rFonts w:ascii="Times New Roman" w:hAnsi="Times New Roman" w:cs="Times New Roman"/>
                <w:sz w:val="24"/>
                <w:szCs w:val="24"/>
                <w:lang w:val="en-GB" w:eastAsia="en-US"/>
              </w:rPr>
            </w:pPr>
          </w:p>
        </w:tc>
        <w:tc>
          <w:tcPr>
            <w:tcW w:w="2268" w:type="dxa"/>
          </w:tcPr>
          <w:p w:rsidR="008B5C9D" w:rsidRPr="00CD6F3A" w:rsidRDefault="008B5C9D" w:rsidP="008B5C9D">
            <w:pPr>
              <w:rPr>
                <w:rFonts w:ascii="Times New Roman" w:hAnsi="Times New Roman" w:cs="Times New Roman"/>
                <w:sz w:val="24"/>
                <w:szCs w:val="24"/>
                <w:lang w:val="en-GB" w:eastAsia="en-US"/>
              </w:rPr>
            </w:pPr>
          </w:p>
        </w:tc>
        <w:tc>
          <w:tcPr>
            <w:tcW w:w="3230" w:type="dxa"/>
          </w:tcPr>
          <w:p w:rsidR="008B5C9D" w:rsidRPr="00CD6F3A" w:rsidRDefault="008B5C9D" w:rsidP="008B5C9D">
            <w:pPr>
              <w:rPr>
                <w:rFonts w:ascii="Times New Roman" w:hAnsi="Times New Roman" w:cs="Times New Roman"/>
                <w:sz w:val="24"/>
                <w:szCs w:val="24"/>
                <w:lang w:val="en-GB" w:eastAsia="en-US"/>
              </w:rPr>
            </w:pPr>
          </w:p>
        </w:tc>
      </w:tr>
    </w:tbl>
    <w:p w:rsidR="007561D2" w:rsidRPr="00CD6F3A" w:rsidRDefault="007561D2" w:rsidP="008B5C9D">
      <w:pPr>
        <w:rPr>
          <w:lang w:eastAsia="en-US"/>
        </w:rPr>
      </w:pPr>
      <w:bookmarkStart w:id="90" w:name="_Toc44924648"/>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.3.1.3</w:t>
      </w:r>
      <w:r w:rsidRPr="00CD6F3A">
        <w:rPr>
          <w:rFonts w:ascii="Times New Roman" w:hAnsi="Times New Roman" w:cs="Times New Roman"/>
          <w:b/>
          <w:sz w:val="24"/>
          <w:szCs w:val="24"/>
          <w:lang w:eastAsia="en-US"/>
        </w:rPr>
        <w:tab/>
      </w:r>
      <w:r w:rsidR="007561D2"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Метод 2 - Метод с использованием предельных значений концентрации загрязняющих веществ</w:t>
      </w:r>
      <w:bookmarkEnd w:id="90"/>
    </w:p>
    <w:p w:rsidR="007561D2" w:rsidRPr="00CD6F3A" w:rsidRDefault="007561D2"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Расчетная кратность воздухообмена рассчитывается на основании уравнения баланса масс для концентрации загрязняющего вещества в помещении с учетом наружной концентрации.</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Для случаев, когда </w:t>
      </w:r>
      <w:r w:rsidRPr="00CD6F3A">
        <w:rPr>
          <w:rFonts w:ascii="Times New Roman" w:hAnsi="Times New Roman" w:cs="Times New Roman"/>
          <w:sz w:val="24"/>
          <w:szCs w:val="24"/>
          <w:lang w:val="en-GB" w:eastAsia="en-US"/>
        </w:rPr>
        <w:t>CO</w:t>
      </w:r>
      <w:r w:rsidR="007561D2" w:rsidRPr="00CD6F3A">
        <w:rPr>
          <w:rFonts w:ascii="Times New Roman" w:hAnsi="Times New Roman" w:cs="Times New Roman"/>
          <w:sz w:val="24"/>
          <w:szCs w:val="24"/>
          <w:vertAlign w:val="subscript"/>
          <w:lang w:eastAsia="en-US"/>
        </w:rPr>
        <w:t>2</w:t>
      </w:r>
      <w:r w:rsidRPr="00CD6F3A">
        <w:rPr>
          <w:rFonts w:ascii="Times New Roman" w:hAnsi="Times New Roman" w:cs="Times New Roman"/>
          <w:sz w:val="24"/>
          <w:szCs w:val="24"/>
          <w:lang w:eastAsia="en-US"/>
        </w:rPr>
        <w:t xml:space="preserve"> используется в качестве индикатора населенности, предельные значения по умолчанию перечислены в </w:t>
      </w:r>
      <w:r w:rsidR="007561D2"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A.9.</w:t>
      </w:r>
      <w:bookmarkStart w:id="91" w:name="_Toc2862127"/>
    </w:p>
    <w:p w:rsidR="008B5C9D" w:rsidRPr="00CD6F3A" w:rsidRDefault="008B5C9D" w:rsidP="0080506A">
      <w:pPr>
        <w:ind w:firstLine="0"/>
        <w:rPr>
          <w:rFonts w:ascii="Times New Roman" w:hAnsi="Times New Roman" w:cs="Times New Roman"/>
          <w:sz w:val="24"/>
          <w:szCs w:val="24"/>
          <w:lang w:eastAsia="en-US"/>
        </w:rPr>
      </w:pPr>
    </w:p>
    <w:p w:rsidR="008B5C9D" w:rsidRPr="00CD6F3A" w:rsidRDefault="008B5C9D" w:rsidP="00A65BBA">
      <w:pPr>
        <w:ind w:firstLine="0"/>
        <w:jc w:val="center"/>
        <w:rPr>
          <w:rFonts w:ascii="Times New Roman" w:hAnsi="Times New Roman" w:cs="Times New Roman"/>
          <w:b/>
          <w:sz w:val="24"/>
          <w:szCs w:val="24"/>
          <w:lang w:eastAsia="en-US"/>
        </w:rPr>
      </w:pPr>
      <w:bookmarkStart w:id="92" w:name="_Toc44924649"/>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.9 - Расчетные концентрации </w:t>
      </w:r>
      <w:r w:rsidRPr="00CD6F3A">
        <w:rPr>
          <w:rFonts w:ascii="Times New Roman" w:hAnsi="Times New Roman" w:cs="Times New Roman"/>
          <w:b/>
          <w:sz w:val="24"/>
          <w:szCs w:val="24"/>
          <w:lang w:val="en-GB" w:eastAsia="en-US"/>
        </w:rPr>
        <w:t>CO</w:t>
      </w:r>
      <w:r w:rsidR="0080506A"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по умолчанию выше наружной концентрации при стандартном выделении </w:t>
      </w:r>
      <w:r w:rsidRPr="00CD6F3A">
        <w:rPr>
          <w:rFonts w:ascii="Times New Roman" w:hAnsi="Times New Roman" w:cs="Times New Roman"/>
          <w:b/>
          <w:sz w:val="24"/>
          <w:szCs w:val="24"/>
          <w:lang w:val="en-GB" w:eastAsia="en-US"/>
        </w:rPr>
        <w:t>CO</w:t>
      </w:r>
      <w:r w:rsidR="0080506A"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равном 20 л/(ч/чел.)</w:t>
      </w:r>
      <w:bookmarkEnd w:id="91"/>
      <w:bookmarkEnd w:id="92"/>
    </w:p>
    <w:p w:rsidR="0080506A" w:rsidRPr="00CD6F3A" w:rsidRDefault="0080506A" w:rsidP="0080506A">
      <w:pPr>
        <w:jc w:val="center"/>
        <w:rPr>
          <w:rFonts w:ascii="Times New Roman" w:hAnsi="Times New Roman" w:cs="Times New Roman"/>
          <w:b/>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7672"/>
      </w:tblGrid>
      <w:tr w:rsidR="008B5C9D" w:rsidRPr="00CD6F3A" w:rsidTr="00DA64C8">
        <w:trPr>
          <w:jc w:val="center"/>
        </w:trPr>
        <w:tc>
          <w:tcPr>
            <w:tcW w:w="1674" w:type="dxa"/>
            <w:tcBorders>
              <w:bottom w:val="double" w:sz="4" w:space="0" w:color="auto"/>
            </w:tcBorders>
          </w:tcPr>
          <w:p w:rsidR="008B5C9D" w:rsidRPr="00CD6F3A" w:rsidRDefault="008B5C9D" w:rsidP="00D64654">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7625" w:type="dxa"/>
            <w:tcBorders>
              <w:bottom w:val="double" w:sz="4" w:space="0" w:color="auto"/>
            </w:tcBorders>
          </w:tcPr>
          <w:p w:rsidR="008B5C9D" w:rsidRPr="00CD6F3A" w:rsidRDefault="008B5C9D" w:rsidP="00552D8B">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Соответствующая концентрация </w:t>
            </w:r>
            <w:r w:rsidRPr="00CD6F3A">
              <w:rPr>
                <w:rFonts w:ascii="Times New Roman" w:hAnsi="Times New Roman" w:cs="Times New Roman"/>
                <w:b/>
                <w:sz w:val="24"/>
                <w:szCs w:val="24"/>
                <w:lang w:val="en-GB" w:eastAsia="en-US"/>
              </w:rPr>
              <w:t>CO</w:t>
            </w:r>
            <w:r w:rsidR="00552D8B"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выше наружной м.д. для неадаптированных людей</w:t>
            </w:r>
          </w:p>
        </w:tc>
      </w:tr>
      <w:tr w:rsidR="008B5C9D" w:rsidRPr="00CD6F3A" w:rsidTr="00DA64C8">
        <w:trPr>
          <w:jc w:val="center"/>
        </w:trPr>
        <w:tc>
          <w:tcPr>
            <w:tcW w:w="1674" w:type="dxa"/>
            <w:tcBorders>
              <w:top w:val="double" w:sz="4" w:space="0" w:color="auto"/>
            </w:tcBorders>
          </w:tcPr>
          <w:p w:rsidR="008B5C9D" w:rsidRPr="00CD6F3A" w:rsidRDefault="008B5C9D" w:rsidP="00D64654">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7625"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674" w:type="dxa"/>
          </w:tcPr>
          <w:p w:rsidR="008B5C9D" w:rsidRPr="00CD6F3A" w:rsidRDefault="008B5C9D" w:rsidP="00D64654">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7625"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674" w:type="dxa"/>
          </w:tcPr>
          <w:p w:rsidR="008B5C9D" w:rsidRPr="00CD6F3A" w:rsidRDefault="008B5C9D" w:rsidP="00D64654">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7625"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674" w:type="dxa"/>
          </w:tcPr>
          <w:p w:rsidR="008B5C9D" w:rsidRPr="00CD6F3A" w:rsidRDefault="008B5C9D" w:rsidP="00D64654">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7625" w:type="dxa"/>
          </w:tcPr>
          <w:p w:rsidR="008B5C9D" w:rsidRPr="00CD6F3A" w:rsidDel="006255DB" w:rsidRDefault="008B5C9D" w:rsidP="008B5C9D">
            <w:pPr>
              <w:rPr>
                <w:rFonts w:ascii="Times New Roman" w:hAnsi="Times New Roman" w:cs="Times New Roman"/>
                <w:sz w:val="24"/>
                <w:szCs w:val="24"/>
                <w:lang w:val="en-GB" w:eastAsia="en-US"/>
              </w:rPr>
            </w:pPr>
          </w:p>
        </w:tc>
      </w:tr>
    </w:tbl>
    <w:p w:rsidR="0080506A" w:rsidRPr="00CD6F3A" w:rsidRDefault="0080506A" w:rsidP="00964846">
      <w:pPr>
        <w:ind w:firstLine="0"/>
        <w:rPr>
          <w:lang w:eastAsia="en-US"/>
        </w:rPr>
      </w:pPr>
      <w:bookmarkStart w:id="93" w:name="_Toc44924650"/>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.3.1.4</w:t>
      </w:r>
      <w:r w:rsidRPr="00CD6F3A">
        <w:rPr>
          <w:rFonts w:ascii="Times New Roman" w:hAnsi="Times New Roman" w:cs="Times New Roman"/>
          <w:b/>
          <w:sz w:val="24"/>
          <w:szCs w:val="24"/>
          <w:lang w:eastAsia="en-US"/>
        </w:rPr>
        <w:tab/>
      </w:r>
      <w:r w:rsidR="00552D8B"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Метод 3</w:t>
      </w:r>
      <w:r w:rsidR="00552D8B" w:rsidRPr="00CD6F3A">
        <w:rPr>
          <w:rFonts w:ascii="Times New Roman" w:hAnsi="Times New Roman" w:cs="Times New Roman"/>
          <w:b/>
          <w:sz w:val="24"/>
          <w:szCs w:val="24"/>
          <w:lang w:eastAsia="en-US"/>
        </w:rPr>
        <w:t xml:space="preserve"> -</w:t>
      </w:r>
      <w:r w:rsidR="00964846"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Метод, основанный на предустановленн</w:t>
      </w:r>
      <w:r w:rsidR="00C16B1D">
        <w:rPr>
          <w:rFonts w:ascii="Times New Roman" w:hAnsi="Times New Roman" w:cs="Times New Roman"/>
          <w:b/>
          <w:sz w:val="24"/>
          <w:szCs w:val="24"/>
          <w:lang w:eastAsia="en-US"/>
        </w:rPr>
        <w:t>ых</w:t>
      </w:r>
      <w:r w:rsidRPr="00CD6F3A">
        <w:rPr>
          <w:rFonts w:ascii="Times New Roman" w:hAnsi="Times New Roman" w:cs="Times New Roman"/>
          <w:b/>
          <w:sz w:val="24"/>
          <w:szCs w:val="24"/>
          <w:lang w:eastAsia="en-US"/>
        </w:rPr>
        <w:t xml:space="preserve"> скорост</w:t>
      </w:r>
      <w:r w:rsidR="00C16B1D">
        <w:rPr>
          <w:rFonts w:ascii="Times New Roman" w:hAnsi="Times New Roman" w:cs="Times New Roman"/>
          <w:b/>
          <w:sz w:val="24"/>
          <w:szCs w:val="24"/>
          <w:lang w:eastAsia="en-US"/>
        </w:rPr>
        <w:t>ях</w:t>
      </w:r>
      <w:r w:rsidRPr="00CD6F3A">
        <w:rPr>
          <w:rFonts w:ascii="Times New Roman" w:hAnsi="Times New Roman" w:cs="Times New Roman"/>
          <w:b/>
          <w:sz w:val="24"/>
          <w:szCs w:val="24"/>
          <w:lang w:eastAsia="en-US"/>
        </w:rPr>
        <w:t xml:space="preserve"> воздушного потока</w:t>
      </w:r>
      <w:bookmarkEnd w:id="93"/>
    </w:p>
    <w:p w:rsidR="00552D8B" w:rsidRPr="00CD6F3A" w:rsidRDefault="00552D8B" w:rsidP="008B5C9D">
      <w:pPr>
        <w:rPr>
          <w:rFonts w:ascii="Times New Roman" w:hAnsi="Times New Roman" w:cs="Times New Roman"/>
          <w:b/>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Расчетная скорость вентиляционного воздушного потока может выражаться в виде требуемой скорости на </w:t>
      </w:r>
      <w:r w:rsidR="00A92861" w:rsidRPr="00CD6F3A">
        <w:rPr>
          <w:rFonts w:ascii="Times New Roman" w:hAnsi="Times New Roman" w:cs="Times New Roman"/>
          <w:sz w:val="24"/>
          <w:szCs w:val="24"/>
          <w:lang w:eastAsia="en-US"/>
        </w:rPr>
        <w:t>одного</w:t>
      </w:r>
      <w:r w:rsidRPr="00CD6F3A">
        <w:rPr>
          <w:rFonts w:ascii="Times New Roman" w:hAnsi="Times New Roman" w:cs="Times New Roman"/>
          <w:sz w:val="24"/>
          <w:szCs w:val="24"/>
          <w:lang w:eastAsia="en-US"/>
        </w:rPr>
        <w:t xml:space="preserve"> человека (л/(с/чел.)</w:t>
      </w:r>
      <w:r w:rsidR="00964846" w:rsidRPr="00CD6F3A">
        <w:rPr>
          <w:rFonts w:ascii="Times New Roman" w:hAnsi="Times New Roman" w:cs="Times New Roman"/>
          <w:sz w:val="24"/>
          <w:szCs w:val="24"/>
          <w:lang w:eastAsia="en-US"/>
        </w:rPr>
        <w:t>)</w:t>
      </w:r>
      <w:r w:rsidRPr="00CD6F3A">
        <w:rPr>
          <w:rFonts w:ascii="Times New Roman" w:hAnsi="Times New Roman" w:cs="Times New Roman"/>
          <w:sz w:val="24"/>
          <w:szCs w:val="24"/>
          <w:lang w:eastAsia="en-US"/>
        </w:rPr>
        <w:t xml:space="preserve"> как требуемая норма на м</w:t>
      </w:r>
      <w:r w:rsidR="00964846" w:rsidRPr="00CD6F3A">
        <w:rPr>
          <w:rFonts w:ascii="Times New Roman" w:hAnsi="Times New Roman" w:cs="Times New Roman"/>
          <w:sz w:val="24"/>
          <w:szCs w:val="24"/>
          <w:vertAlign w:val="superscript"/>
          <w:lang w:eastAsia="en-US"/>
        </w:rPr>
        <w:t>2</w:t>
      </w:r>
      <w:r w:rsidRPr="00CD6F3A">
        <w:rPr>
          <w:rFonts w:ascii="Times New Roman" w:hAnsi="Times New Roman" w:cs="Times New Roman"/>
          <w:sz w:val="24"/>
          <w:szCs w:val="24"/>
          <w:lang w:eastAsia="en-US"/>
        </w:rPr>
        <w:t xml:space="preserve"> общей площади помещения (л/(с/м2)), как требуемая кратность воздухообмена, требуемая общая вентиляция для скорости потока либо приточного воздуха, либо отработавшего воздуха, или обеих.</w:t>
      </w:r>
    </w:p>
    <w:p w:rsidR="00050C2E" w:rsidRPr="00CD6F3A" w:rsidRDefault="00050C2E">
      <w:pPr>
        <w:widowControl/>
        <w:autoSpaceDE/>
        <w:autoSpaceDN/>
        <w:adjustRightInd/>
        <w:ind w:firstLine="0"/>
        <w:jc w:val="left"/>
        <w:rPr>
          <w:rFonts w:ascii="Times New Roman" w:hAnsi="Times New Roman" w:cs="Times New Roman"/>
          <w:sz w:val="24"/>
          <w:szCs w:val="24"/>
          <w:lang w:eastAsia="en-US"/>
        </w:rPr>
      </w:pPr>
      <w:bookmarkStart w:id="94" w:name="_Toc2862129"/>
      <w:bookmarkStart w:id="95" w:name="_Toc44924651"/>
      <w:r w:rsidRPr="00CD6F3A">
        <w:rPr>
          <w:rFonts w:ascii="Times New Roman" w:hAnsi="Times New Roman" w:cs="Times New Roman"/>
          <w:sz w:val="24"/>
          <w:szCs w:val="24"/>
          <w:lang w:eastAsia="en-US"/>
        </w:rPr>
        <w:br w:type="page"/>
      </w:r>
    </w:p>
    <w:p w:rsidR="008B5C9D" w:rsidRPr="00CD6F3A" w:rsidRDefault="008B5C9D" w:rsidP="004D277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lastRenderedPageBreak/>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.10 - Предустановленная расчетная скорость вентиляционного воздушного потока по умолчанию для офиса (неадаптированные люди)</w:t>
      </w:r>
      <w:bookmarkEnd w:id="94"/>
      <w:bookmarkEnd w:id="95"/>
    </w:p>
    <w:p w:rsidR="00552D8B" w:rsidRPr="00CD6F3A" w:rsidRDefault="00552D8B" w:rsidP="008B5C9D">
      <w:pP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7091"/>
      </w:tblGrid>
      <w:tr w:rsidR="008B5C9D" w:rsidRPr="00CD6F3A" w:rsidTr="00DA64C8">
        <w:trPr>
          <w:jc w:val="center"/>
        </w:trPr>
        <w:tc>
          <w:tcPr>
            <w:tcW w:w="1339" w:type="dxa"/>
            <w:tcBorders>
              <w:bottom w:val="double" w:sz="4" w:space="0" w:color="auto"/>
            </w:tcBorders>
          </w:tcPr>
          <w:p w:rsidR="008B5C9D" w:rsidRPr="00CD6F3A" w:rsidRDefault="008B5C9D" w:rsidP="008B5C9D">
            <w:pP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4276" w:type="dxa"/>
            <w:tcBorders>
              <w:bottom w:val="double" w:sz="4" w:space="0" w:color="auto"/>
            </w:tcBorders>
          </w:tcPr>
          <w:p w:rsidR="008B5C9D" w:rsidRPr="00CD6F3A" w:rsidRDefault="008B5C9D" w:rsidP="001B2B55">
            <w:pPr>
              <w:ind w:firstLine="0"/>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Общая расчетная скорость вентиляционного воздушного потока для помещения</w:t>
            </w:r>
            <w:r w:rsidR="00050C2E"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л/(с/чел.)) л/(</w:t>
            </w:r>
            <w:r w:rsidRPr="00CD6F3A">
              <w:rPr>
                <w:rFonts w:ascii="Times New Roman" w:hAnsi="Times New Roman" w:cs="Times New Roman"/>
                <w:b/>
                <w:sz w:val="24"/>
                <w:szCs w:val="24"/>
                <w:lang w:val="en-GB" w:eastAsia="en-US"/>
              </w:rPr>
              <w:t>s</w:t>
            </w:r>
            <w:r w:rsidRPr="00CD6F3A">
              <w:rPr>
                <w:rFonts w:ascii="Times New Roman" w:hAnsi="Times New Roman" w:cs="Times New Roman"/>
                <w:b/>
                <w:sz w:val="24"/>
                <w:szCs w:val="24"/>
                <w:lang w:eastAsia="en-US"/>
              </w:rPr>
              <w:t>·м</w:t>
            </w:r>
            <w:r w:rsidR="001B2B55">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w:t>
            </w:r>
          </w:p>
        </w:tc>
      </w:tr>
      <w:tr w:rsidR="008B5C9D" w:rsidRPr="00CD6F3A" w:rsidTr="00DA64C8">
        <w:trPr>
          <w:jc w:val="center"/>
        </w:trPr>
        <w:tc>
          <w:tcPr>
            <w:tcW w:w="1339"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4276"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39"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4276"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39"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4276"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DA64C8">
        <w:trPr>
          <w:jc w:val="center"/>
        </w:trPr>
        <w:tc>
          <w:tcPr>
            <w:tcW w:w="1339" w:type="dxa"/>
          </w:tcPr>
          <w:p w:rsidR="008B5C9D" w:rsidRPr="00CD6F3A" w:rsidRDefault="008B5C9D" w:rsidP="008B5C9D">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4276" w:type="dxa"/>
          </w:tcPr>
          <w:p w:rsidR="008B5C9D" w:rsidRPr="00CD6F3A" w:rsidRDefault="008B5C9D" w:rsidP="008B5C9D">
            <w:pPr>
              <w:rPr>
                <w:rFonts w:ascii="Times New Roman" w:hAnsi="Times New Roman" w:cs="Times New Roman"/>
                <w:sz w:val="24"/>
                <w:szCs w:val="24"/>
                <w:lang w:val="en-GB" w:eastAsia="en-US"/>
              </w:rPr>
            </w:pPr>
          </w:p>
        </w:tc>
      </w:tr>
    </w:tbl>
    <w:p w:rsidR="00050C2E" w:rsidRPr="00CD6F3A" w:rsidRDefault="00050C2E"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Если расчетная скорость приведена как на </w:t>
      </w:r>
      <w:r w:rsidR="005D0984" w:rsidRPr="00CD6F3A">
        <w:rPr>
          <w:rFonts w:ascii="Times New Roman" w:hAnsi="Times New Roman" w:cs="Times New Roman"/>
          <w:sz w:val="24"/>
          <w:szCs w:val="24"/>
          <w:lang w:eastAsia="en-US"/>
        </w:rPr>
        <w:t xml:space="preserve">одного </w:t>
      </w:r>
      <w:r w:rsidRPr="00CD6F3A">
        <w:rPr>
          <w:rFonts w:ascii="Times New Roman" w:hAnsi="Times New Roman" w:cs="Times New Roman"/>
          <w:sz w:val="24"/>
          <w:szCs w:val="24"/>
          <w:lang w:eastAsia="en-US"/>
        </w:rPr>
        <w:t>человека, так и на м</w:t>
      </w:r>
      <w:r w:rsidR="005D0984" w:rsidRPr="00CD6F3A">
        <w:rPr>
          <w:rFonts w:ascii="Times New Roman" w:hAnsi="Times New Roman" w:cs="Times New Roman"/>
          <w:sz w:val="24"/>
          <w:szCs w:val="24"/>
          <w:vertAlign w:val="superscript"/>
          <w:lang w:eastAsia="en-US"/>
        </w:rPr>
        <w:t>2</w:t>
      </w:r>
      <w:r w:rsidRPr="00CD6F3A">
        <w:rPr>
          <w:rFonts w:ascii="Times New Roman" w:hAnsi="Times New Roman" w:cs="Times New Roman"/>
          <w:sz w:val="24"/>
          <w:szCs w:val="24"/>
          <w:lang w:eastAsia="en-US"/>
        </w:rPr>
        <w:t>, то для расчета следует использовать самую высокую общую скорость вентиляционного воздушного потока.</w:t>
      </w:r>
    </w:p>
    <w:p w:rsidR="00050C2E" w:rsidRPr="00CD6F3A" w:rsidRDefault="005D0984" w:rsidP="005D0984">
      <w:pPr>
        <w:tabs>
          <w:tab w:val="left" w:pos="2475"/>
        </w:tabs>
        <w:rPr>
          <w:rFonts w:ascii="Times New Roman" w:hAnsi="Times New Roman" w:cs="Times New Roman"/>
          <w:sz w:val="24"/>
          <w:szCs w:val="24"/>
          <w:lang w:eastAsia="en-US"/>
        </w:rPr>
      </w:pPr>
      <w:bookmarkStart w:id="96" w:name="_Toc520206065"/>
      <w:bookmarkStart w:id="97" w:name="_Toc44924652"/>
      <w:r w:rsidRPr="00CD6F3A">
        <w:rPr>
          <w:rFonts w:ascii="Times New Roman" w:hAnsi="Times New Roman" w:cs="Times New Roman"/>
          <w:sz w:val="24"/>
          <w:szCs w:val="24"/>
          <w:lang w:eastAsia="en-US"/>
        </w:rPr>
        <w:tab/>
      </w:r>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.3.2</w:t>
      </w:r>
      <w:r w:rsidRPr="00CD6F3A">
        <w:rPr>
          <w:rFonts w:ascii="Times New Roman" w:hAnsi="Times New Roman" w:cs="Times New Roman"/>
          <w:b/>
          <w:sz w:val="24"/>
          <w:szCs w:val="24"/>
          <w:lang w:eastAsia="en-US"/>
        </w:rPr>
        <w:tab/>
      </w:r>
      <w:bookmarkEnd w:id="96"/>
      <w:r w:rsidRPr="00CD6F3A">
        <w:rPr>
          <w:rFonts w:ascii="Times New Roman" w:hAnsi="Times New Roman" w:cs="Times New Roman"/>
          <w:b/>
          <w:sz w:val="24"/>
          <w:szCs w:val="24"/>
          <w:lang w:eastAsia="en-US"/>
        </w:rPr>
        <w:t>Расчетная скорость вентиляционного воздушного потока для жилых зданий</w:t>
      </w:r>
      <w:bookmarkEnd w:id="97"/>
    </w:p>
    <w:p w:rsidR="00050C2E" w:rsidRPr="00CD6F3A" w:rsidRDefault="00050C2E" w:rsidP="008B5C9D">
      <w:pPr>
        <w:rPr>
          <w:rFonts w:ascii="Times New Roman" w:hAnsi="Times New Roman" w:cs="Times New Roman"/>
          <w:sz w:val="24"/>
          <w:szCs w:val="24"/>
          <w:lang w:eastAsia="en-US"/>
        </w:rPr>
      </w:pPr>
      <w:bookmarkStart w:id="98" w:name="_Toc44924653"/>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.3.2.1</w:t>
      </w:r>
      <w:r w:rsidRPr="00CD6F3A">
        <w:rPr>
          <w:rFonts w:ascii="Times New Roman" w:hAnsi="Times New Roman" w:cs="Times New Roman"/>
          <w:b/>
          <w:sz w:val="24"/>
          <w:szCs w:val="24"/>
          <w:lang w:eastAsia="en-US"/>
        </w:rPr>
        <w:tab/>
        <w:t xml:space="preserve">Общие </w:t>
      </w:r>
      <w:bookmarkEnd w:id="98"/>
      <w:r w:rsidR="00050C2E" w:rsidRPr="00CD6F3A">
        <w:rPr>
          <w:rFonts w:ascii="Times New Roman" w:hAnsi="Times New Roman" w:cs="Times New Roman"/>
          <w:b/>
          <w:sz w:val="24"/>
          <w:szCs w:val="24"/>
          <w:lang w:eastAsia="en-US"/>
        </w:rPr>
        <w:t>требования</w:t>
      </w:r>
    </w:p>
    <w:p w:rsidR="00050C2E" w:rsidRPr="00CD6F3A" w:rsidRDefault="00050C2E"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Предустановленная скорость вентиляционного воздушного потока может быть задана на национальном уровне на основании одного или нескольких из следующих методов:</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w:t>
      </w:r>
      <w:r w:rsidR="00256959">
        <w:rPr>
          <w:rFonts w:ascii="Times New Roman" w:hAnsi="Times New Roman" w:cs="Times New Roman"/>
          <w:sz w:val="24"/>
          <w:szCs w:val="24"/>
          <w:lang w:eastAsia="en-US"/>
        </w:rPr>
        <w:t xml:space="preserve"> </w:t>
      </w:r>
      <w:r w:rsidRPr="00CD6F3A">
        <w:rPr>
          <w:rFonts w:ascii="Times New Roman" w:hAnsi="Times New Roman" w:cs="Times New Roman"/>
          <w:sz w:val="24"/>
          <w:szCs w:val="24"/>
          <w:lang w:eastAsia="en-US"/>
        </w:rPr>
        <w:tab/>
        <w:t>общая кратность воздухообмена для жилых помещений;</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eastAsia="en-US"/>
        </w:rPr>
        <w:tab/>
        <w:t>отработавший воздух для определенных помещений;</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eastAsia="en-US"/>
        </w:rPr>
        <w:tab/>
        <w:t>приточный воздух для определенных помещений.</w:t>
      </w:r>
    </w:p>
    <w:p w:rsidR="00050C2E" w:rsidRPr="00CD6F3A" w:rsidRDefault="00050C2E" w:rsidP="008B5C9D">
      <w:pPr>
        <w:rPr>
          <w:rFonts w:ascii="Times New Roman" w:hAnsi="Times New Roman" w:cs="Times New Roman"/>
          <w:sz w:val="24"/>
          <w:szCs w:val="24"/>
          <w:lang w:eastAsia="en-US"/>
        </w:rPr>
      </w:pPr>
      <w:bookmarkStart w:id="99" w:name="_Toc44924654"/>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.3.2.2</w:t>
      </w:r>
      <w:r w:rsidRPr="00CD6F3A">
        <w:rPr>
          <w:rFonts w:ascii="Times New Roman" w:hAnsi="Times New Roman" w:cs="Times New Roman"/>
          <w:b/>
          <w:sz w:val="24"/>
          <w:szCs w:val="24"/>
          <w:lang w:eastAsia="en-US"/>
        </w:rPr>
        <w:tab/>
        <w:t>Расчетная скорость потока приточного воздуха</w:t>
      </w:r>
      <w:bookmarkEnd w:id="99"/>
    </w:p>
    <w:p w:rsidR="00050C2E" w:rsidRPr="00CD6F3A" w:rsidRDefault="00050C2E"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В </w:t>
      </w:r>
      <w:r w:rsidR="00897D9C"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A.11 приведены значения по умолчанию для трех методов. Предполагается, что воздух подается в жилые и спальные комнаты и удаляется из влажных помещений.</w:t>
      </w:r>
    </w:p>
    <w:p w:rsidR="008B5C9D" w:rsidRPr="00CD6F3A" w:rsidRDefault="008B5C9D" w:rsidP="008B5C9D">
      <w:pPr>
        <w:rPr>
          <w:rFonts w:ascii="Times New Roman" w:hAnsi="Times New Roman" w:cs="Times New Roman"/>
          <w:sz w:val="24"/>
          <w:szCs w:val="24"/>
          <w:lang w:eastAsia="en-US"/>
        </w:rPr>
      </w:pPr>
    </w:p>
    <w:p w:rsidR="008B5C9D" w:rsidRPr="00CD6F3A" w:rsidRDefault="008B5C9D" w:rsidP="004D277E">
      <w:pPr>
        <w:ind w:firstLine="0"/>
        <w:jc w:val="center"/>
        <w:rPr>
          <w:rFonts w:ascii="Times New Roman" w:hAnsi="Times New Roman" w:cs="Times New Roman"/>
          <w:b/>
          <w:sz w:val="24"/>
          <w:szCs w:val="24"/>
          <w:lang w:eastAsia="en-US"/>
        </w:rPr>
      </w:pPr>
      <w:bookmarkStart w:id="100" w:name="_Toc2862133"/>
      <w:bookmarkStart w:id="101" w:name="_Toc44924655"/>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.11 - Критерии, основанные на предустановленной скорости вентиляционного воздушного потока: общая вентиляция (1), расход приточного воздуха (2) и (3)</w:t>
      </w:r>
      <w:bookmarkEnd w:id="100"/>
      <w:bookmarkEnd w:id="101"/>
    </w:p>
    <w:p w:rsidR="00897D9C" w:rsidRPr="00CD6F3A" w:rsidRDefault="00897D9C" w:rsidP="008B5C9D">
      <w:pP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00"/>
        <w:gridCol w:w="855"/>
        <w:gridCol w:w="1477"/>
        <w:gridCol w:w="1586"/>
        <w:gridCol w:w="1697"/>
        <w:gridCol w:w="2341"/>
      </w:tblGrid>
      <w:tr w:rsidR="008B5C9D" w:rsidRPr="00CD6F3A" w:rsidTr="006D4D91">
        <w:trPr>
          <w:trHeight w:val="1265"/>
          <w:jc w:val="center"/>
        </w:trPr>
        <w:tc>
          <w:tcPr>
            <w:tcW w:w="1391" w:type="dxa"/>
            <w:tcBorders>
              <w:top w:val="single" w:sz="4" w:space="0" w:color="auto"/>
            </w:tcBorders>
            <w:vAlign w:val="center"/>
          </w:tcPr>
          <w:p w:rsidR="008B5C9D" w:rsidRPr="00CD6F3A" w:rsidRDefault="008B5C9D" w:rsidP="00897D9C">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2318" w:type="dxa"/>
            <w:gridSpan w:val="2"/>
            <w:tcBorders>
              <w:top w:val="single" w:sz="4" w:space="0" w:color="auto"/>
            </w:tcBorders>
            <w:vAlign w:val="center"/>
          </w:tcPr>
          <w:p w:rsidR="008B5C9D" w:rsidRPr="00CD6F3A" w:rsidRDefault="008B5C9D" w:rsidP="00476F4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Общая вентиляция, включая инфильтрацию воздуха</w:t>
            </w:r>
          </w:p>
          <w:p w:rsidR="008B5C9D" w:rsidRPr="00CD6F3A" w:rsidRDefault="008B5C9D" w:rsidP="00476F4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(1)</w:t>
            </w:r>
          </w:p>
        </w:tc>
        <w:tc>
          <w:tcPr>
            <w:tcW w:w="1576" w:type="dxa"/>
            <w:tcBorders>
              <w:top w:val="single" w:sz="4" w:space="0" w:color="auto"/>
            </w:tcBorders>
            <w:vAlign w:val="center"/>
          </w:tcPr>
          <w:p w:rsidR="008B5C9D" w:rsidRPr="00CD6F3A" w:rsidRDefault="008B5C9D" w:rsidP="00476F4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Расход приточного воздуха на </w:t>
            </w:r>
            <w:r w:rsidR="00F91D80" w:rsidRPr="00CD6F3A">
              <w:rPr>
                <w:rFonts w:ascii="Times New Roman" w:hAnsi="Times New Roman" w:cs="Times New Roman"/>
                <w:b/>
                <w:sz w:val="24"/>
                <w:szCs w:val="24"/>
                <w:lang w:eastAsia="en-US"/>
              </w:rPr>
              <w:t xml:space="preserve">1 </w:t>
            </w:r>
            <w:r w:rsidRPr="00CD6F3A">
              <w:rPr>
                <w:rFonts w:ascii="Times New Roman" w:hAnsi="Times New Roman" w:cs="Times New Roman"/>
                <w:b/>
                <w:sz w:val="24"/>
                <w:szCs w:val="24"/>
                <w:lang w:eastAsia="en-US"/>
              </w:rPr>
              <w:t>человека</w:t>
            </w:r>
          </w:p>
          <w:p w:rsidR="00E26F39" w:rsidRDefault="00E26F39" w:rsidP="00476F45">
            <w:pPr>
              <w:ind w:firstLine="0"/>
              <w:jc w:val="center"/>
              <w:rPr>
                <w:rFonts w:ascii="Times New Roman" w:hAnsi="Times New Roman" w:cs="Times New Roman"/>
                <w:b/>
                <w:sz w:val="24"/>
                <w:szCs w:val="24"/>
                <w:lang w:eastAsia="en-US"/>
              </w:rPr>
            </w:pPr>
          </w:p>
          <w:p w:rsidR="008B5C9D" w:rsidRPr="00CD6F3A" w:rsidRDefault="008B5C9D" w:rsidP="00476F4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(2)</w:t>
            </w:r>
          </w:p>
        </w:tc>
        <w:tc>
          <w:tcPr>
            <w:tcW w:w="4014" w:type="dxa"/>
            <w:gridSpan w:val="2"/>
            <w:tcBorders>
              <w:top w:val="single" w:sz="4" w:space="0" w:color="auto"/>
            </w:tcBorders>
            <w:vAlign w:val="center"/>
          </w:tcPr>
          <w:p w:rsidR="008B5C9D" w:rsidRPr="00CD6F3A" w:rsidRDefault="008B5C9D" w:rsidP="00476F4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Расход приточного воздуха на основе воспринимаемого </w:t>
            </w:r>
            <w:r w:rsidRPr="00CD6F3A">
              <w:rPr>
                <w:rFonts w:ascii="Times New Roman" w:hAnsi="Times New Roman" w:cs="Times New Roman"/>
                <w:b/>
                <w:sz w:val="24"/>
                <w:szCs w:val="24"/>
                <w:lang w:val="en-GB" w:eastAsia="en-US"/>
              </w:rPr>
              <w:t>IAQ</w:t>
            </w:r>
            <w:r w:rsidRPr="00CD6F3A">
              <w:rPr>
                <w:rFonts w:ascii="Times New Roman" w:hAnsi="Times New Roman" w:cs="Times New Roman"/>
                <w:b/>
                <w:sz w:val="24"/>
                <w:szCs w:val="24"/>
                <w:lang w:eastAsia="en-US"/>
              </w:rPr>
              <w:t xml:space="preserve"> (качество воздуха в помещении) для адаптированных людей</w:t>
            </w:r>
          </w:p>
          <w:p w:rsidR="00E26F39" w:rsidRDefault="00E26F39" w:rsidP="00476F45">
            <w:pPr>
              <w:ind w:firstLine="0"/>
              <w:jc w:val="center"/>
              <w:rPr>
                <w:rFonts w:ascii="Times New Roman" w:hAnsi="Times New Roman" w:cs="Times New Roman"/>
                <w:b/>
                <w:sz w:val="24"/>
                <w:szCs w:val="24"/>
                <w:lang w:eastAsia="en-US"/>
              </w:rPr>
            </w:pPr>
          </w:p>
          <w:p w:rsidR="008B5C9D" w:rsidRPr="00CD6F3A" w:rsidRDefault="008B5C9D" w:rsidP="00476F45">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(3)</w:t>
            </w:r>
          </w:p>
        </w:tc>
      </w:tr>
      <w:tr w:rsidR="008B5C9D" w:rsidRPr="00CD6F3A" w:rsidTr="006D4D91">
        <w:trPr>
          <w:trHeight w:val="1072"/>
          <w:jc w:val="center"/>
        </w:trPr>
        <w:tc>
          <w:tcPr>
            <w:tcW w:w="1391" w:type="dxa"/>
            <w:tcBorders>
              <w:bottom w:val="double" w:sz="4" w:space="0" w:color="auto"/>
            </w:tcBorders>
            <w:vAlign w:val="center"/>
          </w:tcPr>
          <w:p w:rsidR="008B5C9D" w:rsidRPr="00CD6F3A" w:rsidRDefault="008B5C9D" w:rsidP="008B5C9D">
            <w:pPr>
              <w:rPr>
                <w:rFonts w:ascii="Times New Roman" w:hAnsi="Times New Roman" w:cs="Times New Roman"/>
                <w:b/>
                <w:sz w:val="24"/>
                <w:szCs w:val="24"/>
                <w:lang w:val="en-GB" w:eastAsia="en-US"/>
              </w:rPr>
            </w:pPr>
          </w:p>
        </w:tc>
        <w:tc>
          <w:tcPr>
            <w:tcW w:w="850" w:type="dxa"/>
            <w:tcBorders>
              <w:bottom w:val="double" w:sz="4" w:space="0" w:color="auto"/>
            </w:tcBorders>
            <w:vAlign w:val="center"/>
          </w:tcPr>
          <w:p w:rsidR="008B5C9D" w:rsidRPr="00CD6F3A" w:rsidRDefault="008B5C9D" w:rsidP="00476F45">
            <w:pPr>
              <w:ind w:firstLine="0"/>
              <w:rPr>
                <w:rFonts w:ascii="Times New Roman" w:hAnsi="Times New Roman" w:cs="Times New Roman"/>
                <w:b/>
                <w:sz w:val="24"/>
                <w:szCs w:val="24"/>
                <w:vertAlign w:val="superscript"/>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 xml:space="preserve"> м</w:t>
            </w:r>
            <w:r w:rsidR="00476F45" w:rsidRPr="00CD6F3A">
              <w:rPr>
                <w:rFonts w:ascii="Times New Roman" w:hAnsi="Times New Roman" w:cs="Times New Roman"/>
                <w:b/>
                <w:sz w:val="24"/>
                <w:szCs w:val="24"/>
                <w:vertAlign w:val="superscript"/>
                <w:lang w:eastAsia="en-US"/>
              </w:rPr>
              <w:t>2</w:t>
            </w:r>
          </w:p>
        </w:tc>
        <w:tc>
          <w:tcPr>
            <w:tcW w:w="1468" w:type="dxa"/>
            <w:tcBorders>
              <w:bottom w:val="double" w:sz="4" w:space="0" w:color="auto"/>
            </w:tcBorders>
            <w:vAlign w:val="center"/>
          </w:tcPr>
          <w:p w:rsidR="008B5C9D" w:rsidRPr="00CD6F3A" w:rsidRDefault="008B5C9D" w:rsidP="00897D9C">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кратность воздухо</w:t>
            </w:r>
            <w:r w:rsidRPr="00CD6F3A">
              <w:rPr>
                <w:rFonts w:ascii="Times New Roman" w:hAnsi="Times New Roman" w:cs="Times New Roman"/>
                <w:b/>
                <w:sz w:val="24"/>
                <w:szCs w:val="24"/>
                <w:lang w:eastAsia="en-US"/>
              </w:rPr>
              <w:t>-</w:t>
            </w:r>
            <w:r w:rsidRPr="00CD6F3A">
              <w:rPr>
                <w:rFonts w:ascii="Times New Roman" w:hAnsi="Times New Roman" w:cs="Times New Roman"/>
                <w:b/>
                <w:sz w:val="24"/>
                <w:szCs w:val="24"/>
                <w:lang w:val="en-GB" w:eastAsia="en-US"/>
              </w:rPr>
              <w:t>обмена</w:t>
            </w:r>
          </w:p>
        </w:tc>
        <w:tc>
          <w:tcPr>
            <w:tcW w:w="1576" w:type="dxa"/>
            <w:tcBorders>
              <w:bottom w:val="double" w:sz="4" w:space="0" w:color="auto"/>
            </w:tcBorders>
            <w:vAlign w:val="center"/>
          </w:tcPr>
          <w:p w:rsidR="008B5C9D" w:rsidRPr="00CD6F3A" w:rsidRDefault="008B5C9D" w:rsidP="00F91D80">
            <w:pPr>
              <w:ind w:firstLine="0"/>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л/с (на </w:t>
            </w:r>
            <w:r w:rsidR="00F91D80" w:rsidRPr="00CD6F3A">
              <w:rPr>
                <w:rFonts w:ascii="Times New Roman" w:hAnsi="Times New Roman" w:cs="Times New Roman"/>
                <w:b/>
                <w:sz w:val="24"/>
                <w:szCs w:val="24"/>
                <w:lang w:eastAsia="en-US"/>
              </w:rPr>
              <w:t>1</w:t>
            </w:r>
            <w:r w:rsidRPr="00CD6F3A">
              <w:rPr>
                <w:rFonts w:ascii="Times New Roman" w:hAnsi="Times New Roman" w:cs="Times New Roman"/>
                <w:b/>
                <w:sz w:val="24"/>
                <w:szCs w:val="24"/>
                <w:lang w:eastAsia="en-US"/>
              </w:rPr>
              <w:t xml:space="preserve"> чел.)</w:t>
            </w:r>
          </w:p>
        </w:tc>
        <w:tc>
          <w:tcPr>
            <w:tcW w:w="1687" w:type="dxa"/>
            <w:tcBorders>
              <w:bottom w:val="double" w:sz="4" w:space="0" w:color="auto"/>
            </w:tcBorders>
            <w:vAlign w:val="center"/>
          </w:tcPr>
          <w:p w:rsidR="00F91D80" w:rsidRPr="00A10908" w:rsidRDefault="00476F45" w:rsidP="00F91D80">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eastAsia="en-US"/>
              </w:rPr>
            </w:pPr>
            <w:r w:rsidRPr="00A10908">
              <w:rPr>
                <w:rFonts w:ascii="Times New Roman" w:eastAsiaTheme="minorEastAsia" w:hAnsi="Times New Roman" w:cs="Times New Roman"/>
                <w:b/>
                <w:position w:val="-10"/>
                <w:sz w:val="28"/>
                <w:szCs w:val="28"/>
                <w:lang w:val="en-US" w:eastAsia="en-US"/>
              </w:rPr>
              <w:object w:dxaOrig="300" w:dyaOrig="340">
                <v:shape id="_x0000_i1068" type="#_x0000_t75" style="width:15pt;height:17.25pt" o:ole="">
                  <v:imagedata r:id="rId99" o:title=""/>
                </v:shape>
                <o:OLEObject Type="Embed" ProgID="Equation.3" ShapeID="_x0000_i1068" DrawAspect="Content" ObjectID="_1657389866" r:id="rId100"/>
              </w:object>
            </w:r>
          </w:p>
          <w:p w:rsidR="008B5C9D" w:rsidRPr="00CD6F3A" w:rsidRDefault="008B5C9D" w:rsidP="00F91D80">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eastAsia="en-US"/>
              </w:rPr>
            </w:pPr>
            <w:r w:rsidRPr="00CD6F3A">
              <w:rPr>
                <w:rFonts w:ascii="Times New Roman" w:hAnsi="Times New Roman" w:cs="Times New Roman"/>
                <w:b/>
                <w:sz w:val="24"/>
                <w:szCs w:val="24"/>
                <w:lang w:eastAsia="en-US"/>
              </w:rPr>
              <w:t xml:space="preserve">л/с (на </w:t>
            </w:r>
            <w:r w:rsidR="00F91D80" w:rsidRPr="00CD6F3A">
              <w:rPr>
                <w:rFonts w:ascii="Times New Roman" w:hAnsi="Times New Roman" w:cs="Times New Roman"/>
                <w:b/>
                <w:sz w:val="24"/>
                <w:szCs w:val="24"/>
                <w:lang w:eastAsia="en-US"/>
              </w:rPr>
              <w:t xml:space="preserve">1 </w:t>
            </w:r>
            <w:r w:rsidRPr="00CD6F3A">
              <w:rPr>
                <w:rFonts w:ascii="Times New Roman" w:hAnsi="Times New Roman" w:cs="Times New Roman"/>
                <w:b/>
                <w:sz w:val="24"/>
                <w:szCs w:val="24"/>
                <w:lang w:eastAsia="en-US"/>
              </w:rPr>
              <w:t>чел.)</w:t>
            </w:r>
          </w:p>
        </w:tc>
        <w:tc>
          <w:tcPr>
            <w:tcW w:w="2327" w:type="dxa"/>
            <w:tcBorders>
              <w:bottom w:val="double" w:sz="4" w:space="0" w:color="auto"/>
            </w:tcBorders>
            <w:vAlign w:val="center"/>
          </w:tcPr>
          <w:p w:rsidR="00F91D80" w:rsidRPr="00CD6F3A" w:rsidRDefault="00476F45" w:rsidP="00F91D80">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eastAsia="en-US"/>
              </w:rPr>
            </w:pPr>
            <w:r w:rsidRPr="00CD6F3A">
              <w:rPr>
                <w:rFonts w:ascii="Times New Roman" w:eastAsiaTheme="minorEastAsia" w:hAnsi="Times New Roman" w:cs="Times New Roman"/>
                <w:b/>
                <w:position w:val="-10"/>
                <w:sz w:val="28"/>
                <w:szCs w:val="28"/>
                <w:lang w:val="en-US" w:eastAsia="en-US"/>
              </w:rPr>
              <w:object w:dxaOrig="300" w:dyaOrig="340">
                <v:shape id="_x0000_i1069" type="#_x0000_t75" style="width:15pt;height:17.25pt" o:ole="">
                  <v:imagedata r:id="rId27" o:title=""/>
                </v:shape>
                <o:OLEObject Type="Embed" ProgID="Equation.3" ShapeID="_x0000_i1069" DrawAspect="Content" ObjectID="_1657389867" r:id="rId101"/>
              </w:object>
            </w:r>
            <w:r w:rsidR="00F91D80" w:rsidRPr="00CD6F3A">
              <w:rPr>
                <w:rFonts w:ascii="Times New Roman" w:eastAsiaTheme="minorEastAsia" w:hAnsi="Times New Roman" w:cs="Times New Roman"/>
                <w:b/>
                <w:sz w:val="28"/>
                <w:szCs w:val="28"/>
                <w:lang w:eastAsia="en-US"/>
              </w:rPr>
              <w:t xml:space="preserve"> </w:t>
            </w:r>
          </w:p>
          <w:p w:rsidR="008B5C9D" w:rsidRPr="00CD6F3A" w:rsidRDefault="008B5C9D" w:rsidP="00F91D80">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val="en-US"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 xml:space="preserve"> м</w:t>
            </w:r>
            <w:r w:rsidR="00476F45" w:rsidRPr="00CD6F3A">
              <w:rPr>
                <w:rFonts w:ascii="Times New Roman" w:hAnsi="Times New Roman" w:cs="Times New Roman"/>
                <w:b/>
                <w:sz w:val="24"/>
                <w:szCs w:val="24"/>
                <w:vertAlign w:val="superscript"/>
                <w:lang w:eastAsia="en-US"/>
              </w:rPr>
              <w:t>2</w:t>
            </w:r>
          </w:p>
        </w:tc>
      </w:tr>
      <w:tr w:rsidR="008B5C9D" w:rsidRPr="00CD6F3A" w:rsidTr="006D4D91">
        <w:trPr>
          <w:trHeight w:val="94"/>
          <w:jc w:val="center"/>
        </w:trPr>
        <w:tc>
          <w:tcPr>
            <w:tcW w:w="1391" w:type="dxa"/>
            <w:tcBorders>
              <w:top w:val="double" w:sz="4" w:space="0" w:color="auto"/>
            </w:tcBorders>
            <w:vAlign w:val="center"/>
          </w:tcPr>
          <w:p w:rsidR="008B5C9D" w:rsidRPr="00CD6F3A" w:rsidRDefault="008B5C9D" w:rsidP="00476F45">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850"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c>
          <w:tcPr>
            <w:tcW w:w="1468"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c>
          <w:tcPr>
            <w:tcW w:w="1576"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c>
          <w:tcPr>
            <w:tcW w:w="1687"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c>
          <w:tcPr>
            <w:tcW w:w="2327"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r>
      <w:tr w:rsidR="008B5C9D" w:rsidRPr="00CD6F3A" w:rsidTr="006D4D91">
        <w:trPr>
          <w:trHeight w:val="94"/>
          <w:jc w:val="center"/>
        </w:trPr>
        <w:tc>
          <w:tcPr>
            <w:tcW w:w="1391" w:type="dxa"/>
            <w:tcBorders>
              <w:bottom w:val="nil"/>
            </w:tcBorders>
            <w:vAlign w:val="center"/>
          </w:tcPr>
          <w:p w:rsidR="008B5C9D" w:rsidRPr="00CD6F3A" w:rsidRDefault="008B5C9D" w:rsidP="00476F45">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850" w:type="dxa"/>
            <w:tcBorders>
              <w:bottom w:val="nil"/>
            </w:tcBorders>
            <w:vAlign w:val="bottom"/>
          </w:tcPr>
          <w:p w:rsidR="008B5C9D" w:rsidRPr="00CD6F3A" w:rsidRDefault="008B5C9D" w:rsidP="008B5C9D">
            <w:pPr>
              <w:rPr>
                <w:rFonts w:ascii="Times New Roman" w:hAnsi="Times New Roman" w:cs="Times New Roman"/>
                <w:sz w:val="24"/>
                <w:szCs w:val="24"/>
                <w:lang w:val="en-GB" w:eastAsia="en-US"/>
              </w:rPr>
            </w:pPr>
          </w:p>
        </w:tc>
        <w:tc>
          <w:tcPr>
            <w:tcW w:w="1468" w:type="dxa"/>
            <w:tcBorders>
              <w:bottom w:val="nil"/>
            </w:tcBorders>
            <w:vAlign w:val="bottom"/>
          </w:tcPr>
          <w:p w:rsidR="008B5C9D" w:rsidRPr="00CD6F3A" w:rsidRDefault="008B5C9D" w:rsidP="008B5C9D">
            <w:pPr>
              <w:rPr>
                <w:rFonts w:ascii="Times New Roman" w:hAnsi="Times New Roman" w:cs="Times New Roman"/>
                <w:sz w:val="24"/>
                <w:szCs w:val="24"/>
                <w:lang w:val="en-GB" w:eastAsia="en-US"/>
              </w:rPr>
            </w:pPr>
          </w:p>
        </w:tc>
        <w:tc>
          <w:tcPr>
            <w:tcW w:w="1576" w:type="dxa"/>
            <w:tcBorders>
              <w:bottom w:val="nil"/>
            </w:tcBorders>
            <w:vAlign w:val="bottom"/>
          </w:tcPr>
          <w:p w:rsidR="008B5C9D" w:rsidRPr="00CD6F3A" w:rsidRDefault="008B5C9D" w:rsidP="008B5C9D">
            <w:pPr>
              <w:rPr>
                <w:rFonts w:ascii="Times New Roman" w:hAnsi="Times New Roman" w:cs="Times New Roman"/>
                <w:sz w:val="24"/>
                <w:szCs w:val="24"/>
                <w:lang w:val="en-GB" w:eastAsia="en-US"/>
              </w:rPr>
            </w:pPr>
          </w:p>
        </w:tc>
        <w:tc>
          <w:tcPr>
            <w:tcW w:w="1687" w:type="dxa"/>
            <w:tcBorders>
              <w:bottom w:val="nil"/>
            </w:tcBorders>
            <w:vAlign w:val="bottom"/>
          </w:tcPr>
          <w:p w:rsidR="008B5C9D" w:rsidRPr="00CD6F3A" w:rsidRDefault="008B5C9D" w:rsidP="008B5C9D">
            <w:pPr>
              <w:rPr>
                <w:rFonts w:ascii="Times New Roman" w:hAnsi="Times New Roman" w:cs="Times New Roman"/>
                <w:sz w:val="24"/>
                <w:szCs w:val="24"/>
                <w:lang w:val="en-GB" w:eastAsia="en-US"/>
              </w:rPr>
            </w:pPr>
          </w:p>
        </w:tc>
        <w:tc>
          <w:tcPr>
            <w:tcW w:w="2327" w:type="dxa"/>
            <w:tcBorders>
              <w:bottom w:val="nil"/>
            </w:tcBorders>
            <w:vAlign w:val="bottom"/>
          </w:tcPr>
          <w:p w:rsidR="008B5C9D" w:rsidRPr="00CD6F3A" w:rsidRDefault="008B5C9D" w:rsidP="008B5C9D">
            <w:pPr>
              <w:rPr>
                <w:rFonts w:ascii="Times New Roman" w:hAnsi="Times New Roman" w:cs="Times New Roman"/>
                <w:sz w:val="24"/>
                <w:szCs w:val="24"/>
                <w:lang w:val="en-GB" w:eastAsia="en-US"/>
              </w:rPr>
            </w:pPr>
          </w:p>
        </w:tc>
      </w:tr>
    </w:tbl>
    <w:p w:rsidR="009B1C10" w:rsidRPr="00CD6F3A" w:rsidRDefault="009B1C10">
      <w:r w:rsidRPr="00CD6F3A">
        <w:br w:type="page"/>
      </w:r>
    </w:p>
    <w:tbl>
      <w:tblPr>
        <w:tblpPr w:leftFromText="180" w:rightFromText="180" w:horzAnchor="margin" w:tblpXSpec="center" w:tblpY="579"/>
        <w:tblW w:w="935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00"/>
        <w:gridCol w:w="855"/>
        <w:gridCol w:w="1477"/>
        <w:gridCol w:w="1586"/>
        <w:gridCol w:w="1697"/>
        <w:gridCol w:w="2341"/>
      </w:tblGrid>
      <w:tr w:rsidR="008B36C5" w:rsidRPr="00CD6F3A" w:rsidTr="006D4D91">
        <w:trPr>
          <w:trHeight w:val="94"/>
          <w:jc w:val="center"/>
        </w:trPr>
        <w:tc>
          <w:tcPr>
            <w:tcW w:w="1391" w:type="dxa"/>
            <w:vAlign w:val="center"/>
          </w:tcPr>
          <w:p w:rsidR="008B36C5" w:rsidRPr="00CD6F3A" w:rsidRDefault="008B36C5" w:rsidP="00631CA5">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lastRenderedPageBreak/>
              <w:t>Категория</w:t>
            </w:r>
          </w:p>
        </w:tc>
        <w:tc>
          <w:tcPr>
            <w:tcW w:w="2318" w:type="dxa"/>
            <w:gridSpan w:val="2"/>
            <w:vAlign w:val="center"/>
          </w:tcPr>
          <w:p w:rsidR="008B36C5" w:rsidRPr="00CD6F3A" w:rsidRDefault="008B36C5" w:rsidP="00631CA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Общая вентиляция, включая инфильтрацию воздуха</w:t>
            </w:r>
          </w:p>
          <w:p w:rsidR="008B36C5" w:rsidRPr="00CD6F3A" w:rsidRDefault="008B36C5" w:rsidP="00631CA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(1)</w:t>
            </w:r>
          </w:p>
        </w:tc>
        <w:tc>
          <w:tcPr>
            <w:tcW w:w="1576" w:type="dxa"/>
            <w:vAlign w:val="center"/>
          </w:tcPr>
          <w:p w:rsidR="008B36C5" w:rsidRPr="00CD6F3A" w:rsidRDefault="008B36C5" w:rsidP="00631CA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Расход приточного воздуха на 1 человека</w:t>
            </w:r>
          </w:p>
          <w:p w:rsidR="00A10908" w:rsidRDefault="00A10908" w:rsidP="00631CA5">
            <w:pPr>
              <w:ind w:firstLine="0"/>
              <w:jc w:val="center"/>
              <w:rPr>
                <w:rFonts w:ascii="Times New Roman" w:hAnsi="Times New Roman" w:cs="Times New Roman"/>
                <w:b/>
                <w:sz w:val="24"/>
                <w:szCs w:val="24"/>
                <w:lang w:eastAsia="en-US"/>
              </w:rPr>
            </w:pPr>
          </w:p>
          <w:p w:rsidR="008B36C5" w:rsidRPr="00CD6F3A" w:rsidRDefault="008B36C5" w:rsidP="00631CA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(2)</w:t>
            </w:r>
          </w:p>
        </w:tc>
        <w:tc>
          <w:tcPr>
            <w:tcW w:w="4014" w:type="dxa"/>
            <w:gridSpan w:val="2"/>
            <w:vAlign w:val="center"/>
          </w:tcPr>
          <w:p w:rsidR="008B36C5" w:rsidRPr="00CD6F3A" w:rsidRDefault="008B36C5" w:rsidP="00631CA5">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Расход приточного воздуха на основе воспринимаемого </w:t>
            </w:r>
            <w:r w:rsidRPr="00CD6F3A">
              <w:rPr>
                <w:rFonts w:ascii="Times New Roman" w:hAnsi="Times New Roman" w:cs="Times New Roman"/>
                <w:b/>
                <w:sz w:val="24"/>
                <w:szCs w:val="24"/>
                <w:lang w:val="en-GB" w:eastAsia="en-US"/>
              </w:rPr>
              <w:t>IAQ</w:t>
            </w:r>
            <w:r w:rsidRPr="00CD6F3A">
              <w:rPr>
                <w:rFonts w:ascii="Times New Roman" w:hAnsi="Times New Roman" w:cs="Times New Roman"/>
                <w:b/>
                <w:sz w:val="24"/>
                <w:szCs w:val="24"/>
                <w:lang w:eastAsia="en-US"/>
              </w:rPr>
              <w:t xml:space="preserve"> (качество воздуха в помещении) для адаптированных людей</w:t>
            </w:r>
          </w:p>
          <w:p w:rsidR="00A10908" w:rsidRDefault="00A10908" w:rsidP="00631CA5">
            <w:pPr>
              <w:ind w:firstLine="0"/>
              <w:jc w:val="center"/>
              <w:rPr>
                <w:rFonts w:ascii="Times New Roman" w:hAnsi="Times New Roman" w:cs="Times New Roman"/>
                <w:b/>
                <w:sz w:val="24"/>
                <w:szCs w:val="24"/>
                <w:lang w:eastAsia="en-US"/>
              </w:rPr>
            </w:pPr>
          </w:p>
          <w:p w:rsidR="008B36C5" w:rsidRPr="00CD6F3A" w:rsidRDefault="006A142C" w:rsidP="00631CA5">
            <w:pPr>
              <w:ind w:firstLine="0"/>
              <w:jc w:val="center"/>
              <w:rPr>
                <w:rFonts w:ascii="Times New Roman" w:hAnsi="Times New Roman" w:cs="Times New Roman"/>
                <w:b/>
                <w:sz w:val="24"/>
                <w:szCs w:val="24"/>
                <w:lang w:val="en-GB" w:eastAsia="en-US"/>
              </w:rPr>
            </w:pPr>
            <w:r>
              <w:rPr>
                <w:rFonts w:ascii="Times New Roman" w:hAnsi="Times New Roman" w:cs="Times New Roman"/>
                <w:b/>
                <w:sz w:val="24"/>
                <w:szCs w:val="24"/>
                <w:lang w:eastAsia="en-US"/>
              </w:rPr>
              <w:t>(</w:t>
            </w:r>
            <w:r w:rsidR="008B36C5" w:rsidRPr="00CD6F3A">
              <w:rPr>
                <w:rFonts w:ascii="Times New Roman" w:hAnsi="Times New Roman" w:cs="Times New Roman"/>
                <w:b/>
                <w:sz w:val="24"/>
                <w:szCs w:val="24"/>
                <w:lang w:val="en-GB" w:eastAsia="en-US"/>
              </w:rPr>
              <w:t>3)</w:t>
            </w:r>
          </w:p>
        </w:tc>
      </w:tr>
      <w:tr w:rsidR="008B36C5" w:rsidRPr="00CD6F3A" w:rsidTr="006D4D91">
        <w:trPr>
          <w:trHeight w:val="94"/>
          <w:jc w:val="center"/>
        </w:trPr>
        <w:tc>
          <w:tcPr>
            <w:tcW w:w="1391" w:type="dxa"/>
            <w:tcBorders>
              <w:bottom w:val="double" w:sz="4" w:space="0" w:color="auto"/>
            </w:tcBorders>
            <w:vAlign w:val="center"/>
          </w:tcPr>
          <w:p w:rsidR="008B36C5" w:rsidRPr="00CD6F3A" w:rsidRDefault="008B36C5" w:rsidP="00631CA5">
            <w:pPr>
              <w:rPr>
                <w:rFonts w:ascii="Times New Roman" w:hAnsi="Times New Roman" w:cs="Times New Roman"/>
                <w:b/>
                <w:sz w:val="24"/>
                <w:szCs w:val="24"/>
                <w:lang w:val="en-GB" w:eastAsia="en-US"/>
              </w:rPr>
            </w:pPr>
          </w:p>
        </w:tc>
        <w:tc>
          <w:tcPr>
            <w:tcW w:w="850" w:type="dxa"/>
            <w:tcBorders>
              <w:bottom w:val="double" w:sz="4" w:space="0" w:color="auto"/>
            </w:tcBorders>
            <w:vAlign w:val="center"/>
          </w:tcPr>
          <w:p w:rsidR="00F007B3" w:rsidRPr="00CD6F3A" w:rsidRDefault="00F007B3" w:rsidP="00631CA5">
            <w:pPr>
              <w:ind w:firstLine="0"/>
              <w:rPr>
                <w:rFonts w:ascii="Times New Roman" w:hAnsi="Times New Roman" w:cs="Times New Roman"/>
                <w:b/>
                <w:sz w:val="24"/>
                <w:szCs w:val="24"/>
                <w:lang w:eastAsia="en-US"/>
              </w:rPr>
            </w:pPr>
          </w:p>
          <w:p w:rsidR="008B36C5" w:rsidRPr="00CD6F3A" w:rsidRDefault="008B36C5" w:rsidP="00631CA5">
            <w:pPr>
              <w:ind w:firstLine="0"/>
              <w:rPr>
                <w:rFonts w:ascii="Times New Roman" w:hAnsi="Times New Roman" w:cs="Times New Roman"/>
                <w:b/>
                <w:sz w:val="24"/>
                <w:szCs w:val="24"/>
                <w:vertAlign w:val="superscript"/>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 xml:space="preserve"> м</w:t>
            </w:r>
            <w:r w:rsidRPr="00CD6F3A">
              <w:rPr>
                <w:rFonts w:ascii="Times New Roman" w:hAnsi="Times New Roman" w:cs="Times New Roman"/>
                <w:b/>
                <w:sz w:val="24"/>
                <w:szCs w:val="24"/>
                <w:vertAlign w:val="superscript"/>
                <w:lang w:eastAsia="en-US"/>
              </w:rPr>
              <w:t>2</w:t>
            </w:r>
          </w:p>
        </w:tc>
        <w:tc>
          <w:tcPr>
            <w:tcW w:w="1468" w:type="dxa"/>
            <w:tcBorders>
              <w:bottom w:val="double" w:sz="4" w:space="0" w:color="auto"/>
            </w:tcBorders>
            <w:vAlign w:val="center"/>
          </w:tcPr>
          <w:p w:rsidR="008B36C5" w:rsidRPr="00CD6F3A" w:rsidRDefault="008B36C5" w:rsidP="00631CA5">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кратность воздухо</w:t>
            </w:r>
            <w:r w:rsidRPr="00CD6F3A">
              <w:rPr>
                <w:rFonts w:ascii="Times New Roman" w:hAnsi="Times New Roman" w:cs="Times New Roman"/>
                <w:b/>
                <w:sz w:val="24"/>
                <w:szCs w:val="24"/>
                <w:lang w:eastAsia="en-US"/>
              </w:rPr>
              <w:t>-</w:t>
            </w:r>
            <w:r w:rsidRPr="00CD6F3A">
              <w:rPr>
                <w:rFonts w:ascii="Times New Roman" w:hAnsi="Times New Roman" w:cs="Times New Roman"/>
                <w:b/>
                <w:sz w:val="24"/>
                <w:szCs w:val="24"/>
                <w:lang w:val="en-GB" w:eastAsia="en-US"/>
              </w:rPr>
              <w:t>обмена</w:t>
            </w:r>
          </w:p>
        </w:tc>
        <w:tc>
          <w:tcPr>
            <w:tcW w:w="1576" w:type="dxa"/>
            <w:tcBorders>
              <w:bottom w:val="double" w:sz="4" w:space="0" w:color="auto"/>
            </w:tcBorders>
            <w:vAlign w:val="center"/>
          </w:tcPr>
          <w:p w:rsidR="00F007B3" w:rsidRPr="00CD6F3A" w:rsidRDefault="00F007B3" w:rsidP="00631CA5">
            <w:pPr>
              <w:ind w:firstLine="0"/>
              <w:rPr>
                <w:rFonts w:ascii="Times New Roman" w:hAnsi="Times New Roman" w:cs="Times New Roman"/>
                <w:b/>
                <w:sz w:val="24"/>
                <w:szCs w:val="24"/>
                <w:lang w:eastAsia="en-US"/>
              </w:rPr>
            </w:pPr>
          </w:p>
          <w:p w:rsidR="008B36C5" w:rsidRPr="00CD6F3A" w:rsidRDefault="008B36C5" w:rsidP="00631CA5">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 xml:space="preserve"> (</w:t>
            </w:r>
            <w:r w:rsidRPr="00CD6F3A">
              <w:rPr>
                <w:rFonts w:ascii="Times New Roman" w:hAnsi="Times New Roman" w:cs="Times New Roman"/>
                <w:b/>
                <w:sz w:val="24"/>
                <w:szCs w:val="24"/>
                <w:lang w:eastAsia="en-US"/>
              </w:rPr>
              <w:t>на 1 чел.</w:t>
            </w:r>
            <w:r w:rsidRPr="00CD6F3A">
              <w:rPr>
                <w:rFonts w:ascii="Times New Roman" w:hAnsi="Times New Roman" w:cs="Times New Roman"/>
                <w:b/>
                <w:sz w:val="24"/>
                <w:szCs w:val="24"/>
                <w:lang w:val="en-GB" w:eastAsia="en-US"/>
              </w:rPr>
              <w:t>)</w:t>
            </w:r>
          </w:p>
        </w:tc>
        <w:tc>
          <w:tcPr>
            <w:tcW w:w="1687" w:type="dxa"/>
            <w:tcBorders>
              <w:bottom w:val="double" w:sz="4" w:space="0" w:color="auto"/>
            </w:tcBorders>
            <w:vAlign w:val="center"/>
          </w:tcPr>
          <w:p w:rsidR="008B36C5" w:rsidRPr="00CD6F3A" w:rsidRDefault="008B36C5" w:rsidP="00631CA5">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val="en-US" w:eastAsia="en-US"/>
              </w:rPr>
            </w:pPr>
            <w:r w:rsidRPr="00CD6F3A">
              <w:rPr>
                <w:rFonts w:ascii="Times New Roman" w:eastAsiaTheme="minorEastAsia" w:hAnsi="Times New Roman" w:cs="Times New Roman"/>
                <w:b/>
                <w:position w:val="-10"/>
                <w:sz w:val="28"/>
                <w:szCs w:val="28"/>
                <w:lang w:val="en-US" w:eastAsia="en-US"/>
              </w:rPr>
              <w:object w:dxaOrig="300" w:dyaOrig="340" w14:anchorId="54690866">
                <v:shape id="_x0000_i1070" type="#_x0000_t75" style="width:15pt;height:17.25pt" o:ole="">
                  <v:imagedata r:id="rId99" o:title=""/>
                </v:shape>
                <o:OLEObject Type="Embed" ProgID="Equation.3" ShapeID="_x0000_i1070" DrawAspect="Content" ObjectID="_1657389868" r:id="rId102"/>
              </w:object>
            </w:r>
          </w:p>
          <w:p w:rsidR="008B36C5" w:rsidRPr="00CD6F3A" w:rsidRDefault="008B36C5" w:rsidP="00631CA5">
            <w:pPr>
              <w:ind w:firstLine="0"/>
              <w:rPr>
                <w:rFonts w:ascii="Times New Roman" w:hAnsi="Times New Roman" w:cs="Times New Roman"/>
                <w:b/>
                <w:sz w:val="24"/>
                <w:szCs w:val="24"/>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 xml:space="preserve"> (</w:t>
            </w:r>
            <w:r w:rsidRPr="00CD6F3A">
              <w:rPr>
                <w:rFonts w:ascii="Times New Roman" w:hAnsi="Times New Roman" w:cs="Times New Roman"/>
                <w:b/>
                <w:sz w:val="24"/>
                <w:szCs w:val="24"/>
                <w:lang w:eastAsia="en-US"/>
              </w:rPr>
              <w:t>на 1 чел.</w:t>
            </w:r>
            <w:r w:rsidRPr="00CD6F3A">
              <w:rPr>
                <w:rFonts w:ascii="Times New Roman" w:hAnsi="Times New Roman" w:cs="Times New Roman"/>
                <w:b/>
                <w:sz w:val="24"/>
                <w:szCs w:val="24"/>
                <w:lang w:val="en-GB" w:eastAsia="en-US"/>
              </w:rPr>
              <w:t>)</w:t>
            </w:r>
          </w:p>
        </w:tc>
        <w:tc>
          <w:tcPr>
            <w:tcW w:w="2327" w:type="dxa"/>
            <w:tcBorders>
              <w:bottom w:val="double" w:sz="4" w:space="0" w:color="auto"/>
            </w:tcBorders>
            <w:vAlign w:val="center"/>
          </w:tcPr>
          <w:p w:rsidR="008B36C5" w:rsidRPr="00CD6F3A" w:rsidRDefault="008B36C5" w:rsidP="00631CA5">
            <w:pPr>
              <w:widowControl/>
              <w:tabs>
                <w:tab w:val="left" w:pos="1440"/>
              </w:tabs>
              <w:autoSpaceDE/>
              <w:autoSpaceDN/>
              <w:adjustRightInd/>
              <w:spacing w:after="200" w:line="276" w:lineRule="auto"/>
              <w:ind w:firstLine="0"/>
              <w:jc w:val="left"/>
              <w:rPr>
                <w:rFonts w:ascii="Times New Roman" w:eastAsiaTheme="minorEastAsia" w:hAnsi="Times New Roman" w:cs="Times New Roman"/>
                <w:b/>
                <w:sz w:val="28"/>
                <w:szCs w:val="28"/>
                <w:lang w:val="en-US" w:eastAsia="en-US"/>
              </w:rPr>
            </w:pPr>
            <w:r w:rsidRPr="00CD6F3A">
              <w:rPr>
                <w:rFonts w:ascii="Times New Roman" w:eastAsiaTheme="minorEastAsia" w:hAnsi="Times New Roman" w:cs="Times New Roman"/>
                <w:b/>
                <w:position w:val="-10"/>
                <w:sz w:val="28"/>
                <w:szCs w:val="28"/>
                <w:lang w:val="en-US" w:eastAsia="en-US"/>
              </w:rPr>
              <w:object w:dxaOrig="300" w:dyaOrig="340" w14:anchorId="5C741BAD">
                <v:shape id="_x0000_i1071" type="#_x0000_t75" style="width:15pt;height:17.25pt" o:ole="">
                  <v:imagedata r:id="rId27" o:title=""/>
                </v:shape>
                <o:OLEObject Type="Embed" ProgID="Equation.3" ShapeID="_x0000_i1071" DrawAspect="Content" ObjectID="_1657389869" r:id="rId103"/>
              </w:object>
            </w:r>
          </w:p>
          <w:p w:rsidR="008B36C5" w:rsidRPr="00CD6F3A" w:rsidRDefault="008B36C5" w:rsidP="00631CA5">
            <w:pPr>
              <w:rPr>
                <w:rFonts w:ascii="Times New Roman" w:hAnsi="Times New Roman" w:cs="Times New Roman"/>
                <w:b/>
                <w:sz w:val="24"/>
                <w:szCs w:val="24"/>
                <w:vertAlign w:val="superscript"/>
                <w:lang w:val="en-GB" w:eastAsia="en-US"/>
              </w:rPr>
            </w:pPr>
            <w:r w:rsidRPr="00CD6F3A">
              <w:rPr>
                <w:rFonts w:ascii="Times New Roman" w:hAnsi="Times New Roman" w:cs="Times New Roman"/>
                <w:b/>
                <w:sz w:val="24"/>
                <w:szCs w:val="24"/>
                <w:lang w:eastAsia="en-US"/>
              </w:rPr>
              <w:t>л</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с</w:t>
            </w:r>
            <w:r w:rsidRPr="00CD6F3A">
              <w:rPr>
                <w:rFonts w:ascii="Times New Roman" w:hAnsi="Times New Roman" w:cs="Times New Roman"/>
                <w:b/>
                <w:sz w:val="24"/>
                <w:szCs w:val="24"/>
                <w:lang w:val="en-GB" w:eastAsia="en-US"/>
              </w:rPr>
              <w:t>,</w:t>
            </w:r>
            <w:r w:rsidRPr="00CD6F3A">
              <w:rPr>
                <w:rFonts w:ascii="Times New Roman" w:hAnsi="Times New Roman" w:cs="Times New Roman"/>
                <w:b/>
                <w:sz w:val="24"/>
                <w:szCs w:val="24"/>
                <w:lang w:eastAsia="en-US"/>
              </w:rPr>
              <w:t xml:space="preserve"> м</w:t>
            </w:r>
            <w:r w:rsidRPr="00CD6F3A">
              <w:rPr>
                <w:rFonts w:ascii="Times New Roman" w:hAnsi="Times New Roman" w:cs="Times New Roman"/>
                <w:b/>
                <w:sz w:val="24"/>
                <w:szCs w:val="24"/>
                <w:vertAlign w:val="superscript"/>
                <w:lang w:eastAsia="en-US"/>
              </w:rPr>
              <w:t>2</w:t>
            </w:r>
          </w:p>
        </w:tc>
      </w:tr>
      <w:tr w:rsidR="008B36C5" w:rsidRPr="00CD6F3A" w:rsidTr="006D4D91">
        <w:trPr>
          <w:trHeight w:val="94"/>
          <w:jc w:val="center"/>
        </w:trPr>
        <w:tc>
          <w:tcPr>
            <w:tcW w:w="1391" w:type="dxa"/>
            <w:tcBorders>
              <w:top w:val="double" w:sz="4" w:space="0" w:color="auto"/>
            </w:tcBorders>
            <w:vAlign w:val="center"/>
          </w:tcPr>
          <w:p w:rsidR="008B36C5" w:rsidRPr="00CD6F3A" w:rsidRDefault="008B36C5" w:rsidP="00631CA5">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850" w:type="dxa"/>
            <w:tcBorders>
              <w:top w:val="double" w:sz="4" w:space="0" w:color="auto"/>
            </w:tcBorders>
            <w:vAlign w:val="bottom"/>
          </w:tcPr>
          <w:p w:rsidR="008B36C5" w:rsidRPr="00CD6F3A" w:rsidRDefault="008B36C5" w:rsidP="00631CA5">
            <w:pPr>
              <w:rPr>
                <w:rFonts w:ascii="Times New Roman" w:hAnsi="Times New Roman" w:cs="Times New Roman"/>
                <w:sz w:val="24"/>
                <w:szCs w:val="24"/>
                <w:lang w:val="en-GB" w:eastAsia="en-US"/>
              </w:rPr>
            </w:pPr>
          </w:p>
        </w:tc>
        <w:tc>
          <w:tcPr>
            <w:tcW w:w="1468" w:type="dxa"/>
            <w:tcBorders>
              <w:top w:val="double" w:sz="4" w:space="0" w:color="auto"/>
            </w:tcBorders>
            <w:vAlign w:val="bottom"/>
          </w:tcPr>
          <w:p w:rsidR="008B36C5" w:rsidRPr="00CD6F3A" w:rsidRDefault="008B36C5" w:rsidP="00631CA5">
            <w:pPr>
              <w:rPr>
                <w:rFonts w:ascii="Times New Roman" w:hAnsi="Times New Roman" w:cs="Times New Roman"/>
                <w:sz w:val="24"/>
                <w:szCs w:val="24"/>
                <w:lang w:val="en-GB" w:eastAsia="en-US"/>
              </w:rPr>
            </w:pPr>
          </w:p>
        </w:tc>
        <w:tc>
          <w:tcPr>
            <w:tcW w:w="1576" w:type="dxa"/>
            <w:tcBorders>
              <w:top w:val="double" w:sz="4" w:space="0" w:color="auto"/>
            </w:tcBorders>
            <w:vAlign w:val="bottom"/>
          </w:tcPr>
          <w:p w:rsidR="008B36C5" w:rsidRPr="00CD6F3A" w:rsidRDefault="008B36C5" w:rsidP="00631CA5">
            <w:pPr>
              <w:rPr>
                <w:rFonts w:ascii="Times New Roman" w:hAnsi="Times New Roman" w:cs="Times New Roman"/>
                <w:sz w:val="24"/>
                <w:szCs w:val="24"/>
                <w:lang w:val="en-GB" w:eastAsia="en-US"/>
              </w:rPr>
            </w:pPr>
          </w:p>
        </w:tc>
        <w:tc>
          <w:tcPr>
            <w:tcW w:w="1687" w:type="dxa"/>
            <w:tcBorders>
              <w:top w:val="double" w:sz="4" w:space="0" w:color="auto"/>
            </w:tcBorders>
            <w:vAlign w:val="bottom"/>
          </w:tcPr>
          <w:p w:rsidR="008B36C5" w:rsidRPr="00CD6F3A" w:rsidRDefault="008B36C5" w:rsidP="00631CA5">
            <w:pPr>
              <w:rPr>
                <w:rFonts w:ascii="Times New Roman" w:hAnsi="Times New Roman" w:cs="Times New Roman"/>
                <w:sz w:val="24"/>
                <w:szCs w:val="24"/>
                <w:lang w:val="en-GB" w:eastAsia="en-US"/>
              </w:rPr>
            </w:pPr>
          </w:p>
        </w:tc>
        <w:tc>
          <w:tcPr>
            <w:tcW w:w="2327" w:type="dxa"/>
            <w:tcBorders>
              <w:top w:val="double" w:sz="4" w:space="0" w:color="auto"/>
            </w:tcBorders>
            <w:vAlign w:val="bottom"/>
          </w:tcPr>
          <w:p w:rsidR="008B36C5" w:rsidRPr="00CD6F3A" w:rsidRDefault="008B36C5" w:rsidP="00631CA5">
            <w:pPr>
              <w:rPr>
                <w:rFonts w:ascii="Times New Roman" w:hAnsi="Times New Roman" w:cs="Times New Roman"/>
                <w:sz w:val="24"/>
                <w:szCs w:val="24"/>
                <w:lang w:val="en-GB" w:eastAsia="en-US"/>
              </w:rPr>
            </w:pPr>
          </w:p>
        </w:tc>
      </w:tr>
      <w:tr w:rsidR="008B5C9D" w:rsidRPr="00CD6F3A" w:rsidTr="006D4D91">
        <w:trPr>
          <w:trHeight w:val="94"/>
          <w:jc w:val="center"/>
        </w:trPr>
        <w:tc>
          <w:tcPr>
            <w:tcW w:w="1391" w:type="dxa"/>
            <w:vAlign w:val="center"/>
          </w:tcPr>
          <w:p w:rsidR="008B5C9D" w:rsidRPr="00CD6F3A" w:rsidRDefault="008B5C9D" w:rsidP="00631CA5">
            <w:pP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850" w:type="dxa"/>
            <w:vAlign w:val="bottom"/>
          </w:tcPr>
          <w:p w:rsidR="008B5C9D" w:rsidRPr="00CD6F3A" w:rsidRDefault="008B5C9D" w:rsidP="00631CA5">
            <w:pPr>
              <w:rPr>
                <w:rFonts w:ascii="Times New Roman" w:hAnsi="Times New Roman" w:cs="Times New Roman"/>
                <w:sz w:val="24"/>
                <w:szCs w:val="24"/>
                <w:lang w:val="en-GB" w:eastAsia="en-US"/>
              </w:rPr>
            </w:pPr>
          </w:p>
        </w:tc>
        <w:tc>
          <w:tcPr>
            <w:tcW w:w="1468" w:type="dxa"/>
            <w:vAlign w:val="bottom"/>
          </w:tcPr>
          <w:p w:rsidR="008B5C9D" w:rsidRPr="00CD6F3A" w:rsidRDefault="008B5C9D" w:rsidP="00631CA5">
            <w:pPr>
              <w:rPr>
                <w:rFonts w:ascii="Times New Roman" w:hAnsi="Times New Roman" w:cs="Times New Roman"/>
                <w:sz w:val="24"/>
                <w:szCs w:val="24"/>
                <w:lang w:val="en-GB" w:eastAsia="en-US"/>
              </w:rPr>
            </w:pPr>
          </w:p>
        </w:tc>
        <w:tc>
          <w:tcPr>
            <w:tcW w:w="1576" w:type="dxa"/>
            <w:shd w:val="pct15" w:color="auto" w:fill="auto"/>
            <w:vAlign w:val="bottom"/>
          </w:tcPr>
          <w:p w:rsidR="008B5C9D" w:rsidRPr="00CD6F3A" w:rsidRDefault="008B5C9D" w:rsidP="00631CA5">
            <w:pPr>
              <w:rPr>
                <w:rFonts w:ascii="Times New Roman" w:hAnsi="Times New Roman" w:cs="Times New Roman"/>
                <w:sz w:val="24"/>
                <w:szCs w:val="24"/>
                <w:lang w:val="en-GB" w:eastAsia="en-US"/>
              </w:rPr>
            </w:pPr>
          </w:p>
        </w:tc>
        <w:tc>
          <w:tcPr>
            <w:tcW w:w="1687" w:type="dxa"/>
            <w:shd w:val="pct15" w:color="auto" w:fill="auto"/>
            <w:vAlign w:val="bottom"/>
          </w:tcPr>
          <w:p w:rsidR="008B5C9D" w:rsidRPr="00CD6F3A" w:rsidRDefault="008B5C9D" w:rsidP="00631CA5">
            <w:pPr>
              <w:rPr>
                <w:rFonts w:ascii="Times New Roman" w:hAnsi="Times New Roman" w:cs="Times New Roman"/>
                <w:sz w:val="24"/>
                <w:szCs w:val="24"/>
                <w:lang w:val="en-GB" w:eastAsia="en-US"/>
              </w:rPr>
            </w:pPr>
          </w:p>
        </w:tc>
        <w:tc>
          <w:tcPr>
            <w:tcW w:w="2327" w:type="dxa"/>
            <w:shd w:val="pct15" w:color="auto" w:fill="auto"/>
            <w:vAlign w:val="bottom"/>
          </w:tcPr>
          <w:p w:rsidR="008B5C9D" w:rsidRPr="00CD6F3A" w:rsidRDefault="008B5C9D" w:rsidP="00631CA5">
            <w:pPr>
              <w:rPr>
                <w:rFonts w:ascii="Times New Roman" w:hAnsi="Times New Roman" w:cs="Times New Roman"/>
                <w:sz w:val="24"/>
                <w:szCs w:val="24"/>
                <w:lang w:val="en-GB" w:eastAsia="en-US"/>
              </w:rPr>
            </w:pPr>
          </w:p>
        </w:tc>
      </w:tr>
      <w:tr w:rsidR="008B5C9D" w:rsidRPr="00CD6F3A" w:rsidTr="006D4D91">
        <w:trPr>
          <w:trHeight w:val="94"/>
          <w:jc w:val="center"/>
        </w:trPr>
        <w:tc>
          <w:tcPr>
            <w:tcW w:w="9299" w:type="dxa"/>
            <w:gridSpan w:val="6"/>
            <w:tcBorders>
              <w:bottom w:val="single" w:sz="4" w:space="0" w:color="auto"/>
            </w:tcBorders>
            <w:vAlign w:val="center"/>
          </w:tcPr>
          <w:p w:rsidR="008B5C9D" w:rsidRPr="00CD6F3A" w:rsidRDefault="008B5C9D" w:rsidP="00D66CC7">
            <w:pPr>
              <w:ind w:firstLine="0"/>
              <w:rPr>
                <w:rFonts w:ascii="Times New Roman" w:hAnsi="Times New Roman" w:cs="Times New Roman"/>
                <w:lang w:eastAsia="en-US"/>
              </w:rPr>
            </w:pPr>
            <w:r w:rsidRPr="00CD6F3A">
              <w:rPr>
                <w:rFonts w:ascii="Times New Roman" w:hAnsi="Times New Roman" w:cs="Times New Roman"/>
                <w:lang w:eastAsia="en-US"/>
              </w:rPr>
              <w:t xml:space="preserve">Значения предполагают, что наружный воздух является основным источником. Неиспользованный наружный воздух может передаваться из других помещений. </w:t>
            </w:r>
            <w:r w:rsidR="00D66CC7" w:rsidRPr="00CD6F3A">
              <w:rPr>
                <w:rFonts w:ascii="Times New Roman" w:hAnsi="Times New Roman" w:cs="Times New Roman"/>
                <w:lang w:eastAsia="en-US"/>
              </w:rPr>
              <w:t>Указанные</w:t>
            </w:r>
            <w:r w:rsidRPr="00CD6F3A">
              <w:rPr>
                <w:rFonts w:ascii="Times New Roman" w:hAnsi="Times New Roman" w:cs="Times New Roman"/>
                <w:lang w:eastAsia="en-US"/>
              </w:rPr>
              <w:t xml:space="preserve"> значения могут быть переведены в л/с/м</w:t>
            </w:r>
            <w:r w:rsidR="00D66CC7" w:rsidRPr="00CD6F3A">
              <w:rPr>
                <w:rFonts w:ascii="Times New Roman" w:hAnsi="Times New Roman" w:cs="Times New Roman"/>
                <w:vertAlign w:val="superscript"/>
                <w:lang w:eastAsia="en-US"/>
              </w:rPr>
              <w:t>2</w:t>
            </w:r>
            <w:r w:rsidRPr="00CD6F3A">
              <w:rPr>
                <w:rFonts w:ascii="Times New Roman" w:hAnsi="Times New Roman" w:cs="Times New Roman"/>
                <w:lang w:eastAsia="en-US"/>
              </w:rPr>
              <w:t xml:space="preserve"> площади помещения на национальном уровне в зависимости от средней плотности заселения жилых домов.</w:t>
            </w:r>
          </w:p>
        </w:tc>
      </w:tr>
    </w:tbl>
    <w:p w:rsidR="008B36C5" w:rsidRPr="00CD6F3A" w:rsidRDefault="008B36C5" w:rsidP="00994922">
      <w:pPr>
        <w:ind w:firstLine="0"/>
        <w:jc w:val="center"/>
        <w:rPr>
          <w:rFonts w:ascii="Times New Roman" w:hAnsi="Times New Roman" w:cs="Times New Roman"/>
          <w:i/>
          <w:sz w:val="24"/>
          <w:szCs w:val="24"/>
          <w:lang w:eastAsia="en-US"/>
        </w:rPr>
      </w:pPr>
      <w:r w:rsidRPr="00CD6F3A">
        <w:rPr>
          <w:rFonts w:ascii="Times New Roman" w:hAnsi="Times New Roman" w:cs="Times New Roman"/>
          <w:i/>
          <w:sz w:val="24"/>
          <w:szCs w:val="24"/>
          <w:lang w:eastAsia="en-US"/>
        </w:rPr>
        <w:t>Продолжение таблицы А.11</w:t>
      </w:r>
    </w:p>
    <w:p w:rsidR="008B36C5" w:rsidRPr="00CD6F3A" w:rsidRDefault="008B36C5" w:rsidP="008B5C9D">
      <w:pPr>
        <w:rPr>
          <w:lang w:eastAsia="en-US"/>
        </w:rPr>
      </w:pPr>
    </w:p>
    <w:p w:rsidR="008B5C9D" w:rsidRPr="00CD6F3A" w:rsidRDefault="008B5C9D" w:rsidP="00981E00">
      <w:pPr>
        <w:tabs>
          <w:tab w:val="left" w:pos="7920"/>
        </w:tabs>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Расход приточного воздуха для метода </w:t>
      </w:r>
      <w:r w:rsidR="00DF348F" w:rsidRPr="00CD6F3A">
        <w:rPr>
          <w:rFonts w:ascii="Times New Roman" w:hAnsi="Times New Roman" w:cs="Times New Roman"/>
          <w:sz w:val="24"/>
          <w:szCs w:val="24"/>
          <w:lang w:eastAsia="en-US"/>
        </w:rPr>
        <w:t>3</w:t>
      </w:r>
      <w:r w:rsidRPr="00CD6F3A">
        <w:rPr>
          <w:rFonts w:ascii="Times New Roman" w:hAnsi="Times New Roman" w:cs="Times New Roman"/>
          <w:sz w:val="24"/>
          <w:szCs w:val="24"/>
          <w:lang w:eastAsia="en-US"/>
        </w:rPr>
        <w:t xml:space="preserve"> основан на </w:t>
      </w:r>
      <w:r w:rsidR="005A292C" w:rsidRPr="00CD6F3A">
        <w:rPr>
          <w:rFonts w:ascii="Times New Roman" w:hAnsi="Times New Roman" w:cs="Times New Roman"/>
          <w:sz w:val="24"/>
          <w:szCs w:val="24"/>
          <w:lang w:eastAsia="en-US"/>
        </w:rPr>
        <w:t>фо</w:t>
      </w:r>
      <w:r w:rsidRPr="00CD6F3A">
        <w:rPr>
          <w:rFonts w:ascii="Times New Roman" w:hAnsi="Times New Roman" w:cs="Times New Roman"/>
          <w:sz w:val="24"/>
          <w:szCs w:val="24"/>
          <w:lang w:eastAsia="en-US"/>
        </w:rPr>
        <w:t>рмуле (1) 6.3.2.2.</w:t>
      </w:r>
      <w:r w:rsidR="005A292C" w:rsidRPr="00CD6F3A">
        <w:rPr>
          <w:rFonts w:ascii="Times New Roman" w:hAnsi="Times New Roman" w:cs="Times New Roman"/>
          <w:sz w:val="24"/>
          <w:szCs w:val="24"/>
          <w:lang w:eastAsia="en-US"/>
        </w:rPr>
        <w:tab/>
      </w:r>
    </w:p>
    <w:p w:rsidR="005A292C" w:rsidRPr="00CD6F3A" w:rsidRDefault="005A292C" w:rsidP="00981E00">
      <w:pPr>
        <w:rPr>
          <w:lang w:eastAsia="en-US"/>
        </w:rPr>
      </w:pPr>
      <w:bookmarkStart w:id="102" w:name="_Toc44924656"/>
      <w:bookmarkStart w:id="103" w:name="_Toc2862134"/>
    </w:p>
    <w:p w:rsidR="008B5C9D" w:rsidRPr="00CD6F3A" w:rsidRDefault="008B5C9D" w:rsidP="004D277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.12 - Расчетные концентрации </w:t>
      </w:r>
      <w:r w:rsidRPr="00CD6F3A">
        <w:rPr>
          <w:rFonts w:ascii="Times New Roman" w:hAnsi="Times New Roman" w:cs="Times New Roman"/>
          <w:b/>
          <w:sz w:val="24"/>
          <w:szCs w:val="24"/>
          <w:lang w:val="en-GB" w:eastAsia="en-US"/>
        </w:rPr>
        <w:t>ΔCO</w:t>
      </w:r>
      <w:r w:rsidR="00981E00"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в занятых людьми комнатах и спальнях</w:t>
      </w:r>
      <w:bookmarkEnd w:id="102"/>
      <w:bookmarkEnd w:id="103"/>
    </w:p>
    <w:p w:rsidR="00981E00" w:rsidRPr="00CD6F3A" w:rsidRDefault="00981E00" w:rsidP="008B5C9D">
      <w:pP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3749"/>
        <w:gridCol w:w="3735"/>
      </w:tblGrid>
      <w:tr w:rsidR="008B5C9D" w:rsidRPr="00CD6F3A" w:rsidTr="006D4D91">
        <w:trPr>
          <w:jc w:val="center"/>
        </w:trPr>
        <w:tc>
          <w:tcPr>
            <w:tcW w:w="1339" w:type="dxa"/>
            <w:tcBorders>
              <w:bottom w:val="double" w:sz="4" w:space="0" w:color="auto"/>
            </w:tcBorders>
            <w:vAlign w:val="center"/>
          </w:tcPr>
          <w:p w:rsidR="008B5C9D" w:rsidRPr="00CD6F3A" w:rsidRDefault="008B5C9D" w:rsidP="00256959">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2735" w:type="dxa"/>
            <w:tcBorders>
              <w:bottom w:val="double" w:sz="4" w:space="0" w:color="auto"/>
            </w:tcBorders>
            <w:vAlign w:val="center"/>
          </w:tcPr>
          <w:p w:rsidR="008B5C9D" w:rsidRPr="00CD6F3A" w:rsidRDefault="008B5C9D" w:rsidP="00256959">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Расчетная концентрация </w:t>
            </w:r>
            <w:r w:rsidRPr="00CD6F3A">
              <w:rPr>
                <w:rFonts w:ascii="Times New Roman" w:hAnsi="Times New Roman" w:cs="Times New Roman"/>
                <w:b/>
                <w:sz w:val="24"/>
                <w:szCs w:val="24"/>
                <w:lang w:val="en-GB" w:eastAsia="en-US"/>
              </w:rPr>
              <w:t>ΔCO</w:t>
            </w:r>
            <w:r w:rsidR="00E26790"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для занятых людьми комнат</w:t>
            </w:r>
          </w:p>
          <w:p w:rsidR="008B5C9D" w:rsidRPr="00CD6F3A" w:rsidRDefault="008B5C9D" w:rsidP="00256959">
            <w:pPr>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 xml:space="preserve">(м. д. </w:t>
            </w:r>
            <w:r w:rsidRPr="00CD6F3A">
              <w:rPr>
                <w:rFonts w:ascii="Times New Roman" w:hAnsi="Times New Roman" w:cs="Times New Roman"/>
                <w:b/>
                <w:sz w:val="24"/>
                <w:szCs w:val="24"/>
                <w:lang w:eastAsia="en-US"/>
              </w:rPr>
              <w:t>выше наружных</w:t>
            </w:r>
            <w:r w:rsidRPr="00CD6F3A">
              <w:rPr>
                <w:rFonts w:ascii="Times New Roman" w:hAnsi="Times New Roman" w:cs="Times New Roman"/>
                <w:b/>
                <w:sz w:val="24"/>
                <w:szCs w:val="24"/>
                <w:lang w:val="en-GB" w:eastAsia="en-US"/>
              </w:rPr>
              <w:t>)</w:t>
            </w:r>
          </w:p>
        </w:tc>
        <w:tc>
          <w:tcPr>
            <w:tcW w:w="2725" w:type="dxa"/>
            <w:tcBorders>
              <w:bottom w:val="double" w:sz="4" w:space="0" w:color="auto"/>
            </w:tcBorders>
            <w:vAlign w:val="center"/>
          </w:tcPr>
          <w:p w:rsidR="008B5C9D" w:rsidRPr="00CD6F3A" w:rsidRDefault="008B5C9D" w:rsidP="00256959">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Расчетная концентрация </w:t>
            </w:r>
            <w:r w:rsidRPr="00CD6F3A">
              <w:rPr>
                <w:rFonts w:ascii="Times New Roman" w:hAnsi="Times New Roman" w:cs="Times New Roman"/>
                <w:b/>
                <w:sz w:val="24"/>
                <w:szCs w:val="24"/>
                <w:lang w:val="en-GB" w:eastAsia="en-US"/>
              </w:rPr>
              <w:t>ΔCO</w:t>
            </w:r>
            <w:r w:rsidR="00E26790" w:rsidRPr="00CD6F3A">
              <w:rPr>
                <w:rFonts w:ascii="Times New Roman" w:hAnsi="Times New Roman" w:cs="Times New Roman"/>
                <w:b/>
                <w:sz w:val="24"/>
                <w:szCs w:val="24"/>
                <w:vertAlign w:val="subscript"/>
                <w:lang w:eastAsia="en-US"/>
              </w:rPr>
              <w:t>2</w:t>
            </w:r>
            <w:r w:rsidRPr="00CD6F3A">
              <w:rPr>
                <w:rFonts w:ascii="Times New Roman" w:hAnsi="Times New Roman" w:cs="Times New Roman"/>
                <w:b/>
                <w:sz w:val="24"/>
                <w:szCs w:val="24"/>
                <w:lang w:eastAsia="en-US"/>
              </w:rPr>
              <w:t xml:space="preserve"> для спален</w:t>
            </w:r>
          </w:p>
          <w:p w:rsidR="008B5C9D" w:rsidRPr="00CD6F3A" w:rsidRDefault="008B5C9D" w:rsidP="00256959">
            <w:pPr>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(м. д. выше наружных)</w:t>
            </w:r>
          </w:p>
        </w:tc>
      </w:tr>
      <w:tr w:rsidR="008B5C9D" w:rsidRPr="00CD6F3A" w:rsidTr="006D4D91">
        <w:trPr>
          <w:jc w:val="center"/>
        </w:trPr>
        <w:tc>
          <w:tcPr>
            <w:tcW w:w="1339" w:type="dxa"/>
            <w:tcBorders>
              <w:top w:val="double" w:sz="4" w:space="0" w:color="auto"/>
            </w:tcBorders>
          </w:tcPr>
          <w:p w:rsidR="008B5C9D" w:rsidRPr="00CD6F3A" w:rsidRDefault="008B5C9D" w:rsidP="00E26790">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2735"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c>
          <w:tcPr>
            <w:tcW w:w="2725"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6D4D91">
        <w:trPr>
          <w:jc w:val="center"/>
        </w:trPr>
        <w:tc>
          <w:tcPr>
            <w:tcW w:w="1339" w:type="dxa"/>
          </w:tcPr>
          <w:p w:rsidR="008B5C9D" w:rsidRPr="00CD6F3A" w:rsidRDefault="008B5C9D" w:rsidP="00E26790">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2735" w:type="dxa"/>
          </w:tcPr>
          <w:p w:rsidR="008B5C9D" w:rsidRPr="00CD6F3A" w:rsidRDefault="008B5C9D" w:rsidP="008B5C9D">
            <w:pPr>
              <w:rPr>
                <w:rFonts w:ascii="Times New Roman" w:hAnsi="Times New Roman" w:cs="Times New Roman"/>
                <w:sz w:val="24"/>
                <w:szCs w:val="24"/>
                <w:lang w:val="en-GB" w:eastAsia="en-US"/>
              </w:rPr>
            </w:pPr>
          </w:p>
        </w:tc>
        <w:tc>
          <w:tcPr>
            <w:tcW w:w="2725"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6D4D91">
        <w:trPr>
          <w:jc w:val="center"/>
        </w:trPr>
        <w:tc>
          <w:tcPr>
            <w:tcW w:w="1339" w:type="dxa"/>
          </w:tcPr>
          <w:p w:rsidR="008B5C9D" w:rsidRPr="00CD6F3A" w:rsidRDefault="008B5C9D" w:rsidP="00E26790">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2735" w:type="dxa"/>
          </w:tcPr>
          <w:p w:rsidR="008B5C9D" w:rsidRPr="00CD6F3A" w:rsidRDefault="008B5C9D" w:rsidP="008B5C9D">
            <w:pPr>
              <w:rPr>
                <w:rFonts w:ascii="Times New Roman" w:hAnsi="Times New Roman" w:cs="Times New Roman"/>
                <w:sz w:val="24"/>
                <w:szCs w:val="24"/>
                <w:lang w:val="en-GB" w:eastAsia="en-US"/>
              </w:rPr>
            </w:pPr>
          </w:p>
        </w:tc>
        <w:tc>
          <w:tcPr>
            <w:tcW w:w="2725"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6D4D91">
        <w:trPr>
          <w:jc w:val="center"/>
        </w:trPr>
        <w:tc>
          <w:tcPr>
            <w:tcW w:w="1339" w:type="dxa"/>
          </w:tcPr>
          <w:p w:rsidR="008B5C9D" w:rsidRPr="00CD6F3A" w:rsidRDefault="008B5C9D" w:rsidP="00E26790">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2735" w:type="dxa"/>
          </w:tcPr>
          <w:p w:rsidR="008B5C9D" w:rsidRPr="00CD6F3A" w:rsidRDefault="008B5C9D" w:rsidP="008B5C9D">
            <w:pPr>
              <w:rPr>
                <w:rFonts w:ascii="Times New Roman" w:hAnsi="Times New Roman" w:cs="Times New Roman"/>
                <w:sz w:val="24"/>
                <w:szCs w:val="24"/>
                <w:lang w:val="en-GB" w:eastAsia="en-US"/>
              </w:rPr>
            </w:pPr>
          </w:p>
        </w:tc>
        <w:tc>
          <w:tcPr>
            <w:tcW w:w="2725" w:type="dxa"/>
          </w:tcPr>
          <w:p w:rsidR="008B5C9D" w:rsidRPr="00CD6F3A" w:rsidRDefault="008B5C9D" w:rsidP="008B5C9D">
            <w:pPr>
              <w:rPr>
                <w:rFonts w:ascii="Times New Roman" w:hAnsi="Times New Roman" w:cs="Times New Roman"/>
                <w:sz w:val="24"/>
                <w:szCs w:val="24"/>
                <w:lang w:val="en-GB" w:eastAsia="en-US"/>
              </w:rPr>
            </w:pPr>
          </w:p>
        </w:tc>
      </w:tr>
    </w:tbl>
    <w:p w:rsidR="008B5C9D" w:rsidRPr="00CD6F3A" w:rsidRDefault="008B5C9D"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b/>
          <w:sz w:val="24"/>
          <w:szCs w:val="24"/>
          <w:lang w:eastAsia="en-US"/>
        </w:rPr>
      </w:pPr>
      <w:bookmarkStart w:id="104" w:name="_Toc44924657"/>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.3.2.3</w:t>
      </w:r>
      <w:r w:rsidRPr="00CD6F3A">
        <w:rPr>
          <w:rFonts w:ascii="Times New Roman" w:hAnsi="Times New Roman" w:cs="Times New Roman"/>
          <w:b/>
          <w:sz w:val="24"/>
          <w:szCs w:val="24"/>
          <w:lang w:eastAsia="en-US"/>
        </w:rPr>
        <w:tab/>
      </w:r>
      <w:r w:rsidR="00254436">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Расчетная скорость потока отработавшего воздуха</w:t>
      </w:r>
      <w:bookmarkEnd w:id="104"/>
    </w:p>
    <w:p w:rsidR="00DC35FB" w:rsidRPr="00CD6F3A" w:rsidRDefault="00DC35FB"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proofErr w:type="gramStart"/>
      <w:r w:rsidRPr="00CD6F3A">
        <w:rPr>
          <w:rFonts w:ascii="Times New Roman" w:hAnsi="Times New Roman" w:cs="Times New Roman"/>
          <w:sz w:val="24"/>
          <w:szCs w:val="24"/>
          <w:lang w:eastAsia="en-US"/>
        </w:rPr>
        <w:t>В настоящем приложении приведены значения для расчетной скорости потока отработавшего воздуха, основанные на скорости воздушного потока в зависимости от типа помещения и здания (</w:t>
      </w:r>
      <w:r w:rsidR="002C4B2C" w:rsidRPr="00CD6F3A">
        <w:rPr>
          <w:b/>
          <w:position w:val="-16"/>
        </w:rPr>
        <w:object w:dxaOrig="580" w:dyaOrig="400">
          <v:shape id="_x0000_i1072" type="#_x0000_t75" style="width:28.5pt;height:20.25pt" o:ole="">
            <v:imagedata r:id="rId104" o:title=""/>
          </v:shape>
          <o:OLEObject Type="Embed" ProgID="Equation.3" ShapeID="_x0000_i1072" DrawAspect="Content" ObjectID="_1657389870" r:id="rId105"/>
        </w:object>
      </w:r>
      <w:r w:rsidRPr="00CD6F3A">
        <w:rPr>
          <w:rFonts w:ascii="Times New Roman" w:hAnsi="Times New Roman" w:cs="Times New Roman"/>
          <w:sz w:val="24"/>
          <w:szCs w:val="24"/>
          <w:lang w:eastAsia="en-US"/>
        </w:rPr>
        <w:t xml:space="preserve">), которые указаны в </w:t>
      </w:r>
      <w:r w:rsidR="002C4B2C"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 xml:space="preserve">аблицах </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 xml:space="preserve">.13 и </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.14.</w:t>
      </w:r>
      <w:proofErr w:type="gramEnd"/>
    </w:p>
    <w:p w:rsidR="008B5C9D" w:rsidRPr="00CD6F3A" w:rsidRDefault="008B5C9D" w:rsidP="002C4B2C">
      <w:pPr>
        <w:ind w:firstLine="0"/>
        <w:rPr>
          <w:lang w:eastAsia="en-US"/>
        </w:rPr>
      </w:pPr>
    </w:p>
    <w:p w:rsidR="008B5C9D" w:rsidRPr="00CD6F3A" w:rsidRDefault="008B5C9D" w:rsidP="004D277E">
      <w:pPr>
        <w:ind w:firstLine="0"/>
        <w:jc w:val="center"/>
        <w:rPr>
          <w:rFonts w:ascii="Times New Roman" w:hAnsi="Times New Roman" w:cs="Times New Roman"/>
          <w:b/>
          <w:sz w:val="24"/>
          <w:szCs w:val="24"/>
          <w:lang w:eastAsia="en-US"/>
        </w:rPr>
      </w:pPr>
      <w:bookmarkStart w:id="105" w:name="_Toc2862136"/>
      <w:bookmarkStart w:id="106" w:name="_Toc44924658"/>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.13 - Расчетная скорость воздушного потока в зависимости от типа           помещения и здания</w:t>
      </w:r>
      <w:proofErr w:type="gramStart"/>
      <w:r w:rsidRPr="00CD6F3A">
        <w:rPr>
          <w:rFonts w:ascii="Times New Roman" w:hAnsi="Times New Roman" w:cs="Times New Roman"/>
          <w:b/>
          <w:sz w:val="24"/>
          <w:szCs w:val="24"/>
          <w:lang w:eastAsia="en-US"/>
        </w:rPr>
        <w:t xml:space="preserve"> (</w:t>
      </w:r>
      <w:r w:rsidR="002C4B2C" w:rsidRPr="00CD6F3A">
        <w:rPr>
          <w:rFonts w:ascii="Times New Roman" w:hAnsi="Times New Roman" w:cs="Times New Roman"/>
          <w:b/>
          <w:position w:val="-16"/>
          <w:sz w:val="24"/>
          <w:szCs w:val="24"/>
        </w:rPr>
        <w:object w:dxaOrig="580" w:dyaOrig="400">
          <v:shape id="_x0000_i1073" type="#_x0000_t75" style="width:28.5pt;height:20.25pt" o:ole="">
            <v:imagedata r:id="rId104" o:title=""/>
          </v:shape>
          <o:OLEObject Type="Embed" ProgID="Equation.3" ShapeID="_x0000_i1073" DrawAspect="Content" ObjectID="_1657389871" r:id="rId106"/>
        </w:object>
      </w:r>
      <w:r w:rsidRPr="00CD6F3A">
        <w:rPr>
          <w:rFonts w:ascii="Times New Roman" w:hAnsi="Times New Roman" w:cs="Times New Roman"/>
          <w:b/>
          <w:sz w:val="24"/>
          <w:szCs w:val="24"/>
          <w:lang w:eastAsia="en-US"/>
        </w:rPr>
        <w:t>)</w:t>
      </w:r>
      <w:bookmarkEnd w:id="105"/>
      <w:bookmarkEnd w:id="106"/>
      <w:proofErr w:type="gramEnd"/>
    </w:p>
    <w:p w:rsidR="002C4B2C" w:rsidRPr="00CD6F3A" w:rsidRDefault="002C4B2C" w:rsidP="008B5C9D">
      <w:pPr>
        <w:rPr>
          <w:lang w:eastAsia="en-US"/>
        </w:rPr>
      </w:pPr>
    </w:p>
    <w:tbl>
      <w:tblPr>
        <w:tblW w:w="9356" w:type="dxa"/>
        <w:jc w:val="center"/>
        <w:tblCellMar>
          <w:left w:w="0" w:type="dxa"/>
          <w:right w:w="0" w:type="dxa"/>
        </w:tblCellMar>
        <w:tblLook w:val="0000" w:firstRow="0" w:lastRow="0" w:firstColumn="0" w:lastColumn="0" w:noHBand="0" w:noVBand="0"/>
      </w:tblPr>
      <w:tblGrid>
        <w:gridCol w:w="2141"/>
        <w:gridCol w:w="693"/>
        <w:gridCol w:w="1994"/>
        <w:gridCol w:w="1762"/>
        <w:gridCol w:w="1111"/>
        <w:gridCol w:w="1655"/>
      </w:tblGrid>
      <w:tr w:rsidR="008B5C9D" w:rsidRPr="00CD6F3A" w:rsidTr="00DA64C8">
        <w:trPr>
          <w:jc w:val="center"/>
        </w:trPr>
        <w:tc>
          <w:tcPr>
            <w:tcW w:w="2141" w:type="dxa"/>
            <w:vMerge w:val="restart"/>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Количество основных комнат в жилом доме</w:t>
            </w:r>
          </w:p>
        </w:tc>
        <w:tc>
          <w:tcPr>
            <w:tcW w:w="0" w:type="auto"/>
            <w:gridSpan w:val="5"/>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Расчетная скорость потока отработавшего воздуха в л/с</w:t>
            </w:r>
          </w:p>
        </w:tc>
      </w:tr>
      <w:tr w:rsidR="008B5C9D" w:rsidRPr="00CD6F3A" w:rsidTr="00DA64C8">
        <w:trPr>
          <w:jc w:val="center"/>
        </w:trPr>
        <w:tc>
          <w:tcPr>
            <w:tcW w:w="2141" w:type="dxa"/>
            <w:vMerge/>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ja-JP"/>
              </w:rPr>
            </w:pPr>
          </w:p>
        </w:tc>
        <w:tc>
          <w:tcPr>
            <w:tcW w:w="0" w:type="auto"/>
            <w:vMerge w:val="restart"/>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Кухня</w:t>
            </w:r>
          </w:p>
        </w:tc>
        <w:tc>
          <w:tcPr>
            <w:tcW w:w="0" w:type="auto"/>
            <w:vMerge w:val="restart"/>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Ванная комната или душевая с/без туалетов</w:t>
            </w:r>
          </w:p>
        </w:tc>
        <w:tc>
          <w:tcPr>
            <w:tcW w:w="0" w:type="auto"/>
            <w:vMerge w:val="restart"/>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Прочие влажные помещения</w:t>
            </w:r>
          </w:p>
        </w:tc>
        <w:tc>
          <w:tcPr>
            <w:tcW w:w="0" w:type="auto"/>
            <w:gridSpan w:val="2"/>
            <w:tcBorders>
              <w:top w:val="single" w:sz="4" w:space="0" w:color="000000"/>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Туалеты</w:t>
            </w:r>
          </w:p>
        </w:tc>
      </w:tr>
      <w:tr w:rsidR="008B5C9D" w:rsidRPr="00CD6F3A" w:rsidTr="00DA64C8">
        <w:trPr>
          <w:jc w:val="center"/>
        </w:trPr>
        <w:tc>
          <w:tcPr>
            <w:tcW w:w="2141" w:type="dxa"/>
            <w:vMerge/>
            <w:tcBorders>
              <w:top w:val="single" w:sz="4" w:space="0" w:color="000000"/>
              <w:left w:val="single" w:sz="4" w:space="0" w:color="000000"/>
              <w:bottom w:val="double" w:sz="4" w:space="0" w:color="auto"/>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val="en-GB" w:eastAsia="ja-JP"/>
              </w:rPr>
            </w:pPr>
          </w:p>
        </w:tc>
        <w:tc>
          <w:tcPr>
            <w:tcW w:w="0" w:type="auto"/>
            <w:vMerge/>
            <w:tcBorders>
              <w:top w:val="single" w:sz="4" w:space="0" w:color="000000"/>
              <w:left w:val="single" w:sz="4" w:space="0" w:color="000000"/>
              <w:bottom w:val="double" w:sz="4" w:space="0" w:color="auto"/>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val="en-GB" w:eastAsia="ja-JP"/>
              </w:rPr>
            </w:pPr>
          </w:p>
        </w:tc>
        <w:tc>
          <w:tcPr>
            <w:tcW w:w="0" w:type="auto"/>
            <w:vMerge/>
            <w:tcBorders>
              <w:top w:val="single" w:sz="4" w:space="0" w:color="000000"/>
              <w:left w:val="single" w:sz="4" w:space="0" w:color="000000"/>
              <w:bottom w:val="double" w:sz="4" w:space="0" w:color="auto"/>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val="en-GB" w:eastAsia="ja-JP"/>
              </w:rPr>
            </w:pPr>
          </w:p>
        </w:tc>
        <w:tc>
          <w:tcPr>
            <w:tcW w:w="0" w:type="auto"/>
            <w:vMerge/>
            <w:tcBorders>
              <w:top w:val="single" w:sz="4" w:space="0" w:color="000000"/>
              <w:left w:val="single" w:sz="4" w:space="0" w:color="000000"/>
              <w:bottom w:val="double" w:sz="4" w:space="0" w:color="auto"/>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val="en-GB" w:eastAsia="ja-JP"/>
              </w:rPr>
            </w:pPr>
          </w:p>
        </w:tc>
        <w:tc>
          <w:tcPr>
            <w:tcW w:w="0" w:type="auto"/>
            <w:tcBorders>
              <w:top w:val="single" w:sz="4" w:space="0" w:color="000000"/>
              <w:left w:val="single" w:sz="4" w:space="0" w:color="000000"/>
              <w:bottom w:val="double" w:sz="4" w:space="0" w:color="auto"/>
              <w:right w:val="single" w:sz="4" w:space="0" w:color="000000"/>
            </w:tcBorders>
          </w:tcPr>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Один в жилом доме</w:t>
            </w:r>
          </w:p>
        </w:tc>
        <w:tc>
          <w:tcPr>
            <w:tcW w:w="0" w:type="auto"/>
            <w:tcBorders>
              <w:top w:val="single" w:sz="4" w:space="0" w:color="000000"/>
              <w:left w:val="single" w:sz="4" w:space="0" w:color="000000"/>
              <w:bottom w:val="double" w:sz="4" w:space="0" w:color="auto"/>
              <w:right w:val="single" w:sz="4" w:space="0" w:color="000000"/>
            </w:tcBorders>
          </w:tcPr>
          <w:p w:rsidR="00F14E4E"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Несколько </w:t>
            </w:r>
          </w:p>
          <w:p w:rsidR="008B5C9D" w:rsidRPr="00CD6F3A" w:rsidRDefault="008B5C9D" w:rsidP="002C4B2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(2 или более в жилом доме)</w:t>
            </w:r>
          </w:p>
        </w:tc>
      </w:tr>
      <w:tr w:rsidR="008B5C9D" w:rsidRPr="00CD6F3A" w:rsidTr="00DA64C8">
        <w:trPr>
          <w:jc w:val="center"/>
        </w:trPr>
        <w:tc>
          <w:tcPr>
            <w:tcW w:w="2141" w:type="dxa"/>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1</w:t>
            </w:r>
          </w:p>
        </w:tc>
        <w:tc>
          <w:tcPr>
            <w:tcW w:w="0" w:type="auto"/>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r>
      <w:tr w:rsidR="008B5C9D" w:rsidRPr="00CD6F3A" w:rsidTr="00DA64C8">
        <w:trPr>
          <w:jc w:val="center"/>
        </w:trPr>
        <w:tc>
          <w:tcPr>
            <w:tcW w:w="2141" w:type="dxa"/>
            <w:tcBorders>
              <w:top w:val="single" w:sz="4" w:space="0" w:color="000000"/>
              <w:left w:val="single" w:sz="4" w:space="0" w:color="000000"/>
              <w:bottom w:val="nil"/>
              <w:right w:val="single" w:sz="4" w:space="0" w:color="000000"/>
            </w:tcBorders>
          </w:tcPr>
          <w:p w:rsidR="008B5C9D" w:rsidRPr="00CD6F3A" w:rsidRDefault="008B5C9D" w:rsidP="002C4B2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2</w:t>
            </w:r>
          </w:p>
        </w:tc>
        <w:tc>
          <w:tcPr>
            <w:tcW w:w="0" w:type="auto"/>
            <w:tcBorders>
              <w:top w:val="single" w:sz="4" w:space="0" w:color="000000"/>
              <w:left w:val="single" w:sz="4" w:space="0" w:color="000000"/>
              <w:bottom w:val="nil"/>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nil"/>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nil"/>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nil"/>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nil"/>
              <w:right w:val="single" w:sz="4" w:space="0" w:color="000000"/>
            </w:tcBorders>
          </w:tcPr>
          <w:p w:rsidR="008B5C9D" w:rsidRPr="00CD6F3A" w:rsidRDefault="008B5C9D" w:rsidP="002C4B2C">
            <w:pPr>
              <w:ind w:firstLine="0"/>
              <w:rPr>
                <w:rFonts w:ascii="Times New Roman" w:hAnsi="Times New Roman" w:cs="Times New Roman"/>
                <w:sz w:val="24"/>
                <w:szCs w:val="24"/>
                <w:lang w:val="en-GB" w:eastAsia="en-US"/>
              </w:rPr>
            </w:pPr>
          </w:p>
        </w:tc>
      </w:tr>
    </w:tbl>
    <w:p w:rsidR="002C4B2C" w:rsidRPr="00CD6F3A" w:rsidRDefault="002C4B2C">
      <w:r w:rsidRPr="00CD6F3A">
        <w:br w:type="page"/>
      </w:r>
    </w:p>
    <w:tbl>
      <w:tblPr>
        <w:tblpPr w:leftFromText="180" w:rightFromText="180" w:vertAnchor="page" w:horzAnchor="margin" w:tblpY="2350"/>
        <w:tblW w:w="9299" w:type="dxa"/>
        <w:tblCellMar>
          <w:left w:w="0" w:type="dxa"/>
          <w:right w:w="0" w:type="dxa"/>
        </w:tblCellMar>
        <w:tblLook w:val="0000" w:firstRow="0" w:lastRow="0" w:firstColumn="0" w:lastColumn="0" w:noHBand="0" w:noVBand="0"/>
      </w:tblPr>
      <w:tblGrid>
        <w:gridCol w:w="2139"/>
        <w:gridCol w:w="693"/>
        <w:gridCol w:w="1943"/>
        <w:gridCol w:w="1737"/>
        <w:gridCol w:w="1093"/>
        <w:gridCol w:w="1694"/>
      </w:tblGrid>
      <w:tr w:rsidR="00FD23F3" w:rsidRPr="00CD6F3A" w:rsidTr="001727BC">
        <w:tc>
          <w:tcPr>
            <w:tcW w:w="2139" w:type="dxa"/>
            <w:vMerge w:val="restart"/>
            <w:tcBorders>
              <w:top w:val="single" w:sz="4" w:space="0" w:color="000000"/>
              <w:left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lastRenderedPageBreak/>
              <w:t>Количество основных комнат в жилом доме</w:t>
            </w:r>
          </w:p>
        </w:tc>
        <w:tc>
          <w:tcPr>
            <w:tcW w:w="0" w:type="auto"/>
            <w:gridSpan w:val="5"/>
            <w:tcBorders>
              <w:top w:val="single" w:sz="4" w:space="0" w:color="000000"/>
              <w:left w:val="single" w:sz="4" w:space="0" w:color="000000"/>
              <w:bottom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Расчетная скорость потока отработавшего воздуха в л/с</w:t>
            </w:r>
          </w:p>
        </w:tc>
      </w:tr>
      <w:tr w:rsidR="00FD23F3" w:rsidRPr="00CD6F3A" w:rsidTr="001727BC">
        <w:tc>
          <w:tcPr>
            <w:tcW w:w="2139" w:type="dxa"/>
            <w:vMerge/>
            <w:tcBorders>
              <w:left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sz w:val="24"/>
                <w:szCs w:val="24"/>
                <w:lang w:eastAsia="en-US"/>
              </w:rPr>
            </w:pPr>
          </w:p>
        </w:tc>
        <w:tc>
          <w:tcPr>
            <w:tcW w:w="0" w:type="auto"/>
            <w:vMerge w:val="restart"/>
            <w:tcBorders>
              <w:top w:val="single" w:sz="4" w:space="0" w:color="000000"/>
              <w:left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r w:rsidRPr="00CD6F3A">
              <w:rPr>
                <w:rFonts w:ascii="Times New Roman" w:hAnsi="Times New Roman" w:cs="Times New Roman"/>
                <w:b/>
                <w:sz w:val="24"/>
                <w:szCs w:val="24"/>
                <w:lang w:eastAsia="en-US"/>
              </w:rPr>
              <w:t>Кухня</w:t>
            </w:r>
          </w:p>
        </w:tc>
        <w:tc>
          <w:tcPr>
            <w:tcW w:w="0" w:type="auto"/>
            <w:vMerge w:val="restart"/>
            <w:tcBorders>
              <w:top w:val="single" w:sz="4" w:space="0" w:color="000000"/>
              <w:left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sz w:val="24"/>
                <w:szCs w:val="24"/>
                <w:lang w:eastAsia="en-US"/>
              </w:rPr>
            </w:pPr>
            <w:r w:rsidRPr="00CD6F3A">
              <w:rPr>
                <w:rFonts w:ascii="Times New Roman" w:hAnsi="Times New Roman" w:cs="Times New Roman"/>
                <w:b/>
                <w:sz w:val="24"/>
                <w:szCs w:val="24"/>
                <w:lang w:eastAsia="en-US"/>
              </w:rPr>
              <w:t>Ванная комната или душевая с/без туалетов</w:t>
            </w:r>
          </w:p>
        </w:tc>
        <w:tc>
          <w:tcPr>
            <w:tcW w:w="0" w:type="auto"/>
            <w:vMerge w:val="restart"/>
            <w:tcBorders>
              <w:top w:val="single" w:sz="4" w:space="0" w:color="000000"/>
              <w:left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r w:rsidRPr="00CD6F3A">
              <w:rPr>
                <w:rFonts w:ascii="Times New Roman" w:hAnsi="Times New Roman" w:cs="Times New Roman"/>
                <w:b/>
                <w:sz w:val="24"/>
                <w:szCs w:val="24"/>
                <w:lang w:eastAsia="en-US"/>
              </w:rPr>
              <w:t>Прочие влажные помещения</w:t>
            </w:r>
          </w:p>
        </w:tc>
        <w:tc>
          <w:tcPr>
            <w:tcW w:w="0" w:type="auto"/>
            <w:gridSpan w:val="2"/>
            <w:tcBorders>
              <w:top w:val="single" w:sz="4" w:space="0" w:color="000000"/>
              <w:left w:val="single" w:sz="4" w:space="0" w:color="000000"/>
              <w:bottom w:val="single" w:sz="4" w:space="0" w:color="000000"/>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r w:rsidRPr="00CD6F3A">
              <w:rPr>
                <w:rFonts w:ascii="Times New Roman" w:hAnsi="Times New Roman" w:cs="Times New Roman"/>
                <w:b/>
                <w:sz w:val="24"/>
                <w:szCs w:val="24"/>
                <w:lang w:eastAsia="en-US"/>
              </w:rPr>
              <w:t>Туалеты</w:t>
            </w:r>
          </w:p>
        </w:tc>
      </w:tr>
      <w:tr w:rsidR="00FD23F3" w:rsidRPr="00CD6F3A" w:rsidTr="00FD23F3">
        <w:tc>
          <w:tcPr>
            <w:tcW w:w="2139" w:type="dxa"/>
            <w:vMerge/>
            <w:tcBorders>
              <w:left w:val="single" w:sz="4" w:space="0" w:color="000000"/>
              <w:bottom w:val="double" w:sz="4" w:space="0" w:color="auto"/>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p>
        </w:tc>
        <w:tc>
          <w:tcPr>
            <w:tcW w:w="0" w:type="auto"/>
            <w:vMerge/>
            <w:tcBorders>
              <w:left w:val="single" w:sz="4" w:space="0" w:color="000000"/>
              <w:bottom w:val="double" w:sz="4" w:space="0" w:color="auto"/>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p>
        </w:tc>
        <w:tc>
          <w:tcPr>
            <w:tcW w:w="0" w:type="auto"/>
            <w:vMerge/>
            <w:tcBorders>
              <w:left w:val="single" w:sz="4" w:space="0" w:color="000000"/>
              <w:bottom w:val="double" w:sz="4" w:space="0" w:color="auto"/>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p>
        </w:tc>
        <w:tc>
          <w:tcPr>
            <w:tcW w:w="0" w:type="auto"/>
            <w:vMerge/>
            <w:tcBorders>
              <w:left w:val="single" w:sz="4" w:space="0" w:color="000000"/>
              <w:bottom w:val="double" w:sz="4" w:space="0" w:color="auto"/>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double" w:sz="4" w:space="0" w:color="auto"/>
              <w:right w:val="single" w:sz="4" w:space="0" w:color="000000"/>
            </w:tcBorders>
          </w:tcPr>
          <w:p w:rsidR="00FD23F3" w:rsidRPr="00CD6F3A" w:rsidRDefault="00FD23F3" w:rsidP="00F91E0E">
            <w:pPr>
              <w:ind w:firstLine="0"/>
              <w:jc w:val="center"/>
              <w:rPr>
                <w:rFonts w:ascii="Times New Roman" w:hAnsi="Times New Roman" w:cs="Times New Roman"/>
                <w:sz w:val="24"/>
                <w:szCs w:val="24"/>
                <w:lang w:val="en-GB" w:eastAsia="en-US"/>
              </w:rPr>
            </w:pPr>
            <w:r w:rsidRPr="00CD6F3A">
              <w:rPr>
                <w:rFonts w:ascii="Times New Roman" w:hAnsi="Times New Roman" w:cs="Times New Roman"/>
                <w:b/>
                <w:sz w:val="24"/>
                <w:szCs w:val="24"/>
                <w:lang w:eastAsia="en-US"/>
              </w:rPr>
              <w:t>Один в жилом доме</w:t>
            </w:r>
          </w:p>
        </w:tc>
        <w:tc>
          <w:tcPr>
            <w:tcW w:w="0" w:type="auto"/>
            <w:tcBorders>
              <w:top w:val="single" w:sz="4" w:space="0" w:color="000000"/>
              <w:left w:val="single" w:sz="4" w:space="0" w:color="000000"/>
              <w:bottom w:val="double" w:sz="4" w:space="0" w:color="auto"/>
              <w:right w:val="single" w:sz="4" w:space="0" w:color="000000"/>
            </w:tcBorders>
          </w:tcPr>
          <w:p w:rsidR="00F14E4E" w:rsidRPr="00CD6F3A" w:rsidRDefault="00FD23F3" w:rsidP="00F91E0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Несколько</w:t>
            </w:r>
          </w:p>
          <w:p w:rsidR="00FD23F3" w:rsidRPr="00CD6F3A" w:rsidRDefault="00FD23F3" w:rsidP="00F91E0E">
            <w:pPr>
              <w:ind w:firstLine="0"/>
              <w:jc w:val="center"/>
              <w:rPr>
                <w:rFonts w:ascii="Times New Roman" w:hAnsi="Times New Roman" w:cs="Times New Roman"/>
                <w:sz w:val="24"/>
                <w:szCs w:val="24"/>
                <w:lang w:eastAsia="en-US"/>
              </w:rPr>
            </w:pPr>
            <w:r w:rsidRPr="00CD6F3A">
              <w:rPr>
                <w:rFonts w:ascii="Times New Roman" w:hAnsi="Times New Roman" w:cs="Times New Roman"/>
                <w:b/>
                <w:sz w:val="24"/>
                <w:szCs w:val="24"/>
                <w:lang w:eastAsia="en-US"/>
              </w:rPr>
              <w:t>(</w:t>
            </w:r>
            <w:r w:rsidR="00171B6D" w:rsidRPr="00CD6F3A">
              <w:rPr>
                <w:rFonts w:ascii="Times New Roman" w:hAnsi="Times New Roman" w:cs="Times New Roman"/>
                <w:b/>
                <w:sz w:val="24"/>
                <w:szCs w:val="24"/>
                <w:lang w:eastAsia="en-US"/>
              </w:rPr>
              <w:t xml:space="preserve">два </w:t>
            </w:r>
            <w:r w:rsidRPr="00CD6F3A">
              <w:rPr>
                <w:rFonts w:ascii="Times New Roman" w:hAnsi="Times New Roman" w:cs="Times New Roman"/>
                <w:b/>
                <w:sz w:val="24"/>
                <w:szCs w:val="24"/>
                <w:lang w:eastAsia="en-US"/>
              </w:rPr>
              <w:t>или более в жилом доме)</w:t>
            </w:r>
          </w:p>
        </w:tc>
      </w:tr>
      <w:tr w:rsidR="00FD23F3" w:rsidRPr="00CD6F3A" w:rsidTr="00FD23F3">
        <w:tc>
          <w:tcPr>
            <w:tcW w:w="2139" w:type="dxa"/>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3</w:t>
            </w:r>
          </w:p>
        </w:tc>
        <w:tc>
          <w:tcPr>
            <w:tcW w:w="0" w:type="auto"/>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double" w:sz="4" w:space="0" w:color="auto"/>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r>
      <w:tr w:rsidR="00FD23F3" w:rsidRPr="00CD6F3A" w:rsidTr="00FD23F3">
        <w:tc>
          <w:tcPr>
            <w:tcW w:w="2139" w:type="dxa"/>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4</w:t>
            </w: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r>
      <w:tr w:rsidR="00FD23F3" w:rsidRPr="00CD6F3A" w:rsidTr="00FD23F3">
        <w:tc>
          <w:tcPr>
            <w:tcW w:w="2139" w:type="dxa"/>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val="en-GB" w:eastAsia="en-US"/>
              </w:rPr>
              <w:t xml:space="preserve">5 </w:t>
            </w:r>
            <w:r w:rsidRPr="00CD6F3A">
              <w:rPr>
                <w:rFonts w:ascii="Times New Roman" w:hAnsi="Times New Roman" w:cs="Times New Roman"/>
                <w:sz w:val="24"/>
                <w:szCs w:val="24"/>
                <w:lang w:eastAsia="en-US"/>
              </w:rPr>
              <w:t>и более</w:t>
            </w: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c>
          <w:tcPr>
            <w:tcW w:w="0" w:type="auto"/>
            <w:tcBorders>
              <w:top w:val="single" w:sz="4" w:space="0" w:color="000000"/>
              <w:left w:val="single" w:sz="4" w:space="0" w:color="000000"/>
              <w:bottom w:val="single" w:sz="4" w:space="0" w:color="000000"/>
              <w:right w:val="single" w:sz="4" w:space="0" w:color="000000"/>
            </w:tcBorders>
          </w:tcPr>
          <w:p w:rsidR="00FD23F3" w:rsidRPr="00CD6F3A" w:rsidRDefault="00FD23F3" w:rsidP="00FD23F3">
            <w:pPr>
              <w:ind w:firstLine="0"/>
              <w:rPr>
                <w:rFonts w:ascii="Times New Roman" w:hAnsi="Times New Roman" w:cs="Times New Roman"/>
                <w:sz w:val="24"/>
                <w:szCs w:val="24"/>
                <w:lang w:val="en-GB" w:eastAsia="en-US"/>
              </w:rPr>
            </w:pPr>
          </w:p>
        </w:tc>
      </w:tr>
    </w:tbl>
    <w:p w:rsidR="000229DA" w:rsidRPr="00CD6F3A" w:rsidRDefault="000229DA" w:rsidP="008B5C9D">
      <w:pPr>
        <w:rPr>
          <w:lang w:eastAsia="en-US"/>
        </w:rPr>
      </w:pPr>
      <w:bookmarkStart w:id="107" w:name="_Toc44924659"/>
      <w:bookmarkStart w:id="108" w:name="_Toc2862137"/>
    </w:p>
    <w:p w:rsidR="000229DA" w:rsidRPr="00CD6F3A" w:rsidRDefault="00FD23F3" w:rsidP="00676A1C">
      <w:pPr>
        <w:ind w:firstLine="0"/>
        <w:jc w:val="center"/>
        <w:rPr>
          <w:rFonts w:ascii="Times New Roman" w:hAnsi="Times New Roman" w:cs="Times New Roman"/>
          <w:i/>
          <w:sz w:val="24"/>
          <w:szCs w:val="24"/>
          <w:lang w:eastAsia="en-US"/>
        </w:rPr>
      </w:pPr>
      <w:r w:rsidRPr="00CD6F3A">
        <w:rPr>
          <w:rFonts w:ascii="Times New Roman" w:hAnsi="Times New Roman" w:cs="Times New Roman"/>
          <w:i/>
          <w:sz w:val="24"/>
          <w:szCs w:val="24"/>
          <w:lang w:eastAsia="en-US"/>
        </w:rPr>
        <w:t>Продолжение таблицы А.13</w:t>
      </w:r>
    </w:p>
    <w:p w:rsidR="000229DA" w:rsidRPr="00CD6F3A" w:rsidRDefault="000229DA" w:rsidP="00F14E4E">
      <w:pPr>
        <w:ind w:firstLine="0"/>
        <w:rPr>
          <w:lang w:eastAsia="en-US"/>
        </w:rPr>
      </w:pPr>
    </w:p>
    <w:p w:rsidR="00F14E4E" w:rsidRPr="00CD6F3A" w:rsidRDefault="00F14E4E" w:rsidP="008B5C9D">
      <w:pPr>
        <w:rPr>
          <w:lang w:eastAsia="en-US"/>
        </w:rPr>
      </w:pPr>
    </w:p>
    <w:p w:rsidR="008B5C9D" w:rsidRPr="00CD6F3A" w:rsidRDefault="008B5C9D" w:rsidP="004D277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.14 - Категории для предустановленной скорости потока отработавшего воздуха</w:t>
      </w:r>
      <w:bookmarkEnd w:id="107"/>
      <w:bookmarkEnd w:id="108"/>
    </w:p>
    <w:p w:rsidR="00F14E4E" w:rsidRPr="00CD6F3A" w:rsidRDefault="00F14E4E" w:rsidP="00F14E4E">
      <w:pPr>
        <w:jc w:val="center"/>
        <w:rPr>
          <w:rFonts w:ascii="Times New Roman" w:hAnsi="Times New Roman" w:cs="Times New Roman"/>
          <w:b/>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4"/>
        <w:gridCol w:w="6555"/>
      </w:tblGrid>
      <w:tr w:rsidR="008B5C9D" w:rsidRPr="00CD6F3A" w:rsidTr="00F14E4E">
        <w:trPr>
          <w:trHeight w:val="735"/>
          <w:jc w:val="center"/>
        </w:trPr>
        <w:tc>
          <w:tcPr>
            <w:tcW w:w="1451" w:type="dxa"/>
            <w:tcBorders>
              <w:top w:val="single" w:sz="4" w:space="0" w:color="auto"/>
              <w:bottom w:val="double" w:sz="4" w:space="0" w:color="auto"/>
            </w:tcBorders>
            <w:vAlign w:val="center"/>
          </w:tcPr>
          <w:p w:rsidR="008B5C9D" w:rsidRPr="00CD6F3A" w:rsidRDefault="008B5C9D" w:rsidP="008B5C9D">
            <w:pP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3466" w:type="dxa"/>
            <w:tcBorders>
              <w:top w:val="single" w:sz="4" w:space="0" w:color="auto"/>
              <w:bottom w:val="double" w:sz="4" w:space="0" w:color="auto"/>
            </w:tcBorders>
            <w:vAlign w:val="center"/>
          </w:tcPr>
          <w:p w:rsidR="008B5C9D" w:rsidRPr="00CD6F3A" w:rsidRDefault="008B5C9D" w:rsidP="00F14E4E">
            <w:pPr>
              <w:ind w:firstLine="0"/>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Скорость воздушного потока, определенная в </w:t>
            </w:r>
            <w:r w:rsidR="00F14E4E" w:rsidRPr="00CD6F3A">
              <w:rPr>
                <w:rFonts w:ascii="Times New Roman" w:hAnsi="Times New Roman" w:cs="Times New Roman"/>
                <w:b/>
                <w:sz w:val="24"/>
                <w:szCs w:val="24"/>
                <w:lang w:eastAsia="en-US"/>
              </w:rPr>
              <w:t>т</w:t>
            </w:r>
            <w:r w:rsidRPr="00CD6F3A">
              <w:rPr>
                <w:rFonts w:ascii="Times New Roman" w:hAnsi="Times New Roman" w:cs="Times New Roman"/>
                <w:b/>
                <w:sz w:val="24"/>
                <w:szCs w:val="24"/>
                <w:lang w:eastAsia="en-US"/>
              </w:rPr>
              <w:t xml:space="preserve">аблице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.13, умноженная на</w:t>
            </w:r>
          </w:p>
        </w:tc>
      </w:tr>
      <w:tr w:rsidR="008B5C9D" w:rsidRPr="00CD6F3A" w:rsidTr="00F14E4E">
        <w:trPr>
          <w:trHeight w:val="94"/>
          <w:jc w:val="center"/>
        </w:trPr>
        <w:tc>
          <w:tcPr>
            <w:tcW w:w="1451" w:type="dxa"/>
            <w:tcBorders>
              <w:top w:val="double" w:sz="4" w:space="0" w:color="auto"/>
            </w:tcBorders>
            <w:vAlign w:val="center"/>
          </w:tcPr>
          <w:p w:rsidR="008B5C9D" w:rsidRPr="00CD6F3A" w:rsidRDefault="008B5C9D" w:rsidP="00FA778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3466" w:type="dxa"/>
            <w:tcBorders>
              <w:top w:val="doub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r>
      <w:tr w:rsidR="008B5C9D" w:rsidRPr="00CD6F3A" w:rsidTr="00F14E4E">
        <w:trPr>
          <w:trHeight w:val="94"/>
          <w:jc w:val="center"/>
        </w:trPr>
        <w:tc>
          <w:tcPr>
            <w:tcW w:w="1451" w:type="dxa"/>
            <w:vAlign w:val="center"/>
          </w:tcPr>
          <w:p w:rsidR="008B5C9D" w:rsidRPr="00CD6F3A" w:rsidRDefault="008B5C9D" w:rsidP="00FA778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3466" w:type="dxa"/>
            <w:vAlign w:val="bottom"/>
          </w:tcPr>
          <w:p w:rsidR="008B5C9D" w:rsidRPr="00CD6F3A" w:rsidRDefault="008B5C9D" w:rsidP="008B5C9D">
            <w:pPr>
              <w:rPr>
                <w:rFonts w:ascii="Times New Roman" w:hAnsi="Times New Roman" w:cs="Times New Roman"/>
                <w:sz w:val="24"/>
                <w:szCs w:val="24"/>
                <w:lang w:val="en-GB" w:eastAsia="en-US"/>
              </w:rPr>
            </w:pPr>
          </w:p>
        </w:tc>
      </w:tr>
      <w:tr w:rsidR="008B5C9D" w:rsidRPr="00CD6F3A" w:rsidTr="00F14E4E">
        <w:trPr>
          <w:trHeight w:val="94"/>
          <w:jc w:val="center"/>
        </w:trPr>
        <w:tc>
          <w:tcPr>
            <w:tcW w:w="1451" w:type="dxa"/>
            <w:vAlign w:val="center"/>
          </w:tcPr>
          <w:p w:rsidR="008B5C9D" w:rsidRPr="00CD6F3A" w:rsidRDefault="008B5C9D" w:rsidP="00FA778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3466" w:type="dxa"/>
            <w:vAlign w:val="bottom"/>
          </w:tcPr>
          <w:p w:rsidR="008B5C9D" w:rsidRPr="00CD6F3A" w:rsidRDefault="008B5C9D" w:rsidP="008B5C9D">
            <w:pPr>
              <w:rPr>
                <w:rFonts w:ascii="Times New Roman" w:hAnsi="Times New Roman" w:cs="Times New Roman"/>
                <w:sz w:val="24"/>
                <w:szCs w:val="24"/>
                <w:lang w:val="en-GB" w:eastAsia="en-US"/>
              </w:rPr>
            </w:pPr>
          </w:p>
        </w:tc>
      </w:tr>
      <w:tr w:rsidR="008B5C9D" w:rsidRPr="00CD6F3A" w:rsidTr="00F14E4E">
        <w:trPr>
          <w:trHeight w:val="94"/>
          <w:jc w:val="center"/>
        </w:trPr>
        <w:tc>
          <w:tcPr>
            <w:tcW w:w="1451" w:type="dxa"/>
            <w:tcBorders>
              <w:bottom w:val="single" w:sz="4" w:space="0" w:color="auto"/>
            </w:tcBorders>
            <w:vAlign w:val="center"/>
          </w:tcPr>
          <w:p w:rsidR="008B5C9D" w:rsidRPr="00CD6F3A" w:rsidRDefault="008B5C9D" w:rsidP="00FA778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IV</w:t>
            </w:r>
          </w:p>
        </w:tc>
        <w:tc>
          <w:tcPr>
            <w:tcW w:w="3466" w:type="dxa"/>
            <w:tcBorders>
              <w:bottom w:val="single" w:sz="4" w:space="0" w:color="auto"/>
            </w:tcBorders>
            <w:vAlign w:val="bottom"/>
          </w:tcPr>
          <w:p w:rsidR="008B5C9D" w:rsidRPr="00CD6F3A" w:rsidRDefault="008B5C9D" w:rsidP="008B5C9D">
            <w:pPr>
              <w:rPr>
                <w:rFonts w:ascii="Times New Roman" w:hAnsi="Times New Roman" w:cs="Times New Roman"/>
                <w:sz w:val="24"/>
                <w:szCs w:val="24"/>
                <w:lang w:val="en-GB" w:eastAsia="en-US"/>
              </w:rPr>
            </w:pPr>
          </w:p>
        </w:tc>
      </w:tr>
    </w:tbl>
    <w:p w:rsidR="008B5C9D" w:rsidRPr="00CD6F3A" w:rsidRDefault="008B5C9D"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Категория 4 применяется только в том случае, если на кухне имеется дополнительная вытяжка.</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В </w:t>
      </w:r>
      <w:r w:rsidR="00FA778C"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 xml:space="preserve">аблице </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.15 приводится методика определения расчетных площадей отверстий по умолчанию для систем естественной вентиляции в жилых домах. Площади отверстий должны быть предусмотрены в качестве приточно-вытяжных решеток, дымовых труб, оконных решеток или аналогичной системы.</w:t>
      </w:r>
    </w:p>
    <w:p w:rsidR="00FA778C" w:rsidRPr="00CD6F3A" w:rsidRDefault="00FA778C" w:rsidP="008B5C9D">
      <w:pPr>
        <w:rPr>
          <w:lang w:eastAsia="en-US"/>
        </w:rPr>
      </w:pPr>
      <w:bookmarkStart w:id="109" w:name="_Toc2862138"/>
      <w:bookmarkStart w:id="110" w:name="_Toc44924660"/>
    </w:p>
    <w:p w:rsidR="008B5C9D" w:rsidRPr="00CD6F3A" w:rsidRDefault="008B5C9D" w:rsidP="004D277E">
      <w:pPr>
        <w:ind w:firstLine="0"/>
        <w:jc w:val="center"/>
        <w:rPr>
          <w:b/>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.15 - Расчетные площади отверстий по умолчанию для жилых домов (значения должны быть определены на национальном уровне</w:t>
      </w:r>
      <w:r w:rsidRPr="00CD6F3A">
        <w:rPr>
          <w:b/>
          <w:lang w:eastAsia="en-US"/>
        </w:rPr>
        <w:t>)</w:t>
      </w:r>
      <w:bookmarkEnd w:id="109"/>
      <w:bookmarkEnd w:id="110"/>
    </w:p>
    <w:p w:rsidR="006E301B" w:rsidRPr="00CD6F3A" w:rsidRDefault="006E301B" w:rsidP="008B5C9D">
      <w:pPr>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3260"/>
        <w:gridCol w:w="3217"/>
      </w:tblGrid>
      <w:tr w:rsidR="008B5C9D" w:rsidRPr="00CD6F3A" w:rsidTr="00230521">
        <w:trPr>
          <w:jc w:val="center"/>
        </w:trPr>
        <w:tc>
          <w:tcPr>
            <w:tcW w:w="2541" w:type="dxa"/>
            <w:tcBorders>
              <w:bottom w:val="double" w:sz="4" w:space="0" w:color="auto"/>
            </w:tcBorders>
          </w:tcPr>
          <w:p w:rsidR="008B5C9D" w:rsidRPr="00CD6F3A" w:rsidRDefault="008B5C9D" w:rsidP="008B5C9D">
            <w:pPr>
              <w:rPr>
                <w:rFonts w:ascii="Times New Roman" w:hAnsi="Times New Roman" w:cs="Times New Roman"/>
                <w:b/>
                <w:sz w:val="24"/>
                <w:szCs w:val="24"/>
                <w:lang w:eastAsia="en-US"/>
              </w:rPr>
            </w:pPr>
          </w:p>
        </w:tc>
        <w:tc>
          <w:tcPr>
            <w:tcW w:w="3260" w:type="dxa"/>
            <w:tcBorders>
              <w:bottom w:val="double" w:sz="4" w:space="0" w:color="auto"/>
            </w:tcBorders>
          </w:tcPr>
          <w:p w:rsidR="008B5C9D" w:rsidRPr="00CD6F3A" w:rsidRDefault="008B5C9D" w:rsidP="00230521">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Вытяжка</w:t>
            </w:r>
          </w:p>
          <w:p w:rsidR="008B5C9D" w:rsidRPr="00CD6F3A" w:rsidRDefault="008B5C9D" w:rsidP="00230521">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Кухня, ванные комнаты и туалеты (м</w:t>
            </w:r>
            <w:r w:rsidR="006E301B"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w:t>
            </w:r>
          </w:p>
        </w:tc>
        <w:tc>
          <w:tcPr>
            <w:tcW w:w="3217" w:type="dxa"/>
            <w:tcBorders>
              <w:bottom w:val="double" w:sz="4" w:space="0" w:color="auto"/>
            </w:tcBorders>
          </w:tcPr>
          <w:p w:rsidR="008B5C9D" w:rsidRPr="00CD6F3A" w:rsidRDefault="008B5C9D" w:rsidP="00230521">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Подача</w:t>
            </w:r>
          </w:p>
          <w:p w:rsidR="008B5C9D" w:rsidRPr="00CD6F3A" w:rsidRDefault="008B5C9D" w:rsidP="00230521">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Спальни и жилые комнаты   (м</w:t>
            </w:r>
            <w:r w:rsidR="006E301B" w:rsidRPr="00CD6F3A">
              <w:rPr>
                <w:rFonts w:ascii="Times New Roman" w:hAnsi="Times New Roman" w:cs="Times New Roman"/>
                <w:b/>
                <w:sz w:val="24"/>
                <w:szCs w:val="24"/>
                <w:vertAlign w:val="superscript"/>
                <w:lang w:eastAsia="en-US"/>
              </w:rPr>
              <w:t>2</w:t>
            </w:r>
            <w:r w:rsidRPr="00CD6F3A">
              <w:rPr>
                <w:rFonts w:ascii="Times New Roman" w:hAnsi="Times New Roman" w:cs="Times New Roman"/>
                <w:b/>
                <w:sz w:val="24"/>
                <w:szCs w:val="24"/>
                <w:lang w:eastAsia="en-US"/>
              </w:rPr>
              <w:t>)</w:t>
            </w:r>
          </w:p>
        </w:tc>
      </w:tr>
      <w:tr w:rsidR="008B5C9D" w:rsidRPr="00CD6F3A" w:rsidTr="00230521">
        <w:trPr>
          <w:jc w:val="center"/>
        </w:trPr>
        <w:tc>
          <w:tcPr>
            <w:tcW w:w="2541" w:type="dxa"/>
            <w:tcBorders>
              <w:top w:val="double" w:sz="4" w:space="0" w:color="auto"/>
            </w:tcBorders>
          </w:tcPr>
          <w:p w:rsidR="008B5C9D" w:rsidRPr="00CD6F3A" w:rsidRDefault="008B5C9D" w:rsidP="006E301B">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Расчетная площадь отверстия по умолчанию</w:t>
            </w:r>
          </w:p>
        </w:tc>
        <w:tc>
          <w:tcPr>
            <w:tcW w:w="3260" w:type="dxa"/>
            <w:tcBorders>
              <w:top w:val="double" w:sz="4" w:space="0" w:color="auto"/>
            </w:tcBorders>
          </w:tcPr>
          <w:p w:rsidR="008B5C9D" w:rsidRPr="00CD6F3A" w:rsidRDefault="008B5C9D" w:rsidP="008B5C9D">
            <w:pPr>
              <w:rPr>
                <w:rFonts w:ascii="Times New Roman" w:hAnsi="Times New Roman" w:cs="Times New Roman"/>
                <w:sz w:val="24"/>
                <w:szCs w:val="24"/>
                <w:lang w:eastAsia="en-US"/>
              </w:rPr>
            </w:pPr>
          </w:p>
        </w:tc>
        <w:tc>
          <w:tcPr>
            <w:tcW w:w="3217" w:type="dxa"/>
            <w:tcBorders>
              <w:top w:val="double" w:sz="4" w:space="0" w:color="auto"/>
            </w:tcBorders>
          </w:tcPr>
          <w:p w:rsidR="008B5C9D" w:rsidRPr="00CD6F3A" w:rsidRDefault="008B5C9D" w:rsidP="008B5C9D">
            <w:pPr>
              <w:rPr>
                <w:rFonts w:ascii="Times New Roman" w:hAnsi="Times New Roman" w:cs="Times New Roman"/>
                <w:sz w:val="24"/>
                <w:szCs w:val="24"/>
                <w:lang w:eastAsia="en-US"/>
              </w:rPr>
            </w:pPr>
          </w:p>
        </w:tc>
      </w:tr>
      <w:tr w:rsidR="008B5C9D" w:rsidRPr="00CD6F3A" w:rsidTr="008B5C9D">
        <w:trPr>
          <w:jc w:val="center"/>
        </w:trPr>
        <w:tc>
          <w:tcPr>
            <w:tcW w:w="9018" w:type="dxa"/>
            <w:gridSpan w:val="3"/>
          </w:tcPr>
          <w:p w:rsidR="008B5C9D" w:rsidRPr="00CD6F3A" w:rsidRDefault="006E301B" w:rsidP="0000330F">
            <w:pPr>
              <w:rPr>
                <w:rFonts w:ascii="Times New Roman" w:hAnsi="Times New Roman" w:cs="Times New Roman"/>
                <w:lang w:eastAsia="en-US"/>
              </w:rPr>
            </w:pPr>
            <w:r w:rsidRPr="00CD6F3A">
              <w:rPr>
                <w:rFonts w:ascii="Times New Roman" w:hAnsi="Times New Roman" w:cs="Times New Roman"/>
                <w:lang w:eastAsia="en-US"/>
              </w:rPr>
              <w:t xml:space="preserve">Примечание - </w:t>
            </w:r>
            <w:r w:rsidR="008B5C9D" w:rsidRPr="00CD6F3A">
              <w:rPr>
                <w:rFonts w:ascii="Times New Roman" w:hAnsi="Times New Roman" w:cs="Times New Roman"/>
                <w:lang w:eastAsia="en-US"/>
              </w:rPr>
              <w:tab/>
              <w:t>Значения для спален и жилых комнат могут быть указаны на 1 м</w:t>
            </w:r>
            <w:r w:rsidR="00230521" w:rsidRPr="00CD6F3A">
              <w:rPr>
                <w:rFonts w:ascii="Times New Roman" w:hAnsi="Times New Roman" w:cs="Times New Roman"/>
                <w:vertAlign w:val="superscript"/>
                <w:lang w:eastAsia="en-US"/>
              </w:rPr>
              <w:t>2</w:t>
            </w:r>
            <w:r w:rsidR="008B5C9D" w:rsidRPr="00CD6F3A">
              <w:rPr>
                <w:rFonts w:ascii="Times New Roman" w:hAnsi="Times New Roman" w:cs="Times New Roman"/>
                <w:lang w:eastAsia="en-US"/>
              </w:rPr>
              <w:t xml:space="preserve"> площади помещения или как фиксированные значения на комнату.</w:t>
            </w:r>
          </w:p>
        </w:tc>
      </w:tr>
    </w:tbl>
    <w:p w:rsidR="00230521" w:rsidRPr="00CD6F3A" w:rsidRDefault="00230521" w:rsidP="008B5C9D">
      <w:pPr>
        <w:rPr>
          <w:lang w:eastAsia="en-US"/>
        </w:rPr>
      </w:pPr>
      <w:bookmarkStart w:id="111" w:name="_Toc44924661"/>
      <w:bookmarkStart w:id="112" w:name="_Toc520206066"/>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.3.3</w:t>
      </w:r>
      <w:r w:rsidRPr="00CD6F3A">
        <w:rPr>
          <w:rFonts w:ascii="Times New Roman" w:hAnsi="Times New Roman" w:cs="Times New Roman"/>
          <w:b/>
          <w:sz w:val="24"/>
          <w:szCs w:val="24"/>
          <w:lang w:eastAsia="en-US"/>
        </w:rPr>
        <w:tab/>
        <w:t>Скорость вентиляционного воздушного потока в период времени без пребывания людей</w:t>
      </w:r>
      <w:bookmarkEnd w:id="111"/>
      <w:r w:rsidRPr="00CD6F3A">
        <w:rPr>
          <w:rFonts w:ascii="Times New Roman" w:hAnsi="Times New Roman" w:cs="Times New Roman"/>
          <w:b/>
          <w:sz w:val="24"/>
          <w:szCs w:val="24"/>
          <w:lang w:eastAsia="en-US"/>
        </w:rPr>
        <w:t xml:space="preserve"> </w:t>
      </w:r>
      <w:bookmarkEnd w:id="112"/>
    </w:p>
    <w:p w:rsidR="00230521" w:rsidRPr="00CD6F3A" w:rsidRDefault="00230521" w:rsidP="008B5C9D">
      <w:pPr>
        <w:rPr>
          <w:rFonts w:ascii="Times New Roman" w:hAnsi="Times New Roman" w:cs="Times New Roman"/>
          <w:b/>
          <w:sz w:val="24"/>
          <w:szCs w:val="24"/>
          <w:lang w:eastAsia="en-US"/>
        </w:rPr>
      </w:pPr>
      <w:bookmarkStart w:id="113" w:name="_Toc44924662"/>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.3.3.1</w:t>
      </w:r>
      <w:r w:rsidRPr="00CD6F3A">
        <w:rPr>
          <w:rFonts w:ascii="Times New Roman" w:hAnsi="Times New Roman" w:cs="Times New Roman"/>
          <w:b/>
          <w:sz w:val="24"/>
          <w:szCs w:val="24"/>
          <w:lang w:eastAsia="en-US"/>
        </w:rPr>
        <w:tab/>
        <w:t>Нежилые здания</w:t>
      </w:r>
      <w:bookmarkEnd w:id="113"/>
    </w:p>
    <w:p w:rsidR="00230521" w:rsidRPr="00CD6F3A" w:rsidRDefault="00230521" w:rsidP="008B5C9D">
      <w:pPr>
        <w:rPr>
          <w:rFonts w:ascii="Times New Roman" w:hAnsi="Times New Roman" w:cs="Times New Roman"/>
          <w:sz w:val="24"/>
          <w:szCs w:val="24"/>
          <w:lang w:eastAsia="en-US"/>
        </w:rPr>
      </w:pPr>
    </w:p>
    <w:p w:rsidR="008B5C9D" w:rsidRPr="00DA64C8" w:rsidRDefault="008B5C9D" w:rsidP="008B5C9D">
      <w:pPr>
        <w:rPr>
          <w:rFonts w:ascii="Times New Roman" w:hAnsi="Times New Roman" w:cs="Times New Roman"/>
          <w:sz w:val="24"/>
          <w:szCs w:val="24"/>
          <w:lang w:eastAsia="en-US"/>
        </w:rPr>
      </w:pPr>
      <w:r w:rsidRPr="00DA64C8">
        <w:rPr>
          <w:rFonts w:ascii="Times New Roman" w:hAnsi="Times New Roman" w:cs="Times New Roman"/>
          <w:sz w:val="24"/>
          <w:szCs w:val="24"/>
          <w:lang w:eastAsia="en-US"/>
        </w:rPr>
        <w:t>В случае, если вентиляция отключена, минимальное количество воздуха, подаваемого до момента нахождения людей в здании, должно быть:</w:t>
      </w:r>
    </w:p>
    <w:p w:rsidR="008B5C9D" w:rsidRPr="00CD6F3A" w:rsidRDefault="008B5C9D" w:rsidP="008B5C9D">
      <w:pPr>
        <w:rPr>
          <w:rFonts w:ascii="Times New Roman" w:hAnsi="Times New Roman" w:cs="Times New Roman"/>
          <w:sz w:val="24"/>
          <w:szCs w:val="24"/>
          <w:lang w:eastAsia="en-US"/>
        </w:rPr>
      </w:pPr>
      <w:r w:rsidRPr="00DA64C8">
        <w:rPr>
          <w:rFonts w:ascii="Times New Roman" w:hAnsi="Times New Roman" w:cs="Times New Roman"/>
          <w:sz w:val="24"/>
          <w:szCs w:val="24"/>
          <w:lang w:eastAsia="en-US"/>
        </w:rPr>
        <w:t xml:space="preserve">В случае снижения кратности воздухообмена, общая скорость воздушного потока </w:t>
      </w:r>
      <w:r w:rsidRPr="00DA64C8">
        <w:rPr>
          <w:rFonts w:ascii="Times New Roman" w:hAnsi="Times New Roman" w:cs="Times New Roman"/>
          <w:sz w:val="24"/>
          <w:szCs w:val="24"/>
          <w:lang w:eastAsia="en-US"/>
        </w:rPr>
        <w:lastRenderedPageBreak/>
        <w:t>для разбавления вредных веществ, выделяемых строительными материалами, должен составлять:</w:t>
      </w:r>
    </w:p>
    <w:p w:rsidR="00230521" w:rsidRPr="00CD6F3A" w:rsidRDefault="00230521" w:rsidP="008B5C9D">
      <w:pPr>
        <w:rPr>
          <w:rFonts w:ascii="Times New Roman" w:hAnsi="Times New Roman" w:cs="Times New Roman"/>
          <w:sz w:val="24"/>
          <w:szCs w:val="24"/>
          <w:lang w:eastAsia="en-US"/>
        </w:rPr>
      </w:pPr>
      <w:bookmarkStart w:id="114" w:name="_Toc44924663"/>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.3.3.2</w:t>
      </w:r>
      <w:r w:rsidRPr="00CD6F3A">
        <w:rPr>
          <w:rFonts w:ascii="Times New Roman" w:hAnsi="Times New Roman" w:cs="Times New Roman"/>
          <w:b/>
          <w:sz w:val="24"/>
          <w:szCs w:val="24"/>
          <w:lang w:eastAsia="en-US"/>
        </w:rPr>
        <w:tab/>
        <w:t>Жилые здания</w:t>
      </w:r>
      <w:bookmarkEnd w:id="114"/>
    </w:p>
    <w:p w:rsidR="00230521" w:rsidRPr="00CD6F3A" w:rsidRDefault="00230521"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Общая скорость воздушного потока, необходимая для удаления вредных веществ, выделяемых строительными материалами, </w:t>
      </w:r>
      <w:r w:rsidRPr="00DA64C8">
        <w:rPr>
          <w:rFonts w:ascii="Times New Roman" w:hAnsi="Times New Roman" w:cs="Times New Roman"/>
          <w:sz w:val="24"/>
          <w:szCs w:val="24"/>
          <w:lang w:eastAsia="en-US"/>
        </w:rPr>
        <w:t>должна составлять:</w:t>
      </w:r>
    </w:p>
    <w:p w:rsidR="00230521" w:rsidRPr="00CD6F3A" w:rsidRDefault="00230521" w:rsidP="008B5C9D">
      <w:pPr>
        <w:rPr>
          <w:rFonts w:ascii="Times New Roman" w:hAnsi="Times New Roman" w:cs="Times New Roman"/>
          <w:sz w:val="24"/>
          <w:szCs w:val="24"/>
          <w:lang w:eastAsia="en-US"/>
        </w:rPr>
      </w:pPr>
      <w:bookmarkStart w:id="115" w:name="_Toc520206067"/>
      <w:bookmarkStart w:id="116" w:name="_Toc44924664"/>
    </w:p>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.3.4</w:t>
      </w:r>
      <w:r w:rsidRPr="00CD6F3A">
        <w:rPr>
          <w:rFonts w:ascii="Times New Roman" w:hAnsi="Times New Roman" w:cs="Times New Roman"/>
          <w:b/>
          <w:sz w:val="24"/>
          <w:szCs w:val="24"/>
          <w:lang w:eastAsia="en-US"/>
        </w:rPr>
        <w:tab/>
      </w:r>
      <w:bookmarkEnd w:id="115"/>
      <w:r w:rsidRPr="00CD6F3A">
        <w:rPr>
          <w:rFonts w:ascii="Times New Roman" w:hAnsi="Times New Roman" w:cs="Times New Roman"/>
          <w:b/>
          <w:sz w:val="24"/>
          <w:szCs w:val="24"/>
          <w:lang w:eastAsia="en-US"/>
        </w:rPr>
        <w:t>Рекомендуемые критерии для определения размеров увлажнения и влагоудаления</w:t>
      </w:r>
      <w:bookmarkEnd w:id="116"/>
    </w:p>
    <w:p w:rsidR="00230521" w:rsidRPr="00CD6F3A" w:rsidRDefault="00230521"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Для зданий, к которым не применяются требования к влажности, за исключением зданий для пребывания людей (например, офисы, школы и жилые здания), увлажнение или влагоудаление, как правило, не требуется.</w:t>
      </w: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В большинстве случаев, увлажнение или влагоудаление требуется только в зданиях специального функционального назначения, таких как музеи, определенные помещения для оказания медицинских услуг, контроля технологических процессов, бумажной промышленности и т.д.). В случае использования увлажнения или влагоудаления, значения в </w:t>
      </w:r>
      <w:r w:rsidR="00EE3BC5"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A.16 рекомендуются в качестве расчетных значений согласно проектным условиям.</w:t>
      </w:r>
      <w:bookmarkStart w:id="117" w:name="_Toc2862143"/>
    </w:p>
    <w:p w:rsidR="008B5C9D" w:rsidRPr="00CD6F3A" w:rsidRDefault="008B5C9D" w:rsidP="00EE3BC5">
      <w:pPr>
        <w:ind w:firstLine="0"/>
        <w:rPr>
          <w:lang w:eastAsia="en-US"/>
        </w:rPr>
      </w:pPr>
    </w:p>
    <w:p w:rsidR="008B5C9D" w:rsidRPr="00CD6F3A" w:rsidRDefault="008B5C9D" w:rsidP="004D277E">
      <w:pPr>
        <w:ind w:firstLine="0"/>
        <w:jc w:val="center"/>
        <w:rPr>
          <w:rFonts w:ascii="Times New Roman" w:hAnsi="Times New Roman" w:cs="Times New Roman"/>
          <w:b/>
          <w:sz w:val="24"/>
          <w:szCs w:val="24"/>
          <w:lang w:eastAsia="en-US"/>
        </w:rPr>
      </w:pPr>
      <w:bookmarkStart w:id="118" w:name="_Toc44924665"/>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.16 - </w:t>
      </w:r>
      <w:bookmarkEnd w:id="117"/>
      <w:r w:rsidRPr="00CD6F3A">
        <w:rPr>
          <w:rFonts w:ascii="Times New Roman" w:hAnsi="Times New Roman" w:cs="Times New Roman"/>
          <w:b/>
          <w:sz w:val="24"/>
          <w:szCs w:val="24"/>
          <w:lang w:eastAsia="en-US"/>
        </w:rPr>
        <w:t>Пример рекомендуемых расчетных критериев влажности в занятых помещениях в случае установки систем увлажнения или влагоудаления</w:t>
      </w:r>
      <w:bookmarkEnd w:id="118"/>
    </w:p>
    <w:p w:rsidR="00EE3BC5" w:rsidRPr="00CD6F3A" w:rsidRDefault="00EE3BC5" w:rsidP="008B5C9D">
      <w:pPr>
        <w:rPr>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4"/>
        <w:gridCol w:w="1432"/>
        <w:gridCol w:w="2335"/>
        <w:gridCol w:w="2335"/>
      </w:tblGrid>
      <w:tr w:rsidR="008B5C9D" w:rsidRPr="00CD6F3A" w:rsidTr="00C16B1D">
        <w:trPr>
          <w:jc w:val="center"/>
        </w:trPr>
        <w:tc>
          <w:tcPr>
            <w:tcW w:w="3234" w:type="dxa"/>
            <w:tcBorders>
              <w:bottom w:val="double" w:sz="4" w:space="0" w:color="auto"/>
            </w:tcBorders>
            <w:vAlign w:val="center"/>
          </w:tcPr>
          <w:p w:rsidR="008B5C9D" w:rsidRPr="00CD6F3A" w:rsidRDefault="008B5C9D" w:rsidP="00C51D43">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Тип</w:t>
            </w:r>
            <w:r w:rsidR="00EE3BC5"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val="en-GB" w:eastAsia="en-US"/>
              </w:rPr>
              <w:t>здания/помещения</w:t>
            </w:r>
          </w:p>
        </w:tc>
        <w:tc>
          <w:tcPr>
            <w:tcW w:w="1423" w:type="dxa"/>
            <w:tcBorders>
              <w:bottom w:val="double" w:sz="4" w:space="0" w:color="auto"/>
            </w:tcBorders>
            <w:vAlign w:val="center"/>
          </w:tcPr>
          <w:p w:rsidR="008B5C9D" w:rsidRPr="00CD6F3A" w:rsidRDefault="008B5C9D" w:rsidP="00C51D43">
            <w:pPr>
              <w:ind w:firstLine="0"/>
              <w:jc w:val="cente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Категория</w:t>
            </w:r>
          </w:p>
        </w:tc>
        <w:tc>
          <w:tcPr>
            <w:tcW w:w="2321" w:type="dxa"/>
            <w:tcBorders>
              <w:bottom w:val="double" w:sz="4" w:space="0" w:color="auto"/>
            </w:tcBorders>
            <w:vAlign w:val="center"/>
          </w:tcPr>
          <w:p w:rsidR="008B5C9D" w:rsidRPr="00CD6F3A" w:rsidRDefault="008B5C9D" w:rsidP="00C51D43">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Расчетная относительная влажность для влагоудаления, %</w:t>
            </w:r>
          </w:p>
        </w:tc>
        <w:tc>
          <w:tcPr>
            <w:tcW w:w="2321" w:type="dxa"/>
            <w:tcBorders>
              <w:bottom w:val="double" w:sz="4" w:space="0" w:color="auto"/>
            </w:tcBorders>
            <w:vAlign w:val="center"/>
          </w:tcPr>
          <w:p w:rsidR="008B5C9D" w:rsidRPr="00CD6F3A" w:rsidRDefault="008B5C9D" w:rsidP="00C51D43">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Расчетная относительная влажность для увлажнения, %</w:t>
            </w:r>
          </w:p>
        </w:tc>
      </w:tr>
      <w:tr w:rsidR="008B5C9D" w:rsidRPr="00CD6F3A" w:rsidTr="00C16B1D">
        <w:trPr>
          <w:jc w:val="center"/>
        </w:trPr>
        <w:tc>
          <w:tcPr>
            <w:tcW w:w="3234" w:type="dxa"/>
            <w:vMerge w:val="restart"/>
            <w:tcBorders>
              <w:top w:val="double" w:sz="4" w:space="0" w:color="auto"/>
            </w:tcBorders>
          </w:tcPr>
          <w:p w:rsidR="008B5C9D" w:rsidRPr="00CD6F3A" w:rsidRDefault="008B5C9D" w:rsidP="00EE3BC5">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Помещения, в которых критерии влажности устанавливаются в зависимости от населенности. Помещения специального назначения (музеи, церкви и т. д.) могут требовать других ограничений</w:t>
            </w:r>
          </w:p>
        </w:tc>
        <w:tc>
          <w:tcPr>
            <w:tcW w:w="1423" w:type="dxa"/>
            <w:tcBorders>
              <w:top w:val="double" w:sz="4" w:space="0" w:color="auto"/>
            </w:tcBorders>
          </w:tcPr>
          <w:p w:rsidR="008B5C9D" w:rsidRPr="00CD6F3A" w:rsidRDefault="008B5C9D" w:rsidP="00EE3BC5">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w:t>
            </w:r>
          </w:p>
        </w:tc>
        <w:tc>
          <w:tcPr>
            <w:tcW w:w="2321"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c>
          <w:tcPr>
            <w:tcW w:w="2321" w:type="dxa"/>
            <w:tcBorders>
              <w:top w:val="double" w:sz="4"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C16B1D">
        <w:trPr>
          <w:jc w:val="center"/>
        </w:trPr>
        <w:tc>
          <w:tcPr>
            <w:tcW w:w="3234" w:type="dxa"/>
            <w:vMerge/>
          </w:tcPr>
          <w:p w:rsidR="008B5C9D" w:rsidRPr="00CD6F3A" w:rsidRDefault="008B5C9D" w:rsidP="008B5C9D">
            <w:pPr>
              <w:rPr>
                <w:rFonts w:ascii="Times New Roman" w:hAnsi="Times New Roman" w:cs="Times New Roman"/>
                <w:sz w:val="24"/>
                <w:szCs w:val="24"/>
                <w:lang w:val="en-GB" w:eastAsia="ja-JP"/>
              </w:rPr>
            </w:pPr>
          </w:p>
        </w:tc>
        <w:tc>
          <w:tcPr>
            <w:tcW w:w="1423" w:type="dxa"/>
          </w:tcPr>
          <w:p w:rsidR="008B5C9D" w:rsidRPr="00CD6F3A" w:rsidRDefault="008B5C9D" w:rsidP="00EE3BC5">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w:t>
            </w:r>
          </w:p>
        </w:tc>
        <w:tc>
          <w:tcPr>
            <w:tcW w:w="2321" w:type="dxa"/>
          </w:tcPr>
          <w:p w:rsidR="008B5C9D" w:rsidRPr="00CD6F3A" w:rsidRDefault="008B5C9D" w:rsidP="008B5C9D">
            <w:pPr>
              <w:rPr>
                <w:rFonts w:ascii="Times New Roman" w:hAnsi="Times New Roman" w:cs="Times New Roman"/>
                <w:sz w:val="24"/>
                <w:szCs w:val="24"/>
                <w:lang w:val="en-GB" w:eastAsia="en-US"/>
              </w:rPr>
            </w:pPr>
          </w:p>
        </w:tc>
        <w:tc>
          <w:tcPr>
            <w:tcW w:w="2321"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C16B1D">
        <w:trPr>
          <w:jc w:val="center"/>
        </w:trPr>
        <w:tc>
          <w:tcPr>
            <w:tcW w:w="3234" w:type="dxa"/>
            <w:vMerge/>
          </w:tcPr>
          <w:p w:rsidR="008B5C9D" w:rsidRPr="00CD6F3A" w:rsidRDefault="008B5C9D" w:rsidP="008B5C9D">
            <w:pPr>
              <w:rPr>
                <w:rFonts w:ascii="Times New Roman" w:hAnsi="Times New Roman" w:cs="Times New Roman"/>
                <w:sz w:val="24"/>
                <w:szCs w:val="24"/>
                <w:lang w:val="en-GB" w:eastAsia="ja-JP"/>
              </w:rPr>
            </w:pPr>
          </w:p>
        </w:tc>
        <w:tc>
          <w:tcPr>
            <w:tcW w:w="1423" w:type="dxa"/>
          </w:tcPr>
          <w:p w:rsidR="008B5C9D" w:rsidRPr="00CD6F3A" w:rsidRDefault="008B5C9D" w:rsidP="00EE3BC5">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III</w:t>
            </w:r>
          </w:p>
        </w:tc>
        <w:tc>
          <w:tcPr>
            <w:tcW w:w="2321" w:type="dxa"/>
          </w:tcPr>
          <w:p w:rsidR="008B5C9D" w:rsidRPr="00CD6F3A" w:rsidRDefault="008B5C9D" w:rsidP="008B5C9D">
            <w:pPr>
              <w:rPr>
                <w:rFonts w:ascii="Times New Roman" w:hAnsi="Times New Roman" w:cs="Times New Roman"/>
                <w:sz w:val="24"/>
                <w:szCs w:val="24"/>
                <w:lang w:val="en-GB" w:eastAsia="en-US"/>
              </w:rPr>
            </w:pPr>
          </w:p>
        </w:tc>
        <w:tc>
          <w:tcPr>
            <w:tcW w:w="2321" w:type="dxa"/>
          </w:tcPr>
          <w:p w:rsidR="008B5C9D" w:rsidRPr="00CD6F3A" w:rsidRDefault="008B5C9D" w:rsidP="008B5C9D">
            <w:pPr>
              <w:rPr>
                <w:rFonts w:ascii="Times New Roman" w:hAnsi="Times New Roman" w:cs="Times New Roman"/>
                <w:sz w:val="24"/>
                <w:szCs w:val="24"/>
                <w:lang w:val="en-GB" w:eastAsia="en-US"/>
              </w:rPr>
            </w:pPr>
          </w:p>
        </w:tc>
      </w:tr>
      <w:tr w:rsidR="008B5C9D" w:rsidRPr="00CD6F3A" w:rsidTr="00C16B1D">
        <w:trPr>
          <w:jc w:val="center"/>
        </w:trPr>
        <w:tc>
          <w:tcPr>
            <w:tcW w:w="3234" w:type="dxa"/>
            <w:vMerge/>
          </w:tcPr>
          <w:p w:rsidR="008B5C9D" w:rsidRPr="00CD6F3A" w:rsidRDefault="008B5C9D" w:rsidP="008B5C9D">
            <w:pPr>
              <w:rPr>
                <w:rFonts w:ascii="Times New Roman" w:hAnsi="Times New Roman" w:cs="Times New Roman"/>
                <w:sz w:val="24"/>
                <w:szCs w:val="24"/>
                <w:lang w:val="en-GB" w:eastAsia="ja-JP"/>
              </w:rPr>
            </w:pPr>
          </w:p>
        </w:tc>
        <w:tc>
          <w:tcPr>
            <w:tcW w:w="1423" w:type="dxa"/>
          </w:tcPr>
          <w:p w:rsidR="008B5C9D" w:rsidRPr="00CD6F3A" w:rsidRDefault="008B5C9D" w:rsidP="00EE3BC5">
            <w:pPr>
              <w:ind w:firstLine="0"/>
              <w:jc w:val="center"/>
              <w:rPr>
                <w:rFonts w:ascii="Times New Roman" w:hAnsi="Times New Roman" w:cs="Times New Roman"/>
                <w:sz w:val="24"/>
                <w:szCs w:val="24"/>
                <w:lang w:val="en-GB" w:eastAsia="en-US"/>
              </w:rPr>
            </w:pPr>
          </w:p>
        </w:tc>
        <w:tc>
          <w:tcPr>
            <w:tcW w:w="2321" w:type="dxa"/>
          </w:tcPr>
          <w:p w:rsidR="008B5C9D" w:rsidRPr="00CD6F3A" w:rsidRDefault="008B5C9D" w:rsidP="008B5C9D">
            <w:pPr>
              <w:rPr>
                <w:rFonts w:ascii="Times New Roman" w:hAnsi="Times New Roman" w:cs="Times New Roman"/>
                <w:sz w:val="24"/>
                <w:szCs w:val="24"/>
                <w:lang w:val="en-GB" w:eastAsia="en-US"/>
              </w:rPr>
            </w:pPr>
          </w:p>
        </w:tc>
        <w:tc>
          <w:tcPr>
            <w:tcW w:w="2321" w:type="dxa"/>
          </w:tcPr>
          <w:p w:rsidR="008B5C9D" w:rsidRPr="00CD6F3A" w:rsidRDefault="008B5C9D" w:rsidP="008B5C9D">
            <w:pPr>
              <w:rPr>
                <w:rFonts w:ascii="Times New Roman" w:hAnsi="Times New Roman" w:cs="Times New Roman"/>
                <w:sz w:val="24"/>
                <w:szCs w:val="24"/>
                <w:lang w:val="en-GB" w:eastAsia="en-US"/>
              </w:rPr>
            </w:pPr>
          </w:p>
        </w:tc>
      </w:tr>
    </w:tbl>
    <w:p w:rsidR="001931A1" w:rsidRPr="00CD6F3A" w:rsidRDefault="001931A1" w:rsidP="001931A1">
      <w:pPr>
        <w:ind w:firstLine="0"/>
        <w:rPr>
          <w:rFonts w:ascii="Times New Roman" w:hAnsi="Times New Roman" w:cs="Times New Roman"/>
          <w:sz w:val="24"/>
          <w:szCs w:val="24"/>
          <w:lang w:eastAsia="en-US"/>
        </w:rPr>
      </w:pPr>
    </w:p>
    <w:p w:rsidR="008B5C9D" w:rsidRPr="00CD6F3A" w:rsidRDefault="008B5C9D" w:rsidP="001931A1">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Кроме того, рекомендуется ограничить абсолютную влажность до 12 г/кг.</w:t>
      </w:r>
    </w:p>
    <w:p w:rsidR="001931A1" w:rsidRPr="00CD6F3A" w:rsidRDefault="001931A1" w:rsidP="001931A1">
      <w:pPr>
        <w:rPr>
          <w:rFonts w:ascii="Times New Roman" w:hAnsi="Times New Roman" w:cs="Times New Roman"/>
          <w:sz w:val="24"/>
          <w:szCs w:val="24"/>
          <w:lang w:eastAsia="en-US"/>
        </w:rPr>
      </w:pPr>
      <w:bookmarkStart w:id="119" w:name="_Toc520206068"/>
      <w:bookmarkStart w:id="120" w:name="_Toc44924666"/>
    </w:p>
    <w:p w:rsidR="008B5C9D" w:rsidRPr="00CD6F3A" w:rsidRDefault="008B5C9D" w:rsidP="001931A1">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.4</w:t>
      </w:r>
      <w:r w:rsidRPr="00CD6F3A">
        <w:rPr>
          <w:rFonts w:ascii="Times New Roman" w:hAnsi="Times New Roman" w:cs="Times New Roman"/>
          <w:b/>
          <w:sz w:val="24"/>
          <w:szCs w:val="24"/>
          <w:lang w:eastAsia="en-US"/>
        </w:rPr>
        <w:tab/>
      </w:r>
      <w:bookmarkEnd w:id="119"/>
      <w:r w:rsidRPr="00CD6F3A">
        <w:rPr>
          <w:rFonts w:ascii="Times New Roman" w:hAnsi="Times New Roman" w:cs="Times New Roman"/>
          <w:b/>
          <w:sz w:val="24"/>
          <w:szCs w:val="24"/>
          <w:lang w:eastAsia="en-US"/>
        </w:rPr>
        <w:t>Как определить здания с низким и очень низким выделением загрязняющих веществ</w:t>
      </w:r>
      <w:bookmarkEnd w:id="120"/>
    </w:p>
    <w:p w:rsidR="001931A1" w:rsidRPr="00CD6F3A" w:rsidRDefault="001931A1" w:rsidP="001931A1">
      <w:pPr>
        <w:rPr>
          <w:rFonts w:ascii="Times New Roman" w:hAnsi="Times New Roman" w:cs="Times New Roman"/>
          <w:sz w:val="24"/>
          <w:szCs w:val="24"/>
          <w:lang w:eastAsia="en-US"/>
        </w:rPr>
      </w:pPr>
    </w:p>
    <w:p w:rsidR="008B5C9D" w:rsidRPr="00CD6F3A" w:rsidRDefault="008B5C9D" w:rsidP="001931A1">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Здание рассматривается как с низким или очень низким выделением загрязняющих веществ, если большинство внутренних материалов имеют низкую или очень низкую эмиссию вредных веществ. К материалам с низкой и очень низкой эмиссией вредных веществ относятся камень, стекло, керамика и необработанный металл, которые, как известно, не выделяют загрязняющих веществ в воздух помещении, и материалы, которые показывают низкую эмиссию вредных веществ при испытании в вентилируемой </w:t>
      </w:r>
      <w:r w:rsidRPr="00CD6F3A">
        <w:rPr>
          <w:rFonts w:ascii="Times New Roman" w:hAnsi="Times New Roman" w:cs="Times New Roman"/>
          <w:sz w:val="24"/>
          <w:szCs w:val="24"/>
          <w:lang w:eastAsia="en-US"/>
        </w:rPr>
        <w:lastRenderedPageBreak/>
        <w:t xml:space="preserve">испытательной камере после 28 дней в соответствии с международными стандартами по испытаниям, например EN 16516 или </w:t>
      </w:r>
      <w:r w:rsidR="00C5737E" w:rsidRPr="00CD6F3A">
        <w:rPr>
          <w:rFonts w:ascii="Times New Roman" w:hAnsi="Times New Roman" w:cs="Times New Roman"/>
          <w:sz w:val="24"/>
          <w:szCs w:val="24"/>
          <w:lang w:eastAsia="en-US"/>
        </w:rPr>
        <w:t xml:space="preserve">[17] </w:t>
      </w:r>
      <w:r w:rsidRPr="00CD6F3A">
        <w:rPr>
          <w:rFonts w:ascii="Times New Roman" w:hAnsi="Times New Roman" w:cs="Times New Roman"/>
          <w:sz w:val="24"/>
          <w:szCs w:val="24"/>
          <w:lang w:eastAsia="en-US"/>
        </w:rPr>
        <w:t xml:space="preserve">/ </w:t>
      </w:r>
      <w:r w:rsidR="00C5737E" w:rsidRPr="00CD6F3A">
        <w:rPr>
          <w:rFonts w:ascii="Times New Roman" w:hAnsi="Times New Roman" w:cs="Times New Roman"/>
          <w:sz w:val="24"/>
          <w:szCs w:val="24"/>
          <w:lang w:eastAsia="en-US"/>
        </w:rPr>
        <w:t>[18]</w:t>
      </w:r>
      <w:r w:rsidRPr="00CD6F3A">
        <w:rPr>
          <w:rFonts w:ascii="Times New Roman" w:hAnsi="Times New Roman" w:cs="Times New Roman"/>
          <w:sz w:val="24"/>
          <w:szCs w:val="24"/>
          <w:lang w:eastAsia="en-US"/>
        </w:rPr>
        <w:t>/</w:t>
      </w:r>
      <w:r w:rsidR="00C5737E" w:rsidRPr="00CD6F3A">
        <w:rPr>
          <w:rFonts w:ascii="Times New Roman" w:hAnsi="Times New Roman" w:cs="Times New Roman"/>
          <w:sz w:val="24"/>
          <w:szCs w:val="24"/>
          <w:lang w:eastAsia="en-US"/>
        </w:rPr>
        <w:t xml:space="preserve"> [14]</w:t>
      </w:r>
      <w:r w:rsidRPr="00CD6F3A">
        <w:rPr>
          <w:rFonts w:ascii="Times New Roman" w:hAnsi="Times New Roman" w:cs="Times New Roman"/>
          <w:sz w:val="24"/>
          <w:szCs w:val="24"/>
          <w:lang w:eastAsia="en-US"/>
        </w:rPr>
        <w:t>/</w:t>
      </w:r>
      <w:r w:rsidR="00C5737E" w:rsidRPr="00CD6F3A">
        <w:rPr>
          <w:rFonts w:ascii="Times New Roman" w:hAnsi="Times New Roman" w:cs="Times New Roman"/>
          <w:sz w:val="24"/>
          <w:szCs w:val="24"/>
          <w:lang w:eastAsia="en-US"/>
        </w:rPr>
        <w:t xml:space="preserve"> [15]</w:t>
      </w:r>
      <w:r w:rsidRPr="00CD6F3A">
        <w:rPr>
          <w:rFonts w:ascii="Times New Roman" w:hAnsi="Times New Roman" w:cs="Times New Roman"/>
          <w:sz w:val="24"/>
          <w:szCs w:val="24"/>
          <w:lang w:eastAsia="en-US"/>
        </w:rPr>
        <w:t>1, с результатами, рассчитанными для Европейского эталонного помещения, как указано в EN 16516.</w:t>
      </w:r>
    </w:p>
    <w:p w:rsidR="00C5737E" w:rsidRPr="00CD6F3A" w:rsidRDefault="00C5737E" w:rsidP="001931A1">
      <w:pPr>
        <w:rPr>
          <w:rFonts w:ascii="Times New Roman" w:hAnsi="Times New Roman" w:cs="Times New Roman"/>
          <w:sz w:val="24"/>
          <w:szCs w:val="24"/>
          <w:lang w:eastAsia="en-US"/>
        </w:rPr>
      </w:pPr>
      <w:bookmarkStart w:id="121" w:name="_Toc2862145"/>
      <w:bookmarkStart w:id="122" w:name="_Toc44924667"/>
    </w:p>
    <w:p w:rsidR="008B5C9D" w:rsidRPr="00CD6F3A" w:rsidRDefault="008B5C9D" w:rsidP="004D277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.17 - Критерии для различных типов зданий</w:t>
      </w:r>
      <w:bookmarkEnd w:id="121"/>
      <w:bookmarkEnd w:id="122"/>
    </w:p>
    <w:p w:rsidR="00634C03" w:rsidRPr="00CD6F3A" w:rsidRDefault="00634C03" w:rsidP="001931A1">
      <w:pP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6"/>
        <w:gridCol w:w="2463"/>
        <w:gridCol w:w="2707"/>
      </w:tblGrid>
      <w:tr w:rsidR="008B5C9D" w:rsidRPr="00CD6F3A" w:rsidTr="0000330F">
        <w:trPr>
          <w:jc w:val="center"/>
        </w:trPr>
        <w:tc>
          <w:tcPr>
            <w:tcW w:w="4392" w:type="dxa"/>
            <w:tcBorders>
              <w:bottom w:val="double" w:sz="4" w:space="0" w:color="auto"/>
            </w:tcBorders>
          </w:tcPr>
          <w:p w:rsidR="008B5C9D" w:rsidRPr="00CD6F3A" w:rsidRDefault="00634C03" w:rsidP="00634C03">
            <w:pP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Источник </w:t>
            </w:r>
          </w:p>
        </w:tc>
        <w:tc>
          <w:tcPr>
            <w:tcW w:w="2545" w:type="dxa"/>
            <w:tcBorders>
              <w:bottom w:val="double" w:sz="4" w:space="0" w:color="auto"/>
            </w:tcBorders>
          </w:tcPr>
          <w:p w:rsidR="008B5C9D" w:rsidRPr="00CD6F3A" w:rsidRDefault="008B5C9D" w:rsidP="00634C03">
            <w:pPr>
              <w:ind w:firstLine="0"/>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Материалы с низкой эмиссией вредных веществ для </w:t>
            </w:r>
            <w:r w:rsidRPr="00CD6F3A">
              <w:rPr>
                <w:rFonts w:ascii="Times New Roman" w:hAnsi="Times New Roman" w:cs="Times New Roman"/>
                <w:b/>
                <w:sz w:val="24"/>
                <w:szCs w:val="24"/>
                <w:lang w:val="en-GB" w:eastAsia="en-US"/>
              </w:rPr>
              <w:t>LPB</w:t>
            </w:r>
            <w:r w:rsidRPr="00CD6F3A">
              <w:rPr>
                <w:rFonts w:ascii="Times New Roman" w:hAnsi="Times New Roman" w:cs="Times New Roman"/>
                <w:b/>
                <w:sz w:val="24"/>
                <w:szCs w:val="24"/>
                <w:lang w:eastAsia="en-US"/>
              </w:rPr>
              <w:t xml:space="preserve"> 2</w:t>
            </w:r>
          </w:p>
        </w:tc>
        <w:tc>
          <w:tcPr>
            <w:tcW w:w="2810" w:type="dxa"/>
            <w:tcBorders>
              <w:bottom w:val="double" w:sz="4" w:space="0" w:color="auto"/>
            </w:tcBorders>
          </w:tcPr>
          <w:p w:rsidR="008B5C9D" w:rsidRPr="00CD6F3A" w:rsidRDefault="008B5C9D" w:rsidP="00634C03">
            <w:pPr>
              <w:ind w:firstLine="0"/>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Материалы с очень низкой эмиссией вредных веществ </w:t>
            </w:r>
            <w:r w:rsidR="0075711D"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val="en-GB" w:eastAsia="en-US"/>
              </w:rPr>
              <w:t>LPB</w:t>
            </w:r>
            <w:r w:rsidRPr="00CD6F3A">
              <w:rPr>
                <w:rFonts w:ascii="Times New Roman" w:hAnsi="Times New Roman" w:cs="Times New Roman"/>
                <w:b/>
                <w:sz w:val="24"/>
                <w:szCs w:val="24"/>
                <w:lang w:eastAsia="en-US"/>
              </w:rPr>
              <w:t xml:space="preserve"> 1</w:t>
            </w:r>
          </w:p>
        </w:tc>
      </w:tr>
      <w:tr w:rsidR="008B5C9D" w:rsidRPr="00CD6F3A" w:rsidTr="0000330F">
        <w:trPr>
          <w:jc w:val="center"/>
        </w:trPr>
        <w:tc>
          <w:tcPr>
            <w:tcW w:w="4392" w:type="dxa"/>
            <w:tcBorders>
              <w:top w:val="double" w:sz="4" w:space="0" w:color="auto"/>
            </w:tcBorders>
          </w:tcPr>
          <w:p w:rsidR="008B5C9D" w:rsidRPr="00CD6F3A" w:rsidRDefault="008B5C9D" w:rsidP="00634C03">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Общие ЛОС ОЛОС (как в </w:t>
            </w:r>
            <w:r w:rsidRPr="00CD6F3A">
              <w:rPr>
                <w:rFonts w:ascii="Times New Roman" w:hAnsi="Times New Roman" w:cs="Times New Roman"/>
                <w:sz w:val="24"/>
                <w:szCs w:val="24"/>
                <w:lang w:val="en-GB" w:eastAsia="en-US"/>
              </w:rPr>
              <w:t>EN</w:t>
            </w:r>
            <w:r w:rsidRPr="00CD6F3A">
              <w:rPr>
                <w:rFonts w:ascii="Times New Roman" w:hAnsi="Times New Roman" w:cs="Times New Roman"/>
                <w:sz w:val="24"/>
                <w:szCs w:val="24"/>
                <w:lang w:eastAsia="en-US"/>
              </w:rPr>
              <w:t xml:space="preserve"> 16516)</w:t>
            </w:r>
          </w:p>
        </w:tc>
        <w:tc>
          <w:tcPr>
            <w:tcW w:w="2545" w:type="dxa"/>
            <w:tcBorders>
              <w:top w:val="double" w:sz="4" w:space="0" w:color="auto"/>
            </w:tcBorders>
          </w:tcPr>
          <w:p w:rsidR="008B5C9D" w:rsidRPr="00CD6F3A" w:rsidRDefault="008B5C9D" w:rsidP="001931A1">
            <w:pPr>
              <w:rPr>
                <w:rFonts w:ascii="Times New Roman" w:hAnsi="Times New Roman" w:cs="Times New Roman"/>
                <w:sz w:val="24"/>
                <w:szCs w:val="24"/>
                <w:lang w:eastAsia="en-US"/>
              </w:rPr>
            </w:pPr>
          </w:p>
        </w:tc>
        <w:tc>
          <w:tcPr>
            <w:tcW w:w="2810" w:type="dxa"/>
            <w:tcBorders>
              <w:top w:val="double" w:sz="4" w:space="0" w:color="auto"/>
            </w:tcBorders>
          </w:tcPr>
          <w:p w:rsidR="008B5C9D" w:rsidRPr="00CD6F3A" w:rsidRDefault="008B5C9D" w:rsidP="001931A1">
            <w:pPr>
              <w:rPr>
                <w:rFonts w:ascii="Times New Roman" w:hAnsi="Times New Roman" w:cs="Times New Roman"/>
                <w:sz w:val="24"/>
                <w:szCs w:val="24"/>
                <w:lang w:eastAsia="en-US"/>
              </w:rPr>
            </w:pPr>
          </w:p>
        </w:tc>
      </w:tr>
      <w:tr w:rsidR="008B5C9D" w:rsidRPr="00CD6F3A" w:rsidTr="0000330F">
        <w:trPr>
          <w:jc w:val="center"/>
        </w:trPr>
        <w:tc>
          <w:tcPr>
            <w:tcW w:w="4392" w:type="dxa"/>
          </w:tcPr>
          <w:p w:rsidR="008B5C9D" w:rsidRPr="00CD6F3A" w:rsidRDefault="008B5C9D" w:rsidP="00634C03">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val="en-GB" w:eastAsia="en-US"/>
              </w:rPr>
              <w:t>Формальдегид</w:t>
            </w:r>
            <w:r w:rsidRPr="00CD6F3A">
              <w:rPr>
                <w:rFonts w:ascii="Times New Roman" w:hAnsi="Times New Roman" w:cs="Times New Roman"/>
                <w:sz w:val="24"/>
                <w:szCs w:val="24"/>
                <w:lang w:eastAsia="en-US"/>
              </w:rPr>
              <w:t xml:space="preserve"> </w:t>
            </w:r>
          </w:p>
        </w:tc>
        <w:tc>
          <w:tcPr>
            <w:tcW w:w="2545" w:type="dxa"/>
          </w:tcPr>
          <w:p w:rsidR="008B5C9D" w:rsidRPr="00CD6F3A" w:rsidRDefault="008B5C9D" w:rsidP="001931A1">
            <w:pPr>
              <w:rPr>
                <w:rFonts w:ascii="Times New Roman" w:hAnsi="Times New Roman" w:cs="Times New Roman"/>
                <w:sz w:val="24"/>
                <w:szCs w:val="24"/>
                <w:lang w:val="en-GB" w:eastAsia="en-US"/>
              </w:rPr>
            </w:pPr>
          </w:p>
        </w:tc>
        <w:tc>
          <w:tcPr>
            <w:tcW w:w="2810" w:type="dxa"/>
          </w:tcPr>
          <w:p w:rsidR="008B5C9D" w:rsidRPr="00CD6F3A" w:rsidRDefault="008B5C9D" w:rsidP="001931A1">
            <w:pPr>
              <w:rPr>
                <w:rFonts w:ascii="Times New Roman" w:hAnsi="Times New Roman" w:cs="Times New Roman"/>
                <w:sz w:val="24"/>
                <w:szCs w:val="24"/>
                <w:lang w:val="en-GB" w:eastAsia="en-US"/>
              </w:rPr>
            </w:pPr>
          </w:p>
        </w:tc>
      </w:tr>
      <w:tr w:rsidR="008B5C9D" w:rsidRPr="00CD6F3A" w:rsidTr="0000330F">
        <w:trPr>
          <w:jc w:val="center"/>
        </w:trPr>
        <w:tc>
          <w:tcPr>
            <w:tcW w:w="4392" w:type="dxa"/>
          </w:tcPr>
          <w:p w:rsidR="008B5C9D" w:rsidRPr="00CD6F3A" w:rsidRDefault="008B5C9D" w:rsidP="00EA4C51">
            <w:pPr>
              <w:ind w:firstLine="0"/>
              <w:jc w:val="left"/>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Любые </w:t>
            </w:r>
            <w:r w:rsidRPr="00CD6F3A">
              <w:rPr>
                <w:rFonts w:ascii="Times New Roman" w:hAnsi="Times New Roman" w:cs="Times New Roman"/>
                <w:sz w:val="24"/>
                <w:szCs w:val="24"/>
                <w:lang w:val="en-GB" w:eastAsia="en-US"/>
              </w:rPr>
              <w:t>C</w:t>
            </w:r>
            <w:r w:rsidRPr="00CD6F3A">
              <w:rPr>
                <w:rFonts w:ascii="Times New Roman" w:hAnsi="Times New Roman" w:cs="Times New Roman"/>
                <w:sz w:val="24"/>
                <w:szCs w:val="24"/>
                <w:lang w:eastAsia="en-US"/>
              </w:rPr>
              <w:t>1</w:t>
            </w:r>
            <w:r w:rsidRPr="00CD6F3A">
              <w:rPr>
                <w:rFonts w:ascii="Times New Roman" w:hAnsi="Times New Roman" w:cs="Times New Roman"/>
                <w:sz w:val="24"/>
                <w:szCs w:val="24"/>
                <w:lang w:val="en-GB" w:eastAsia="en-US"/>
              </w:rPr>
              <w:t>A</w:t>
            </w:r>
            <w:r w:rsidRPr="00CD6F3A">
              <w:rPr>
                <w:rFonts w:ascii="Times New Roman" w:hAnsi="Times New Roman" w:cs="Times New Roman"/>
                <w:sz w:val="24"/>
                <w:szCs w:val="24"/>
                <w:lang w:eastAsia="en-US"/>
              </w:rPr>
              <w:t xml:space="preserve"> или </w:t>
            </w:r>
            <w:r w:rsidRPr="00CD6F3A">
              <w:rPr>
                <w:rFonts w:ascii="Times New Roman" w:hAnsi="Times New Roman" w:cs="Times New Roman"/>
                <w:sz w:val="24"/>
                <w:szCs w:val="24"/>
                <w:lang w:val="en-GB" w:eastAsia="en-US"/>
              </w:rPr>
              <w:t>C</w:t>
            </w:r>
            <w:r w:rsidRPr="00CD6F3A">
              <w:rPr>
                <w:rFonts w:ascii="Times New Roman" w:hAnsi="Times New Roman" w:cs="Times New Roman"/>
                <w:sz w:val="24"/>
                <w:szCs w:val="24"/>
                <w:lang w:eastAsia="en-US"/>
              </w:rPr>
              <w:t>1</w:t>
            </w:r>
            <w:r w:rsidRPr="00CD6F3A">
              <w:rPr>
                <w:rFonts w:ascii="Times New Roman" w:hAnsi="Times New Roman" w:cs="Times New Roman"/>
                <w:sz w:val="24"/>
                <w:szCs w:val="24"/>
                <w:lang w:val="en-GB" w:eastAsia="en-US"/>
              </w:rPr>
              <w:t>B</w:t>
            </w:r>
            <w:r w:rsidRPr="00CD6F3A">
              <w:rPr>
                <w:rFonts w:ascii="Times New Roman" w:hAnsi="Times New Roman" w:cs="Times New Roman"/>
                <w:sz w:val="24"/>
                <w:szCs w:val="24"/>
                <w:lang w:eastAsia="en-US"/>
              </w:rPr>
              <w:t>, классифициру</w:t>
            </w:r>
            <w:r w:rsidR="00EA4C51" w:rsidRPr="00CD6F3A">
              <w:rPr>
                <w:rFonts w:ascii="Times New Roman" w:hAnsi="Times New Roman" w:cs="Times New Roman"/>
                <w:sz w:val="24"/>
                <w:szCs w:val="24"/>
                <w:lang w:eastAsia="en-US"/>
              </w:rPr>
              <w:softHyphen/>
            </w:r>
            <w:r w:rsidRPr="00CD6F3A">
              <w:rPr>
                <w:rFonts w:ascii="Times New Roman" w:hAnsi="Times New Roman" w:cs="Times New Roman"/>
                <w:sz w:val="24"/>
                <w:szCs w:val="24"/>
                <w:lang w:eastAsia="en-US"/>
              </w:rPr>
              <w:t>емые как канцерогенные ЛОС</w:t>
            </w:r>
          </w:p>
        </w:tc>
        <w:tc>
          <w:tcPr>
            <w:tcW w:w="2545" w:type="dxa"/>
          </w:tcPr>
          <w:p w:rsidR="008B5C9D" w:rsidRPr="00CD6F3A" w:rsidRDefault="008B5C9D" w:rsidP="001931A1">
            <w:pPr>
              <w:rPr>
                <w:rFonts w:ascii="Times New Roman" w:hAnsi="Times New Roman" w:cs="Times New Roman"/>
                <w:sz w:val="24"/>
                <w:szCs w:val="24"/>
                <w:lang w:eastAsia="en-US"/>
              </w:rPr>
            </w:pPr>
          </w:p>
        </w:tc>
        <w:tc>
          <w:tcPr>
            <w:tcW w:w="2810" w:type="dxa"/>
          </w:tcPr>
          <w:p w:rsidR="008B5C9D" w:rsidRPr="00CD6F3A" w:rsidRDefault="008B5C9D" w:rsidP="001931A1">
            <w:pPr>
              <w:rPr>
                <w:rFonts w:ascii="Times New Roman" w:hAnsi="Times New Roman" w:cs="Times New Roman"/>
                <w:sz w:val="24"/>
                <w:szCs w:val="24"/>
                <w:lang w:eastAsia="en-US"/>
              </w:rPr>
            </w:pPr>
          </w:p>
        </w:tc>
      </w:tr>
      <w:tr w:rsidR="008B5C9D" w:rsidRPr="00CD6F3A" w:rsidTr="0000330F">
        <w:trPr>
          <w:jc w:val="center"/>
        </w:trPr>
        <w:tc>
          <w:tcPr>
            <w:tcW w:w="4392" w:type="dxa"/>
          </w:tcPr>
          <w:p w:rsidR="008B5C9D" w:rsidRPr="00CD6F3A" w:rsidRDefault="008B5C9D" w:rsidP="00634C03">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Значение </w:t>
            </w:r>
            <w:r w:rsidRPr="00CD6F3A">
              <w:rPr>
                <w:rFonts w:ascii="Times New Roman" w:hAnsi="Times New Roman" w:cs="Times New Roman"/>
                <w:sz w:val="24"/>
                <w:szCs w:val="24"/>
                <w:lang w:val="en-GB" w:eastAsia="en-US"/>
              </w:rPr>
              <w:t>R</w:t>
            </w:r>
            <w:r w:rsidRPr="00CD6F3A">
              <w:rPr>
                <w:rFonts w:ascii="Times New Roman" w:hAnsi="Times New Roman" w:cs="Times New Roman"/>
                <w:sz w:val="24"/>
                <w:szCs w:val="24"/>
                <w:lang w:eastAsia="en-US"/>
              </w:rPr>
              <w:t xml:space="preserve"> (как в </w:t>
            </w:r>
            <w:r w:rsidRPr="00CD6F3A">
              <w:rPr>
                <w:rFonts w:ascii="Times New Roman" w:hAnsi="Times New Roman" w:cs="Times New Roman"/>
                <w:sz w:val="24"/>
                <w:szCs w:val="24"/>
                <w:lang w:val="en-GB" w:eastAsia="en-US"/>
              </w:rPr>
              <w:t>EN</w:t>
            </w:r>
            <w:r w:rsidRPr="00CD6F3A">
              <w:rPr>
                <w:rFonts w:ascii="Times New Roman" w:hAnsi="Times New Roman" w:cs="Times New Roman"/>
                <w:sz w:val="24"/>
                <w:szCs w:val="24"/>
                <w:lang w:eastAsia="en-US"/>
              </w:rPr>
              <w:t xml:space="preserve"> 16516)</w:t>
            </w:r>
          </w:p>
        </w:tc>
        <w:tc>
          <w:tcPr>
            <w:tcW w:w="2545" w:type="dxa"/>
          </w:tcPr>
          <w:p w:rsidR="008B5C9D" w:rsidRPr="00CD6F3A" w:rsidRDefault="008B5C9D" w:rsidP="001931A1">
            <w:pPr>
              <w:rPr>
                <w:rFonts w:ascii="Times New Roman" w:hAnsi="Times New Roman" w:cs="Times New Roman"/>
                <w:sz w:val="24"/>
                <w:szCs w:val="24"/>
                <w:lang w:eastAsia="en-US"/>
              </w:rPr>
            </w:pPr>
          </w:p>
        </w:tc>
        <w:tc>
          <w:tcPr>
            <w:tcW w:w="2810" w:type="dxa"/>
          </w:tcPr>
          <w:p w:rsidR="008B5C9D" w:rsidRPr="00CD6F3A" w:rsidRDefault="008B5C9D" w:rsidP="001931A1">
            <w:pPr>
              <w:rPr>
                <w:rFonts w:ascii="Times New Roman" w:hAnsi="Times New Roman" w:cs="Times New Roman"/>
                <w:sz w:val="24"/>
                <w:szCs w:val="24"/>
                <w:lang w:eastAsia="en-US"/>
              </w:rPr>
            </w:pPr>
          </w:p>
        </w:tc>
      </w:tr>
    </w:tbl>
    <w:p w:rsidR="00634C03" w:rsidRPr="00CD6F3A" w:rsidRDefault="00634C03" w:rsidP="001931A1">
      <w:pPr>
        <w:rPr>
          <w:rFonts w:ascii="Times New Roman" w:hAnsi="Times New Roman" w:cs="Times New Roman"/>
          <w:sz w:val="24"/>
          <w:szCs w:val="24"/>
          <w:lang w:eastAsia="en-US"/>
        </w:rPr>
      </w:pPr>
    </w:p>
    <w:p w:rsidR="008B5C9D" w:rsidRPr="00CD6F3A" w:rsidRDefault="008B5C9D" w:rsidP="001931A1">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Значение R включает загрязняющие вещества с предельными значениями, которые были идентифицированы.</w:t>
      </w:r>
    </w:p>
    <w:p w:rsidR="008B5C9D" w:rsidRPr="00CD6F3A" w:rsidRDefault="008B5C9D" w:rsidP="001931A1">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Соответствие </w:t>
      </w:r>
      <w:r w:rsidR="00493D71"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A.17 может быть продемонстрировано путем представления отчета об испытаниях, выданного испытательной лабораторией с аккредитацией</w:t>
      </w:r>
      <w:r w:rsidR="00493D71" w:rsidRPr="00CD6F3A">
        <w:rPr>
          <w:rFonts w:ascii="Times New Roman" w:hAnsi="Times New Roman" w:cs="Times New Roman"/>
          <w:sz w:val="24"/>
          <w:szCs w:val="24"/>
          <w:lang w:eastAsia="en-US"/>
        </w:rPr>
        <w:t xml:space="preserve"> [20]</w:t>
      </w:r>
      <w:r w:rsidRPr="00CD6F3A">
        <w:rPr>
          <w:rFonts w:ascii="Times New Roman" w:hAnsi="Times New Roman" w:cs="Times New Roman"/>
          <w:sz w:val="24"/>
          <w:szCs w:val="24"/>
          <w:lang w:eastAsia="en-US"/>
        </w:rPr>
        <w:t>, которая включает соответствующие стандарты испытаний, или путем представления действительного свидетельства соответствия любым нормативным актам или добровольной маркировке, которая включает вышеуказанные (или более строгие) предельные значения после 28-дневного хранения в вентилируемой испытательной камере (или раньше).</w:t>
      </w:r>
    </w:p>
    <w:p w:rsidR="00634C03" w:rsidRPr="00CD6F3A" w:rsidRDefault="00634C03" w:rsidP="001931A1">
      <w:pPr>
        <w:rPr>
          <w:rFonts w:ascii="Times New Roman" w:hAnsi="Times New Roman" w:cs="Times New Roman"/>
          <w:sz w:val="24"/>
          <w:szCs w:val="24"/>
          <w:lang w:eastAsia="en-US"/>
        </w:rPr>
      </w:pPr>
      <w:bookmarkStart w:id="123" w:name="_Toc520206069"/>
      <w:bookmarkStart w:id="124" w:name="_Toc44924668"/>
    </w:p>
    <w:p w:rsidR="008B5C9D" w:rsidRPr="00CD6F3A" w:rsidRDefault="008B5C9D" w:rsidP="001931A1">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.5</w:t>
      </w:r>
      <w:r w:rsidRPr="00CD6F3A">
        <w:rPr>
          <w:rFonts w:ascii="Times New Roman" w:hAnsi="Times New Roman" w:cs="Times New Roman"/>
          <w:b/>
          <w:sz w:val="24"/>
          <w:szCs w:val="24"/>
          <w:lang w:eastAsia="en-US"/>
        </w:rPr>
        <w:tab/>
      </w:r>
      <w:bookmarkEnd w:id="123"/>
      <w:r w:rsidRPr="00CD6F3A">
        <w:rPr>
          <w:rFonts w:ascii="Times New Roman" w:hAnsi="Times New Roman" w:cs="Times New Roman"/>
          <w:b/>
          <w:sz w:val="24"/>
          <w:szCs w:val="24"/>
          <w:lang w:eastAsia="en-US"/>
        </w:rPr>
        <w:t>Примеры критериев освещения</w:t>
      </w:r>
      <w:bookmarkEnd w:id="124"/>
    </w:p>
    <w:p w:rsidR="00634C03" w:rsidRPr="00CD6F3A" w:rsidRDefault="00634C03" w:rsidP="001931A1">
      <w:pPr>
        <w:rPr>
          <w:rFonts w:ascii="Times New Roman" w:hAnsi="Times New Roman" w:cs="Times New Roman"/>
          <w:sz w:val="24"/>
          <w:szCs w:val="24"/>
          <w:lang w:eastAsia="en-US"/>
        </w:rPr>
      </w:pPr>
      <w:bookmarkStart w:id="125" w:name="_Toc2862147"/>
      <w:bookmarkStart w:id="126" w:name="_Toc44924669"/>
    </w:p>
    <w:p w:rsidR="008B5C9D" w:rsidRPr="00CD6F3A" w:rsidRDefault="008B5C9D" w:rsidP="001C4D8F">
      <w:pPr>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.18 - </w:t>
      </w:r>
      <w:bookmarkEnd w:id="125"/>
      <w:r w:rsidRPr="00CD6F3A">
        <w:rPr>
          <w:rFonts w:ascii="Times New Roman" w:hAnsi="Times New Roman" w:cs="Times New Roman"/>
          <w:b/>
          <w:sz w:val="24"/>
          <w:szCs w:val="24"/>
          <w:lang w:eastAsia="en-US"/>
        </w:rPr>
        <w:t>Критерии для некоторых зданий и помещений</w:t>
      </w:r>
      <w:bookmarkEnd w:id="126"/>
    </w:p>
    <w:p w:rsidR="001C4D8F" w:rsidRPr="00CD6F3A" w:rsidRDefault="001C4D8F" w:rsidP="004D277E">
      <w:pPr>
        <w:ind w:firstLine="0"/>
        <w:jc w:val="cente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3"/>
        <w:gridCol w:w="6356"/>
        <w:gridCol w:w="1397"/>
      </w:tblGrid>
      <w:tr w:rsidR="008B5C9D" w:rsidRPr="00CD6F3A" w:rsidTr="00C16B1D">
        <w:trPr>
          <w:cantSplit/>
          <w:jc w:val="center"/>
        </w:trPr>
        <w:tc>
          <w:tcPr>
            <w:tcW w:w="1594" w:type="dxa"/>
            <w:tcBorders>
              <w:bottom w:val="double" w:sz="4" w:space="0" w:color="auto"/>
            </w:tcBorders>
            <w:shd w:val="clear" w:color="000000" w:fill="auto"/>
            <w:vAlign w:val="center"/>
          </w:tcPr>
          <w:p w:rsidR="008B5C9D" w:rsidRPr="00CD6F3A" w:rsidRDefault="008B5C9D" w:rsidP="001C4D8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Исх. номер</w:t>
            </w:r>
          </w:p>
        </w:tc>
        <w:tc>
          <w:tcPr>
            <w:tcW w:w="6317" w:type="dxa"/>
            <w:tcBorders>
              <w:bottom w:val="double" w:sz="4" w:space="0" w:color="auto"/>
            </w:tcBorders>
            <w:shd w:val="clear" w:color="000000" w:fill="auto"/>
            <w:vAlign w:val="center"/>
          </w:tcPr>
          <w:p w:rsidR="008B5C9D" w:rsidRPr="00CD6F3A" w:rsidRDefault="008B5C9D" w:rsidP="001C4D8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Тип помещения, задачи или вида деятельности</w:t>
            </w:r>
          </w:p>
        </w:tc>
        <w:tc>
          <w:tcPr>
            <w:tcW w:w="1388" w:type="dxa"/>
            <w:tcBorders>
              <w:bottom w:val="double" w:sz="4" w:space="0" w:color="auto"/>
            </w:tcBorders>
            <w:shd w:val="clear" w:color="000000" w:fill="auto"/>
          </w:tcPr>
          <w:p w:rsidR="001C4D8F" w:rsidRPr="00CD6F3A" w:rsidRDefault="001C4D8F" w:rsidP="001C4D8F">
            <w:pPr>
              <w:ind w:firstLine="0"/>
              <w:jc w:val="center"/>
              <w:rPr>
                <w:rFonts w:ascii="Times New Roman" w:hAnsi="Times New Roman" w:cs="Times New Roman"/>
                <w:b/>
                <w:sz w:val="24"/>
                <w:szCs w:val="24"/>
                <w:lang w:eastAsia="en-US"/>
              </w:rPr>
            </w:pPr>
            <w:r w:rsidRPr="00CD6F3A">
              <w:rPr>
                <w:b/>
                <w:position w:val="-12"/>
              </w:rPr>
              <w:object w:dxaOrig="340" w:dyaOrig="360">
                <v:shape id="_x0000_i1074" type="#_x0000_t75" style="width:17.25pt;height:18pt" o:ole="">
                  <v:imagedata r:id="rId107" o:title=""/>
                </v:shape>
                <o:OLEObject Type="Embed" ProgID="Equation.3" ShapeID="_x0000_i1074" DrawAspect="Content" ObjectID="_1657389872" r:id="rId108"/>
              </w:object>
            </w:r>
            <w:r w:rsidRPr="00CD6F3A">
              <w:rPr>
                <w:rFonts w:ascii="Times New Roman" w:hAnsi="Times New Roman" w:cs="Times New Roman"/>
                <w:b/>
                <w:sz w:val="24"/>
                <w:szCs w:val="24"/>
                <w:lang w:eastAsia="en-US"/>
              </w:rPr>
              <w:t xml:space="preserve"> </w:t>
            </w:r>
          </w:p>
          <w:p w:rsidR="008B5C9D" w:rsidRPr="00CD6F3A" w:rsidRDefault="008B5C9D" w:rsidP="001C4D8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w:t>
            </w:r>
            <w:r w:rsidRPr="00CD6F3A">
              <w:rPr>
                <w:rFonts w:ascii="Times New Roman" w:hAnsi="Times New Roman" w:cs="Times New Roman"/>
                <w:b/>
                <w:sz w:val="24"/>
                <w:szCs w:val="24"/>
                <w:lang w:val="en-GB" w:eastAsia="en-US"/>
              </w:rPr>
              <w:t>люкс</w:t>
            </w:r>
            <w:r w:rsidRPr="00CD6F3A">
              <w:rPr>
                <w:rFonts w:ascii="Times New Roman" w:hAnsi="Times New Roman" w:cs="Times New Roman"/>
                <w:b/>
                <w:sz w:val="24"/>
                <w:szCs w:val="24"/>
                <w:lang w:eastAsia="en-US"/>
              </w:rPr>
              <w:t>)</w:t>
            </w:r>
          </w:p>
        </w:tc>
      </w:tr>
      <w:tr w:rsidR="008B5C9D" w:rsidRPr="00CD6F3A" w:rsidTr="00C16B1D">
        <w:trPr>
          <w:cantSplit/>
          <w:jc w:val="center"/>
        </w:trPr>
        <w:tc>
          <w:tcPr>
            <w:tcW w:w="1594" w:type="dxa"/>
            <w:tcBorders>
              <w:top w:val="double" w:sz="4" w:space="0" w:color="auto"/>
            </w:tcBorders>
          </w:tcPr>
          <w:p w:rsidR="008B5C9D" w:rsidRPr="00CD6F3A" w:rsidRDefault="008B5C9D" w:rsidP="001931A1">
            <w:pPr>
              <w:rPr>
                <w:rFonts w:ascii="Times New Roman" w:hAnsi="Times New Roman" w:cs="Times New Roman"/>
                <w:sz w:val="24"/>
                <w:szCs w:val="24"/>
                <w:lang w:val="en-GB" w:eastAsia="en-US"/>
              </w:rPr>
            </w:pPr>
          </w:p>
        </w:tc>
        <w:tc>
          <w:tcPr>
            <w:tcW w:w="6317" w:type="dxa"/>
            <w:tcBorders>
              <w:top w:val="double" w:sz="4" w:space="0" w:color="auto"/>
            </w:tcBorders>
          </w:tcPr>
          <w:p w:rsidR="008B5C9D" w:rsidRPr="00CD6F3A" w:rsidRDefault="008B5C9D" w:rsidP="001C4D8F">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Офисы - писание, набор текста, чтение, обработка данных, -</w:t>
            </w:r>
            <w:r w:rsidR="001C4D8F"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eastAsia="en-US"/>
              </w:rPr>
              <w:t>Конференц-залы и комнаты совещаний</w:t>
            </w:r>
          </w:p>
        </w:tc>
        <w:tc>
          <w:tcPr>
            <w:tcW w:w="1388" w:type="dxa"/>
            <w:tcBorders>
              <w:top w:val="double" w:sz="4" w:space="0" w:color="auto"/>
            </w:tcBorders>
          </w:tcPr>
          <w:p w:rsidR="008B5C9D" w:rsidRPr="00CD6F3A" w:rsidRDefault="008B5C9D" w:rsidP="001931A1">
            <w:pPr>
              <w:rPr>
                <w:rFonts w:ascii="Times New Roman" w:hAnsi="Times New Roman" w:cs="Times New Roman"/>
                <w:sz w:val="24"/>
                <w:szCs w:val="24"/>
                <w:lang w:eastAsia="en-US"/>
              </w:rPr>
            </w:pPr>
          </w:p>
        </w:tc>
      </w:tr>
      <w:tr w:rsidR="008B5C9D" w:rsidRPr="00CD6F3A" w:rsidTr="00C16B1D">
        <w:trPr>
          <w:cantSplit/>
          <w:jc w:val="center"/>
        </w:trPr>
        <w:tc>
          <w:tcPr>
            <w:tcW w:w="1594" w:type="dxa"/>
          </w:tcPr>
          <w:p w:rsidR="008B5C9D" w:rsidRPr="00CD6F3A" w:rsidRDefault="008B5C9D" w:rsidP="001931A1">
            <w:pPr>
              <w:rPr>
                <w:rFonts w:ascii="Times New Roman" w:hAnsi="Times New Roman" w:cs="Times New Roman"/>
                <w:sz w:val="24"/>
                <w:szCs w:val="24"/>
                <w:lang w:eastAsia="en-US"/>
              </w:rPr>
            </w:pPr>
          </w:p>
        </w:tc>
        <w:tc>
          <w:tcPr>
            <w:tcW w:w="6317" w:type="dxa"/>
          </w:tcPr>
          <w:p w:rsidR="008B5C9D" w:rsidRPr="00CD6F3A" w:rsidRDefault="008B5C9D" w:rsidP="001C4D8F">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Учебные здания - классные комнаты, учебные аудитории, классная комната для вечерних занятий и обучения взрослых, аудитории, лекционные залы</w:t>
            </w:r>
          </w:p>
        </w:tc>
        <w:tc>
          <w:tcPr>
            <w:tcW w:w="1388" w:type="dxa"/>
          </w:tcPr>
          <w:p w:rsidR="008B5C9D" w:rsidRPr="00CD6F3A" w:rsidRDefault="008B5C9D" w:rsidP="001931A1">
            <w:pPr>
              <w:rPr>
                <w:rFonts w:ascii="Times New Roman" w:hAnsi="Times New Roman" w:cs="Times New Roman"/>
                <w:sz w:val="24"/>
                <w:szCs w:val="24"/>
                <w:lang w:eastAsia="en-US"/>
              </w:rPr>
            </w:pPr>
          </w:p>
        </w:tc>
      </w:tr>
      <w:tr w:rsidR="008B5C9D" w:rsidRPr="00CD6F3A" w:rsidTr="00C16B1D">
        <w:trPr>
          <w:cantSplit/>
          <w:jc w:val="center"/>
        </w:trPr>
        <w:tc>
          <w:tcPr>
            <w:tcW w:w="1594" w:type="dxa"/>
          </w:tcPr>
          <w:p w:rsidR="008B5C9D" w:rsidRPr="00CD6F3A" w:rsidRDefault="008B5C9D" w:rsidP="001931A1">
            <w:pPr>
              <w:rPr>
                <w:rFonts w:ascii="Times New Roman" w:hAnsi="Times New Roman" w:cs="Times New Roman"/>
                <w:sz w:val="24"/>
                <w:szCs w:val="24"/>
                <w:lang w:eastAsia="en-US"/>
              </w:rPr>
            </w:pPr>
          </w:p>
        </w:tc>
        <w:tc>
          <w:tcPr>
            <w:tcW w:w="6317" w:type="dxa"/>
          </w:tcPr>
          <w:p w:rsidR="008B5C9D" w:rsidRPr="00CD6F3A" w:rsidRDefault="008B5C9D" w:rsidP="001C4D8F">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Учебные помещения – учебные здания - спортзалы, физкультурные залы, плавательные бассейны</w:t>
            </w:r>
          </w:p>
        </w:tc>
        <w:tc>
          <w:tcPr>
            <w:tcW w:w="1388" w:type="dxa"/>
          </w:tcPr>
          <w:p w:rsidR="008B5C9D" w:rsidRPr="00CD6F3A" w:rsidRDefault="008B5C9D" w:rsidP="001931A1">
            <w:pPr>
              <w:rPr>
                <w:rFonts w:ascii="Times New Roman" w:hAnsi="Times New Roman" w:cs="Times New Roman"/>
                <w:sz w:val="24"/>
                <w:szCs w:val="24"/>
                <w:lang w:eastAsia="en-US"/>
              </w:rPr>
            </w:pPr>
          </w:p>
        </w:tc>
      </w:tr>
      <w:tr w:rsidR="008B5C9D" w:rsidRPr="00CD6F3A" w:rsidTr="00C16B1D">
        <w:trPr>
          <w:cantSplit/>
          <w:jc w:val="center"/>
        </w:trPr>
        <w:tc>
          <w:tcPr>
            <w:tcW w:w="1594" w:type="dxa"/>
          </w:tcPr>
          <w:p w:rsidR="008B5C9D" w:rsidRPr="00CD6F3A" w:rsidDel="006E3A20" w:rsidRDefault="008B5C9D" w:rsidP="001931A1">
            <w:pPr>
              <w:rPr>
                <w:rFonts w:ascii="Times New Roman" w:hAnsi="Times New Roman" w:cs="Times New Roman"/>
                <w:sz w:val="24"/>
                <w:szCs w:val="24"/>
                <w:lang w:eastAsia="en-US"/>
              </w:rPr>
            </w:pPr>
          </w:p>
        </w:tc>
        <w:tc>
          <w:tcPr>
            <w:tcW w:w="6317" w:type="dxa"/>
          </w:tcPr>
          <w:p w:rsidR="008B5C9D" w:rsidRPr="00CD6F3A" w:rsidRDefault="008B5C9D" w:rsidP="001C4D8F">
            <w:pPr>
              <w:ind w:firstLine="0"/>
              <w:rPr>
                <w:rFonts w:ascii="Times New Roman" w:hAnsi="Times New Roman" w:cs="Times New Roman"/>
                <w:sz w:val="24"/>
                <w:szCs w:val="24"/>
                <w:lang w:eastAsia="en-US"/>
              </w:rPr>
            </w:pPr>
            <w:r w:rsidRPr="00CD6F3A">
              <w:rPr>
                <w:rFonts w:ascii="Times New Roman" w:hAnsi="Times New Roman" w:cs="Times New Roman"/>
                <w:sz w:val="24"/>
                <w:szCs w:val="24"/>
                <w:lang w:eastAsia="en-US"/>
              </w:rPr>
              <w:t>Прочее</w:t>
            </w:r>
          </w:p>
        </w:tc>
        <w:tc>
          <w:tcPr>
            <w:tcW w:w="1388" w:type="dxa"/>
          </w:tcPr>
          <w:p w:rsidR="008B5C9D" w:rsidRPr="00CD6F3A" w:rsidRDefault="008B5C9D" w:rsidP="001931A1">
            <w:pPr>
              <w:rPr>
                <w:rFonts w:ascii="Times New Roman" w:hAnsi="Times New Roman" w:cs="Times New Roman"/>
                <w:sz w:val="24"/>
                <w:szCs w:val="24"/>
                <w:lang w:val="en-GB" w:eastAsia="en-US"/>
              </w:rPr>
            </w:pPr>
          </w:p>
        </w:tc>
      </w:tr>
    </w:tbl>
    <w:p w:rsidR="001C4D8F" w:rsidRPr="00CD6F3A" w:rsidRDefault="001C4D8F" w:rsidP="001931A1">
      <w:pPr>
        <w:rPr>
          <w:rFonts w:ascii="Times New Roman" w:hAnsi="Times New Roman" w:cs="Times New Roman"/>
          <w:sz w:val="24"/>
          <w:szCs w:val="24"/>
          <w:lang w:eastAsia="en-US"/>
        </w:rPr>
      </w:pPr>
      <w:bookmarkStart w:id="127" w:name="_Toc2862148"/>
      <w:bookmarkStart w:id="128" w:name="_Toc44924670"/>
    </w:p>
    <w:p w:rsidR="00045487" w:rsidRPr="00CD6F3A" w:rsidRDefault="00045487">
      <w:pPr>
        <w:widowControl/>
        <w:autoSpaceDE/>
        <w:autoSpaceDN/>
        <w:adjustRightInd/>
        <w:ind w:firstLine="0"/>
        <w:jc w:val="left"/>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br w:type="page"/>
      </w:r>
    </w:p>
    <w:p w:rsidR="00045487" w:rsidRPr="00CD6F3A" w:rsidRDefault="00045487" w:rsidP="00045487">
      <w:pPr>
        <w:tabs>
          <w:tab w:val="left" w:pos="1440"/>
        </w:tabs>
        <w:rPr>
          <w:rFonts w:ascii="Times New Roman" w:hAnsi="Times New Roman" w:cs="Times New Roman"/>
          <w:b/>
          <w:sz w:val="24"/>
          <w:szCs w:val="24"/>
          <w:lang w:eastAsia="en-US"/>
        </w:rPr>
      </w:pPr>
    </w:p>
    <w:p w:rsidR="00045487" w:rsidRPr="00CD6F3A" w:rsidRDefault="008B5C9D" w:rsidP="004D277E">
      <w:pPr>
        <w:tabs>
          <w:tab w:val="left" w:pos="1440"/>
        </w:tabs>
        <w:ind w:firstLine="0"/>
        <w:jc w:val="center"/>
        <w:rPr>
          <w:rFonts w:ascii="Times New Roman" w:eastAsiaTheme="minorEastAsia" w:hAnsi="Times New Roman" w:cs="Times New Roman"/>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.19 - Классификация доступности естественного освещения как функция </w:t>
      </w:r>
      <w:proofErr w:type="gramStart"/>
      <w:r w:rsidRPr="00CD6F3A">
        <w:rPr>
          <w:rFonts w:ascii="Times New Roman" w:hAnsi="Times New Roman" w:cs="Times New Roman"/>
          <w:b/>
          <w:sz w:val="24"/>
          <w:szCs w:val="24"/>
          <w:lang w:eastAsia="en-US"/>
        </w:rPr>
        <w:t xml:space="preserve">фактора естественного освещения </w:t>
      </w:r>
      <w:r w:rsidR="00045487" w:rsidRPr="00CD6F3A">
        <w:rPr>
          <w:rFonts w:asciiTheme="minorHAnsi" w:eastAsiaTheme="minorEastAsia" w:hAnsiTheme="minorHAnsi" w:cstheme="minorBidi"/>
          <w:b/>
          <w:position w:val="-14"/>
          <w:sz w:val="22"/>
          <w:szCs w:val="22"/>
          <w:lang w:val="en-US" w:eastAsia="en-US"/>
        </w:rPr>
        <w:object w:dxaOrig="560" w:dyaOrig="380">
          <v:shape id="_x0000_i1075" type="#_x0000_t75" style="width:27.75pt;height:19.5pt" o:ole="">
            <v:imagedata r:id="rId33" o:title=""/>
          </v:shape>
          <o:OLEObject Type="Embed" ProgID="Equation.3" ShapeID="_x0000_i1075" DrawAspect="Content" ObjectID="_1657389873" r:id="rId109"/>
        </w:object>
      </w:r>
      <w:r w:rsidRPr="00CD6F3A">
        <w:rPr>
          <w:rFonts w:ascii="Times New Roman" w:hAnsi="Times New Roman" w:cs="Times New Roman"/>
          <w:b/>
          <w:sz w:val="24"/>
          <w:szCs w:val="24"/>
          <w:lang w:eastAsia="en-US"/>
        </w:rPr>
        <w:t xml:space="preserve"> проема жесткого каркаса здания</w:t>
      </w:r>
      <w:proofErr w:type="gramEnd"/>
      <w:r w:rsidRPr="00CD6F3A">
        <w:rPr>
          <w:rFonts w:ascii="Times New Roman" w:hAnsi="Times New Roman" w:cs="Times New Roman"/>
          <w:b/>
          <w:sz w:val="24"/>
          <w:szCs w:val="24"/>
          <w:lang w:eastAsia="en-US"/>
        </w:rPr>
        <w:t xml:space="preserve"> и </w:t>
      </w:r>
      <w:bookmarkEnd w:id="127"/>
      <w:bookmarkEnd w:id="128"/>
      <w:r w:rsidR="00045487" w:rsidRPr="00CD6F3A">
        <w:rPr>
          <w:rFonts w:ascii="Times New Roman" w:eastAsiaTheme="minorEastAsia" w:hAnsi="Times New Roman" w:cs="Times New Roman"/>
          <w:b/>
          <w:position w:val="-12"/>
          <w:sz w:val="24"/>
          <w:szCs w:val="24"/>
          <w:lang w:val="en-US" w:eastAsia="en-US"/>
        </w:rPr>
        <w:object w:dxaOrig="520" w:dyaOrig="360">
          <v:shape id="_x0000_i1076" type="#_x0000_t75" style="width:26.25pt;height:18pt" o:ole="">
            <v:imagedata r:id="rId38" o:title=""/>
          </v:shape>
          <o:OLEObject Type="Embed" ProgID="Equation.3" ShapeID="_x0000_i1076" DrawAspect="Content" ObjectID="_1657389874" r:id="rId110"/>
        </w:object>
      </w:r>
      <w:r w:rsidR="00045487" w:rsidRPr="00CD6F3A">
        <w:rPr>
          <w:rFonts w:ascii="Times New Roman" w:eastAsiaTheme="minorEastAsia" w:hAnsi="Times New Roman" w:cs="Times New Roman"/>
          <w:sz w:val="24"/>
          <w:szCs w:val="24"/>
          <w:lang w:eastAsia="en-US"/>
        </w:rPr>
        <w:t>.</w:t>
      </w:r>
    </w:p>
    <w:p w:rsidR="001C4D8F" w:rsidRPr="00CD6F3A" w:rsidRDefault="001C4D8F" w:rsidP="00045487">
      <w:pPr>
        <w:tabs>
          <w:tab w:val="left" w:pos="1440"/>
        </w:tabs>
        <w:rPr>
          <w:rFonts w:ascii="Times New Roman"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1"/>
        <w:gridCol w:w="3162"/>
        <w:gridCol w:w="2996"/>
      </w:tblGrid>
      <w:tr w:rsidR="008B5C9D" w:rsidRPr="00CD6F3A" w:rsidTr="003D725F">
        <w:trPr>
          <w:jc w:val="center"/>
        </w:trPr>
        <w:tc>
          <w:tcPr>
            <w:tcW w:w="3298" w:type="dxa"/>
            <w:tcBorders>
              <w:bottom w:val="double" w:sz="4" w:space="0" w:color="auto"/>
            </w:tcBorders>
            <w:hideMark/>
          </w:tcPr>
          <w:p w:rsidR="008B5C9D" w:rsidRPr="00CD6F3A" w:rsidRDefault="008B5C9D" w:rsidP="009B5B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Вертикальные </w:t>
            </w:r>
            <w:r w:rsidR="00045487" w:rsidRPr="00CD6F3A">
              <w:rPr>
                <w:rFonts w:ascii="Times New Roman" w:hAnsi="Times New Roman" w:cs="Times New Roman"/>
                <w:b/>
                <w:sz w:val="24"/>
                <w:szCs w:val="24"/>
                <w:lang w:eastAsia="en-US"/>
              </w:rPr>
              <w:t>фасады</w:t>
            </w:r>
          </w:p>
          <w:p w:rsidR="008B5C9D" w:rsidRPr="00CD6F3A" w:rsidRDefault="00045487" w:rsidP="009B5B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Коэффициент</w:t>
            </w:r>
            <w:r w:rsidR="008B5C9D" w:rsidRPr="00CD6F3A">
              <w:rPr>
                <w:rFonts w:ascii="Times New Roman" w:hAnsi="Times New Roman" w:cs="Times New Roman"/>
                <w:b/>
                <w:sz w:val="24"/>
                <w:szCs w:val="24"/>
                <w:lang w:eastAsia="en-US"/>
              </w:rPr>
              <w:t xml:space="preserve"> естественного освещения </w:t>
            </w:r>
            <w:r w:rsidRPr="00CD6F3A">
              <w:rPr>
                <w:rFonts w:ascii="Times New Roman" w:eastAsiaTheme="minorEastAsia" w:hAnsi="Times New Roman" w:cs="Times New Roman"/>
                <w:b/>
                <w:position w:val="-14"/>
                <w:sz w:val="24"/>
                <w:szCs w:val="24"/>
                <w:lang w:val="en-US" w:eastAsia="en-US"/>
              </w:rPr>
              <w:object w:dxaOrig="560" w:dyaOrig="380">
                <v:shape id="_x0000_i1077" type="#_x0000_t75" style="width:27.75pt;height:19.5pt" o:ole="">
                  <v:imagedata r:id="rId33" o:title=""/>
                </v:shape>
                <o:OLEObject Type="Embed" ProgID="Equation.3" ShapeID="_x0000_i1077" DrawAspect="Content" ObjectID="_1657389875" r:id="rId111"/>
              </w:object>
            </w:r>
          </w:p>
        </w:tc>
        <w:tc>
          <w:tcPr>
            <w:tcW w:w="3331" w:type="dxa"/>
            <w:tcBorders>
              <w:bottom w:val="double" w:sz="4" w:space="0" w:color="auto"/>
            </w:tcBorders>
            <w:hideMark/>
          </w:tcPr>
          <w:p w:rsidR="008B5C9D" w:rsidRPr="00CD6F3A" w:rsidRDefault="008B5C9D" w:rsidP="009B5B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Окна верхнего света</w:t>
            </w:r>
          </w:p>
          <w:p w:rsidR="008B5C9D" w:rsidRPr="00CD6F3A" w:rsidRDefault="008B5C9D" w:rsidP="009B5B1F">
            <w:pPr>
              <w:ind w:firstLine="0"/>
              <w:jc w:val="center"/>
              <w:rPr>
                <w:rFonts w:ascii="Times New Roman" w:hAnsi="Times New Roman" w:cs="Times New Roman"/>
                <w:b/>
                <w:sz w:val="24"/>
                <w:szCs w:val="24"/>
                <w:vertAlign w:val="superscript"/>
                <w:lang w:eastAsia="en-US"/>
              </w:rPr>
            </w:pPr>
            <w:proofErr w:type="gramStart"/>
            <w:r w:rsidRPr="00CD6F3A">
              <w:rPr>
                <w:rFonts w:ascii="Times New Roman" w:hAnsi="Times New Roman" w:cs="Times New Roman"/>
                <w:b/>
                <w:sz w:val="24"/>
                <w:szCs w:val="24"/>
                <w:lang w:eastAsia="en-US"/>
              </w:rPr>
              <w:t xml:space="preserve">Коэффициент естественного освещения </w:t>
            </w:r>
            <w:r w:rsidR="00045487" w:rsidRPr="00CD6F3A">
              <w:rPr>
                <w:rFonts w:ascii="Times New Roman" w:eastAsiaTheme="minorEastAsia" w:hAnsi="Times New Roman" w:cs="Times New Roman"/>
                <w:b/>
                <w:position w:val="-12"/>
                <w:sz w:val="24"/>
                <w:szCs w:val="24"/>
                <w:lang w:val="en-US" w:eastAsia="en-US"/>
              </w:rPr>
              <w:object w:dxaOrig="520" w:dyaOrig="360">
                <v:shape id="_x0000_i1078" type="#_x0000_t75" style="width:26.25pt;height:18pt" o:ole="">
                  <v:imagedata r:id="rId38" o:title=""/>
                </v:shape>
                <o:OLEObject Type="Embed" ProgID="Equation.3" ShapeID="_x0000_i1078" DrawAspect="Content" ObjectID="_1657389876" r:id="rId112"/>
              </w:object>
            </w:r>
            <w:r w:rsidR="001B6978" w:rsidRPr="00CD6F3A">
              <w:rPr>
                <w:rFonts w:ascii="Times New Roman" w:eastAsiaTheme="minorEastAsia" w:hAnsi="Times New Roman" w:cs="Times New Roman"/>
                <w:b/>
                <w:sz w:val="24"/>
                <w:szCs w:val="24"/>
                <w:vertAlign w:val="superscript"/>
                <w:lang w:eastAsia="en-US"/>
              </w:rPr>
              <w:t>а</w:t>
            </w:r>
            <w:r w:rsidR="00DF0C32">
              <w:rPr>
                <w:rFonts w:ascii="Times New Roman" w:eastAsiaTheme="minorEastAsia" w:hAnsi="Times New Roman" w:cs="Times New Roman"/>
                <w:b/>
                <w:sz w:val="24"/>
                <w:szCs w:val="24"/>
                <w:vertAlign w:val="superscript"/>
                <w:lang w:eastAsia="en-US"/>
              </w:rPr>
              <w:t>)</w:t>
            </w:r>
            <w:proofErr w:type="gramEnd"/>
          </w:p>
        </w:tc>
        <w:tc>
          <w:tcPr>
            <w:tcW w:w="3118" w:type="dxa"/>
            <w:tcBorders>
              <w:bottom w:val="double" w:sz="4" w:space="0" w:color="auto"/>
            </w:tcBorders>
            <w:hideMark/>
          </w:tcPr>
          <w:p w:rsidR="008B5C9D" w:rsidRPr="00CD6F3A" w:rsidRDefault="008B5C9D" w:rsidP="009B5B1F">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Классификация доступности естественного освещения</w:t>
            </w:r>
          </w:p>
        </w:tc>
      </w:tr>
      <w:tr w:rsidR="008B5C9D" w:rsidRPr="00CD6F3A" w:rsidTr="003D725F">
        <w:trPr>
          <w:jc w:val="center"/>
        </w:trPr>
        <w:tc>
          <w:tcPr>
            <w:tcW w:w="3298" w:type="dxa"/>
            <w:tcBorders>
              <w:top w:val="double" w:sz="4" w:space="0" w:color="auto"/>
            </w:tcBorders>
            <w:hideMark/>
          </w:tcPr>
          <w:p w:rsidR="008B5C9D" w:rsidRPr="00CD6F3A" w:rsidRDefault="00045487" w:rsidP="00E73BDC">
            <w:pPr>
              <w:ind w:firstLine="0"/>
              <w:jc w:val="center"/>
              <w:rPr>
                <w:rFonts w:ascii="Times New Roman" w:hAnsi="Times New Roman" w:cs="Times New Roman"/>
                <w:sz w:val="24"/>
                <w:szCs w:val="24"/>
                <w:lang w:val="en-GB" w:eastAsia="en-US"/>
              </w:rPr>
            </w:pPr>
            <w:r w:rsidRPr="00CD6F3A">
              <w:rPr>
                <w:rFonts w:ascii="Times New Roman" w:eastAsiaTheme="minorEastAsia" w:hAnsi="Times New Roman" w:cs="Times New Roman"/>
                <w:b/>
                <w:position w:val="-14"/>
                <w:sz w:val="24"/>
                <w:szCs w:val="24"/>
                <w:lang w:val="en-US" w:eastAsia="en-US"/>
              </w:rPr>
              <w:object w:dxaOrig="560" w:dyaOrig="380">
                <v:shape id="_x0000_i1079" type="#_x0000_t75" style="width:27.75pt;height:19.5pt" o:ole="">
                  <v:imagedata r:id="rId33" o:title=""/>
                </v:shape>
                <o:OLEObject Type="Embed" ProgID="Equation.3" ShapeID="_x0000_i1079" DrawAspect="Content" ObjectID="_1657389877" r:id="rId113"/>
              </w:object>
            </w:r>
            <w:r w:rsidR="008B5C9D" w:rsidRPr="00CD6F3A">
              <w:rPr>
                <w:rFonts w:ascii="Times New Roman" w:hAnsi="Times New Roman" w:cs="Times New Roman"/>
                <w:sz w:val="24"/>
                <w:szCs w:val="24"/>
                <w:lang w:val="en-GB" w:eastAsia="en-US"/>
              </w:rPr>
              <w:t>≥</w:t>
            </w:r>
            <w:r w:rsidRPr="00CD6F3A">
              <w:rPr>
                <w:rFonts w:ascii="Times New Roman" w:hAnsi="Times New Roman" w:cs="Times New Roman"/>
                <w:sz w:val="24"/>
                <w:szCs w:val="24"/>
                <w:lang w:eastAsia="en-US"/>
              </w:rPr>
              <w:t xml:space="preserve"> </w:t>
            </w:r>
            <w:r w:rsidR="008B5C9D" w:rsidRPr="00CD6F3A">
              <w:rPr>
                <w:rFonts w:ascii="Times New Roman" w:hAnsi="Times New Roman" w:cs="Times New Roman"/>
                <w:sz w:val="24"/>
                <w:szCs w:val="24"/>
                <w:lang w:val="en-GB" w:eastAsia="en-US"/>
              </w:rPr>
              <w:t>6</w:t>
            </w:r>
            <w:r w:rsidRPr="00CD6F3A">
              <w:rPr>
                <w:rFonts w:ascii="Times New Roman" w:hAnsi="Times New Roman" w:cs="Times New Roman"/>
                <w:sz w:val="24"/>
                <w:szCs w:val="24"/>
                <w:lang w:eastAsia="en-US"/>
              </w:rPr>
              <w:t xml:space="preserve"> </w:t>
            </w:r>
            <w:r w:rsidR="008B5C9D" w:rsidRPr="00CD6F3A">
              <w:rPr>
                <w:rFonts w:ascii="Times New Roman" w:hAnsi="Times New Roman" w:cs="Times New Roman"/>
                <w:sz w:val="24"/>
                <w:szCs w:val="24"/>
                <w:lang w:val="en-GB" w:eastAsia="en-US"/>
              </w:rPr>
              <w:t>%</w:t>
            </w:r>
          </w:p>
        </w:tc>
        <w:tc>
          <w:tcPr>
            <w:tcW w:w="3331" w:type="dxa"/>
            <w:tcBorders>
              <w:top w:val="double" w:sz="4" w:space="0" w:color="auto"/>
            </w:tcBorders>
          </w:tcPr>
          <w:p w:rsidR="008B5C9D" w:rsidRPr="00CD6F3A" w:rsidRDefault="008B5C9D" w:rsidP="001931A1">
            <w:pPr>
              <w:rPr>
                <w:rFonts w:ascii="Times New Roman" w:hAnsi="Times New Roman" w:cs="Times New Roman"/>
                <w:sz w:val="24"/>
                <w:szCs w:val="24"/>
                <w:lang w:val="en-GB" w:eastAsia="en-US"/>
              </w:rPr>
            </w:pPr>
          </w:p>
        </w:tc>
        <w:tc>
          <w:tcPr>
            <w:tcW w:w="3118" w:type="dxa"/>
            <w:tcBorders>
              <w:top w:val="double" w:sz="4" w:space="0" w:color="auto"/>
            </w:tcBorders>
          </w:tcPr>
          <w:p w:rsidR="008B5C9D" w:rsidRPr="00CD6F3A" w:rsidRDefault="008B5C9D" w:rsidP="001931A1">
            <w:pPr>
              <w:rPr>
                <w:rFonts w:ascii="Times New Roman" w:hAnsi="Times New Roman" w:cs="Times New Roman"/>
                <w:sz w:val="24"/>
                <w:szCs w:val="24"/>
                <w:lang w:val="en-GB" w:eastAsia="en-US"/>
              </w:rPr>
            </w:pPr>
          </w:p>
        </w:tc>
      </w:tr>
      <w:tr w:rsidR="008B5C9D" w:rsidRPr="00CD6F3A" w:rsidTr="009B5B1F">
        <w:trPr>
          <w:jc w:val="center"/>
        </w:trPr>
        <w:tc>
          <w:tcPr>
            <w:tcW w:w="3298" w:type="dxa"/>
            <w:hideMark/>
          </w:tcPr>
          <w:p w:rsidR="008B5C9D" w:rsidRPr="00CD6F3A" w:rsidRDefault="008B5C9D" w:rsidP="00E73BD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6</w:t>
            </w:r>
            <w:r w:rsidR="00B42A1D">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w:t>
            </w:r>
            <w:r w:rsidR="00B42A1D">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&gt;</w:t>
            </w:r>
            <w:r w:rsidR="00045487" w:rsidRPr="00CD6F3A">
              <w:rPr>
                <w:rFonts w:ascii="Times New Roman" w:eastAsiaTheme="minorEastAsia" w:hAnsi="Times New Roman" w:cs="Times New Roman"/>
                <w:b/>
                <w:position w:val="-14"/>
                <w:sz w:val="24"/>
                <w:szCs w:val="24"/>
                <w:lang w:val="en-US" w:eastAsia="en-US"/>
              </w:rPr>
              <w:object w:dxaOrig="560" w:dyaOrig="380">
                <v:shape id="_x0000_i1080" type="#_x0000_t75" style="width:27.75pt;height:19.5pt" o:ole="">
                  <v:imagedata r:id="rId33" o:title=""/>
                </v:shape>
                <o:OLEObject Type="Embed" ProgID="Equation.3" ShapeID="_x0000_i1080" DrawAspect="Content" ObjectID="_1657389878" r:id="rId114"/>
              </w:object>
            </w:r>
            <w:r w:rsidRPr="00CD6F3A">
              <w:rPr>
                <w:rFonts w:ascii="Times New Roman" w:hAnsi="Times New Roman" w:cs="Times New Roman"/>
                <w:sz w:val="24"/>
                <w:szCs w:val="24"/>
                <w:lang w:val="en-GB" w:eastAsia="en-US"/>
              </w:rPr>
              <w:t>≥</w:t>
            </w:r>
            <w:r w:rsidR="00045487"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4</w:t>
            </w:r>
            <w:r w:rsidR="00045487"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w:t>
            </w:r>
          </w:p>
        </w:tc>
        <w:tc>
          <w:tcPr>
            <w:tcW w:w="3331" w:type="dxa"/>
          </w:tcPr>
          <w:p w:rsidR="008B5C9D" w:rsidRPr="00CD6F3A" w:rsidRDefault="008B5C9D" w:rsidP="001931A1">
            <w:pPr>
              <w:rPr>
                <w:rFonts w:ascii="Times New Roman" w:hAnsi="Times New Roman" w:cs="Times New Roman"/>
                <w:sz w:val="24"/>
                <w:szCs w:val="24"/>
                <w:lang w:val="en-GB" w:eastAsia="en-US"/>
              </w:rPr>
            </w:pPr>
          </w:p>
        </w:tc>
        <w:tc>
          <w:tcPr>
            <w:tcW w:w="3118" w:type="dxa"/>
          </w:tcPr>
          <w:p w:rsidR="008B5C9D" w:rsidRPr="00CD6F3A" w:rsidRDefault="008B5C9D" w:rsidP="001931A1">
            <w:pPr>
              <w:rPr>
                <w:rFonts w:ascii="Times New Roman" w:hAnsi="Times New Roman" w:cs="Times New Roman"/>
                <w:sz w:val="24"/>
                <w:szCs w:val="24"/>
                <w:lang w:val="en-GB" w:eastAsia="en-US"/>
              </w:rPr>
            </w:pPr>
          </w:p>
        </w:tc>
      </w:tr>
      <w:tr w:rsidR="008B5C9D" w:rsidRPr="00CD6F3A" w:rsidTr="009B5B1F">
        <w:trPr>
          <w:jc w:val="center"/>
        </w:trPr>
        <w:tc>
          <w:tcPr>
            <w:tcW w:w="3298" w:type="dxa"/>
            <w:hideMark/>
          </w:tcPr>
          <w:p w:rsidR="008B5C9D" w:rsidRPr="00CD6F3A" w:rsidRDefault="008B5C9D" w:rsidP="00E73BD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4%</w:t>
            </w:r>
            <w:r w:rsidR="00B42A1D">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&gt;</w:t>
            </w:r>
            <w:r w:rsidR="00045487" w:rsidRPr="00CD6F3A">
              <w:rPr>
                <w:rFonts w:ascii="Times New Roman" w:eastAsiaTheme="minorEastAsia" w:hAnsi="Times New Roman" w:cs="Times New Roman"/>
                <w:b/>
                <w:position w:val="-14"/>
                <w:sz w:val="24"/>
                <w:szCs w:val="24"/>
                <w:lang w:val="en-US" w:eastAsia="en-US"/>
              </w:rPr>
              <w:object w:dxaOrig="560" w:dyaOrig="380">
                <v:shape id="_x0000_i1081" type="#_x0000_t75" style="width:27.75pt;height:19.5pt" o:ole="">
                  <v:imagedata r:id="rId33" o:title=""/>
                </v:shape>
                <o:OLEObject Type="Embed" ProgID="Equation.3" ShapeID="_x0000_i1081" DrawAspect="Content" ObjectID="_1657389879" r:id="rId115"/>
              </w:object>
            </w:r>
            <w:r w:rsidRPr="00CD6F3A">
              <w:rPr>
                <w:rFonts w:ascii="Times New Roman" w:hAnsi="Times New Roman" w:cs="Times New Roman"/>
                <w:sz w:val="24"/>
                <w:szCs w:val="24"/>
                <w:lang w:val="en-GB" w:eastAsia="en-US"/>
              </w:rPr>
              <w:t>≥</w:t>
            </w:r>
            <w:r w:rsidR="00045487"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2</w:t>
            </w:r>
            <w:r w:rsidR="00045487" w:rsidRPr="00CD6F3A">
              <w:rPr>
                <w:rFonts w:ascii="Times New Roman" w:hAnsi="Times New Roman" w:cs="Times New Roman"/>
                <w:sz w:val="24"/>
                <w:szCs w:val="24"/>
                <w:lang w:eastAsia="en-US"/>
              </w:rPr>
              <w:t xml:space="preserve"> </w:t>
            </w:r>
            <w:r w:rsidRPr="00CD6F3A">
              <w:rPr>
                <w:rFonts w:ascii="Times New Roman" w:hAnsi="Times New Roman" w:cs="Times New Roman"/>
                <w:sz w:val="24"/>
                <w:szCs w:val="24"/>
                <w:lang w:val="en-GB" w:eastAsia="en-US"/>
              </w:rPr>
              <w:t>%</w:t>
            </w:r>
          </w:p>
        </w:tc>
        <w:tc>
          <w:tcPr>
            <w:tcW w:w="3331" w:type="dxa"/>
          </w:tcPr>
          <w:p w:rsidR="008B5C9D" w:rsidRPr="00CD6F3A" w:rsidRDefault="008B5C9D" w:rsidP="001931A1">
            <w:pPr>
              <w:rPr>
                <w:rFonts w:ascii="Times New Roman" w:hAnsi="Times New Roman" w:cs="Times New Roman"/>
                <w:sz w:val="24"/>
                <w:szCs w:val="24"/>
                <w:lang w:val="en-GB" w:eastAsia="en-US"/>
              </w:rPr>
            </w:pPr>
          </w:p>
        </w:tc>
        <w:tc>
          <w:tcPr>
            <w:tcW w:w="3118" w:type="dxa"/>
          </w:tcPr>
          <w:p w:rsidR="008B5C9D" w:rsidRPr="00CD6F3A" w:rsidRDefault="008B5C9D" w:rsidP="001931A1">
            <w:pPr>
              <w:rPr>
                <w:rFonts w:ascii="Times New Roman" w:hAnsi="Times New Roman" w:cs="Times New Roman"/>
                <w:sz w:val="24"/>
                <w:szCs w:val="24"/>
                <w:lang w:val="en-GB" w:eastAsia="en-US"/>
              </w:rPr>
            </w:pPr>
          </w:p>
        </w:tc>
      </w:tr>
      <w:tr w:rsidR="008B5C9D" w:rsidRPr="00CD6F3A" w:rsidTr="009B5B1F">
        <w:trPr>
          <w:jc w:val="center"/>
        </w:trPr>
        <w:tc>
          <w:tcPr>
            <w:tcW w:w="3298" w:type="dxa"/>
            <w:hideMark/>
          </w:tcPr>
          <w:p w:rsidR="008B5C9D" w:rsidRPr="00CD6F3A" w:rsidRDefault="00045487" w:rsidP="00E73BDC">
            <w:pPr>
              <w:ind w:firstLine="0"/>
              <w:jc w:val="center"/>
              <w:rPr>
                <w:rFonts w:ascii="Times New Roman" w:hAnsi="Times New Roman" w:cs="Times New Roman"/>
                <w:sz w:val="24"/>
                <w:szCs w:val="24"/>
                <w:lang w:val="en-GB" w:eastAsia="en-US"/>
              </w:rPr>
            </w:pPr>
            <w:r w:rsidRPr="00CD6F3A">
              <w:rPr>
                <w:rFonts w:ascii="Times New Roman" w:eastAsiaTheme="minorEastAsia" w:hAnsi="Times New Roman" w:cs="Times New Roman"/>
                <w:b/>
                <w:position w:val="-14"/>
                <w:sz w:val="24"/>
                <w:szCs w:val="24"/>
                <w:lang w:val="en-US" w:eastAsia="en-US"/>
              </w:rPr>
              <w:object w:dxaOrig="560" w:dyaOrig="380">
                <v:shape id="_x0000_i1082" type="#_x0000_t75" style="width:27.75pt;height:19.5pt" o:ole="">
                  <v:imagedata r:id="rId33" o:title=""/>
                </v:shape>
                <o:OLEObject Type="Embed" ProgID="Equation.3" ShapeID="_x0000_i1082" DrawAspect="Content" ObjectID="_1657389880" r:id="rId116"/>
              </w:object>
            </w:r>
            <w:r w:rsidR="008B5C9D" w:rsidRPr="00CD6F3A">
              <w:rPr>
                <w:rFonts w:ascii="Times New Roman" w:hAnsi="Times New Roman" w:cs="Times New Roman"/>
                <w:sz w:val="24"/>
                <w:szCs w:val="24"/>
                <w:lang w:val="en-GB" w:eastAsia="en-US"/>
              </w:rPr>
              <w:t>&lt;</w:t>
            </w:r>
            <w:r w:rsidRPr="00CD6F3A">
              <w:rPr>
                <w:rFonts w:ascii="Times New Roman" w:hAnsi="Times New Roman" w:cs="Times New Roman"/>
                <w:sz w:val="24"/>
                <w:szCs w:val="24"/>
                <w:lang w:eastAsia="en-US"/>
              </w:rPr>
              <w:t xml:space="preserve"> </w:t>
            </w:r>
            <w:r w:rsidR="008B5C9D" w:rsidRPr="00CD6F3A">
              <w:rPr>
                <w:rFonts w:ascii="Times New Roman" w:hAnsi="Times New Roman" w:cs="Times New Roman"/>
                <w:sz w:val="24"/>
                <w:szCs w:val="24"/>
                <w:lang w:val="en-GB" w:eastAsia="en-US"/>
              </w:rPr>
              <w:t>2</w:t>
            </w:r>
            <w:r w:rsidRPr="00CD6F3A">
              <w:rPr>
                <w:rFonts w:ascii="Times New Roman" w:hAnsi="Times New Roman" w:cs="Times New Roman"/>
                <w:sz w:val="24"/>
                <w:szCs w:val="24"/>
                <w:lang w:eastAsia="en-US"/>
              </w:rPr>
              <w:t xml:space="preserve"> </w:t>
            </w:r>
            <w:r w:rsidR="008B5C9D" w:rsidRPr="00CD6F3A">
              <w:rPr>
                <w:rFonts w:ascii="Times New Roman" w:hAnsi="Times New Roman" w:cs="Times New Roman"/>
                <w:sz w:val="24"/>
                <w:szCs w:val="24"/>
                <w:lang w:val="en-GB" w:eastAsia="en-US"/>
              </w:rPr>
              <w:t>%</w:t>
            </w:r>
          </w:p>
        </w:tc>
        <w:tc>
          <w:tcPr>
            <w:tcW w:w="3331" w:type="dxa"/>
          </w:tcPr>
          <w:p w:rsidR="008B5C9D" w:rsidRPr="00CD6F3A" w:rsidRDefault="008B5C9D" w:rsidP="001931A1">
            <w:pPr>
              <w:rPr>
                <w:rFonts w:ascii="Times New Roman" w:hAnsi="Times New Roman" w:cs="Times New Roman"/>
                <w:sz w:val="24"/>
                <w:szCs w:val="24"/>
                <w:lang w:val="en-GB" w:eastAsia="en-US"/>
              </w:rPr>
            </w:pPr>
          </w:p>
        </w:tc>
        <w:tc>
          <w:tcPr>
            <w:tcW w:w="3118" w:type="dxa"/>
          </w:tcPr>
          <w:p w:rsidR="008B5C9D" w:rsidRPr="00CD6F3A" w:rsidRDefault="008B5C9D" w:rsidP="001931A1">
            <w:pPr>
              <w:rPr>
                <w:rFonts w:ascii="Times New Roman" w:hAnsi="Times New Roman" w:cs="Times New Roman"/>
                <w:sz w:val="24"/>
                <w:szCs w:val="24"/>
                <w:lang w:val="en-GB" w:eastAsia="en-US"/>
              </w:rPr>
            </w:pPr>
          </w:p>
        </w:tc>
      </w:tr>
      <w:tr w:rsidR="008B5C9D" w:rsidRPr="00CD6F3A" w:rsidTr="009B5B1F">
        <w:trPr>
          <w:jc w:val="center"/>
        </w:trPr>
        <w:tc>
          <w:tcPr>
            <w:tcW w:w="9747" w:type="dxa"/>
            <w:gridSpan w:val="3"/>
            <w:hideMark/>
          </w:tcPr>
          <w:p w:rsidR="00DF0C32" w:rsidRDefault="00DF0C32" w:rsidP="00DF0C32">
            <w:pPr>
              <w:ind w:firstLine="0"/>
              <w:rPr>
                <w:rFonts w:ascii="Times New Roman" w:hAnsi="Times New Roman" w:cs="Times New Roman"/>
                <w:sz w:val="24"/>
                <w:szCs w:val="24"/>
                <w:vertAlign w:val="superscript"/>
                <w:lang w:eastAsia="en-US"/>
              </w:rPr>
            </w:pPr>
            <w:r>
              <w:rPr>
                <w:rFonts w:ascii="Times New Roman" w:hAnsi="Times New Roman" w:cs="Times New Roman"/>
                <w:sz w:val="24"/>
                <w:szCs w:val="24"/>
                <w:vertAlign w:val="superscript"/>
                <w:lang w:eastAsia="en-US"/>
              </w:rPr>
              <w:t>_____________</w:t>
            </w:r>
          </w:p>
          <w:p w:rsidR="008B5C9D" w:rsidRPr="00DF0C32" w:rsidRDefault="00DF0C32" w:rsidP="00DF0C32">
            <w:pPr>
              <w:rPr>
                <w:rFonts w:ascii="Times New Roman" w:hAnsi="Times New Roman" w:cs="Times New Roman"/>
                <w:sz w:val="24"/>
                <w:szCs w:val="24"/>
                <w:vertAlign w:val="superscript"/>
                <w:lang w:eastAsia="en-US"/>
              </w:rPr>
            </w:pPr>
            <w:r>
              <w:rPr>
                <w:rFonts w:ascii="Times New Roman" w:hAnsi="Times New Roman" w:cs="Times New Roman"/>
                <w:sz w:val="24"/>
                <w:szCs w:val="24"/>
                <w:vertAlign w:val="superscript"/>
                <w:lang w:eastAsia="en-US"/>
              </w:rPr>
              <w:t>а</w:t>
            </w:r>
            <w:r w:rsidR="0049579A" w:rsidRPr="00CD6F3A">
              <w:rPr>
                <w:rFonts w:ascii="Times New Roman" w:hAnsi="Times New Roman" w:cs="Times New Roman"/>
                <w:sz w:val="24"/>
                <w:szCs w:val="24"/>
                <w:vertAlign w:val="superscript"/>
                <w:lang w:eastAsia="en-US"/>
              </w:rPr>
              <w:t xml:space="preserve">) </w:t>
            </w:r>
            <w:r w:rsidR="008B5C9D" w:rsidRPr="00CD6F3A">
              <w:rPr>
                <w:rFonts w:ascii="Times New Roman" w:hAnsi="Times New Roman" w:cs="Times New Roman"/>
                <w:sz w:val="24"/>
                <w:szCs w:val="24"/>
                <w:lang w:eastAsia="en-US"/>
              </w:rPr>
              <w:t xml:space="preserve">Значения </w:t>
            </w:r>
            <w:r w:rsidR="0049579A" w:rsidRPr="00CD6F3A">
              <w:rPr>
                <w:rFonts w:ascii="Times New Roman" w:eastAsiaTheme="minorEastAsia" w:hAnsi="Times New Roman" w:cs="Times New Roman"/>
                <w:b/>
                <w:position w:val="-12"/>
                <w:sz w:val="24"/>
                <w:szCs w:val="24"/>
                <w:lang w:val="en-US" w:eastAsia="en-US"/>
              </w:rPr>
              <w:object w:dxaOrig="520" w:dyaOrig="360">
                <v:shape id="_x0000_i1083" type="#_x0000_t75" style="width:26.25pt;height:18pt" o:ole="">
                  <v:imagedata r:id="rId38" o:title=""/>
                </v:shape>
                <o:OLEObject Type="Embed" ProgID="Equation.3" ShapeID="_x0000_i1083" DrawAspect="Content" ObjectID="_1657389881" r:id="rId117"/>
              </w:object>
            </w:r>
            <w:r w:rsidR="008B5C9D" w:rsidRPr="00CD6F3A">
              <w:rPr>
                <w:rFonts w:ascii="Times New Roman" w:hAnsi="Times New Roman" w:cs="Times New Roman"/>
                <w:sz w:val="24"/>
                <w:szCs w:val="24"/>
                <w:lang w:eastAsia="en-US"/>
              </w:rPr>
              <w:t>&gt;10</w:t>
            </w:r>
            <w:r w:rsidR="00B42A1D">
              <w:rPr>
                <w:rFonts w:ascii="Times New Roman" w:hAnsi="Times New Roman" w:cs="Times New Roman"/>
                <w:sz w:val="24"/>
                <w:szCs w:val="24"/>
                <w:lang w:eastAsia="en-US"/>
              </w:rPr>
              <w:t xml:space="preserve"> </w:t>
            </w:r>
            <w:r w:rsidR="008B5C9D" w:rsidRPr="00CD6F3A">
              <w:rPr>
                <w:rFonts w:ascii="Times New Roman" w:hAnsi="Times New Roman" w:cs="Times New Roman"/>
                <w:sz w:val="24"/>
                <w:szCs w:val="24"/>
                <w:lang w:eastAsia="en-US"/>
              </w:rPr>
              <w:t>% следует избегать из-за опасности перегрева.</w:t>
            </w:r>
          </w:p>
        </w:tc>
      </w:tr>
    </w:tbl>
    <w:p w:rsidR="0049579A" w:rsidRPr="00CD6F3A" w:rsidRDefault="0049579A" w:rsidP="001931A1">
      <w:pPr>
        <w:rPr>
          <w:rFonts w:ascii="Times New Roman" w:hAnsi="Times New Roman" w:cs="Times New Roman"/>
          <w:sz w:val="24"/>
          <w:szCs w:val="24"/>
          <w:lang w:eastAsia="en-US"/>
        </w:rPr>
      </w:pPr>
      <w:bookmarkStart w:id="129" w:name="_Toc520206070"/>
      <w:bookmarkStart w:id="130" w:name="_Toc44924671"/>
    </w:p>
    <w:p w:rsidR="008B5C9D" w:rsidRPr="00CD6F3A" w:rsidRDefault="008B5C9D" w:rsidP="001931A1">
      <w:pPr>
        <w:rPr>
          <w:rFonts w:ascii="Times New Roman" w:hAnsi="Times New Roman" w:cs="Times New Roman"/>
          <w:b/>
          <w:sz w:val="24"/>
          <w:szCs w:val="24"/>
          <w:lang w:eastAsia="en-US"/>
        </w:rPr>
      </w:pP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.6</w:t>
      </w:r>
      <w:r w:rsidRPr="00CD6F3A">
        <w:rPr>
          <w:rFonts w:ascii="Times New Roman" w:hAnsi="Times New Roman" w:cs="Times New Roman"/>
          <w:b/>
          <w:sz w:val="24"/>
          <w:szCs w:val="24"/>
          <w:lang w:eastAsia="en-US"/>
        </w:rPr>
        <w:tab/>
      </w:r>
      <w:bookmarkEnd w:id="129"/>
      <w:r w:rsidRPr="00CD6F3A">
        <w:rPr>
          <w:rFonts w:ascii="Times New Roman" w:hAnsi="Times New Roman" w:cs="Times New Roman"/>
          <w:b/>
          <w:sz w:val="24"/>
          <w:szCs w:val="24"/>
          <w:lang w:eastAsia="en-US"/>
        </w:rPr>
        <w:t>Критерии шума от внутренней системы некоторых помещений и зданий</w:t>
      </w:r>
      <w:bookmarkEnd w:id="130"/>
    </w:p>
    <w:p w:rsidR="0049579A" w:rsidRPr="00CD6F3A" w:rsidRDefault="0049579A" w:rsidP="0049579A">
      <w:pPr>
        <w:ind w:firstLine="0"/>
        <w:rPr>
          <w:rFonts w:ascii="Times New Roman" w:hAnsi="Times New Roman" w:cs="Times New Roman"/>
          <w:sz w:val="24"/>
          <w:szCs w:val="24"/>
          <w:lang w:eastAsia="en-US"/>
        </w:rPr>
      </w:pPr>
    </w:p>
    <w:p w:rsidR="008B5C9D" w:rsidRPr="00CD6F3A" w:rsidRDefault="008B5C9D" w:rsidP="001B6978">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Значения, приведенные в </w:t>
      </w:r>
      <w:r w:rsidR="001B6978"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A.20, относятся к шуму, создаваемому инженерными сетями и системами здания внутри рассматриваемого помещения</w:t>
      </w:r>
      <w:bookmarkStart w:id="131" w:name="_Toc2862150"/>
      <w:r w:rsidRPr="00CD6F3A">
        <w:rPr>
          <w:rFonts w:ascii="Times New Roman" w:hAnsi="Times New Roman" w:cs="Times New Roman"/>
          <w:sz w:val="24"/>
          <w:szCs w:val="24"/>
          <w:lang w:eastAsia="en-US"/>
        </w:rPr>
        <w:t>.</w:t>
      </w:r>
    </w:p>
    <w:p w:rsidR="008B5C9D" w:rsidRPr="00CD6F3A" w:rsidRDefault="008B5C9D" w:rsidP="001931A1">
      <w:pPr>
        <w:rPr>
          <w:rFonts w:ascii="Times New Roman" w:hAnsi="Times New Roman" w:cs="Times New Roman"/>
          <w:sz w:val="24"/>
          <w:szCs w:val="24"/>
          <w:lang w:eastAsia="en-US"/>
        </w:rPr>
      </w:pPr>
    </w:p>
    <w:p w:rsidR="008B5C9D" w:rsidRPr="00CD6F3A" w:rsidRDefault="008B5C9D" w:rsidP="004D277E">
      <w:pPr>
        <w:ind w:firstLine="0"/>
        <w:jc w:val="center"/>
        <w:rPr>
          <w:rFonts w:ascii="Times New Roman" w:hAnsi="Times New Roman" w:cs="Times New Roman"/>
          <w:b/>
          <w:sz w:val="24"/>
          <w:szCs w:val="24"/>
          <w:lang w:eastAsia="en-US"/>
        </w:rPr>
      </w:pPr>
      <w:bookmarkStart w:id="132" w:name="_Toc44924672"/>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.20 - Расчетный эквивалентный уровень постоянного звука, </w:t>
      </w:r>
      <w:r w:rsidR="001B6978" w:rsidRPr="00CD6F3A">
        <w:rPr>
          <w:b/>
          <w:position w:val="-14"/>
        </w:rPr>
        <w:object w:dxaOrig="660" w:dyaOrig="380">
          <v:shape id="_x0000_i1084" type="#_x0000_t75" style="width:33pt;height:19.5pt" o:ole="">
            <v:imagedata r:id="rId118" o:title=""/>
          </v:shape>
          <o:OLEObject Type="Embed" ProgID="Equation.3" ShapeID="_x0000_i1084" DrawAspect="Content" ObjectID="_1657389882" r:id="rId119"/>
        </w:object>
      </w:r>
      <w:r w:rsidR="001B6978"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[дБ(</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 xml:space="preserve">)] </w:t>
      </w:r>
      <w:bookmarkEnd w:id="131"/>
      <w:r w:rsidRPr="00CD6F3A">
        <w:rPr>
          <w:rFonts w:ascii="Times New Roman" w:hAnsi="Times New Roman" w:cs="Times New Roman"/>
          <w:b/>
          <w:sz w:val="24"/>
          <w:szCs w:val="24"/>
          <w:lang w:eastAsia="en-US"/>
        </w:rPr>
        <w:t>для непрерывно действующих источников</w:t>
      </w:r>
      <w:bookmarkEnd w:id="132"/>
    </w:p>
    <w:p w:rsidR="008B5C9D" w:rsidRPr="00CD6F3A" w:rsidRDefault="008B5C9D" w:rsidP="008B5C9D">
      <w:pPr>
        <w:rPr>
          <w:lang w:eastAsia="en-US"/>
        </w:rPr>
      </w:pP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66"/>
        <w:gridCol w:w="3485"/>
        <w:gridCol w:w="1210"/>
        <w:gridCol w:w="1210"/>
        <w:gridCol w:w="1385"/>
      </w:tblGrid>
      <w:tr w:rsidR="008B5C9D" w:rsidRPr="00CD6F3A" w:rsidTr="0000330F">
        <w:trPr>
          <w:jc w:val="center"/>
        </w:trPr>
        <w:tc>
          <w:tcPr>
            <w:tcW w:w="2052" w:type="dxa"/>
            <w:vMerge w:val="restart"/>
            <w:tcBorders>
              <w:top w:val="single" w:sz="2" w:space="0" w:color="auto"/>
              <w:left w:val="single" w:sz="2" w:space="0" w:color="auto"/>
            </w:tcBorders>
            <w:vAlign w:val="center"/>
          </w:tcPr>
          <w:p w:rsidR="008B5C9D" w:rsidRPr="00CD6F3A" w:rsidRDefault="008B5C9D" w:rsidP="0045024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Здание</w:t>
            </w:r>
          </w:p>
        </w:tc>
        <w:tc>
          <w:tcPr>
            <w:tcW w:w="3464" w:type="dxa"/>
            <w:vMerge w:val="restart"/>
            <w:tcBorders>
              <w:top w:val="single" w:sz="2" w:space="0" w:color="auto"/>
              <w:right w:val="single" w:sz="2" w:space="0" w:color="auto"/>
            </w:tcBorders>
            <w:vAlign w:val="center"/>
          </w:tcPr>
          <w:p w:rsidR="008B5C9D" w:rsidRPr="00CD6F3A" w:rsidRDefault="008B5C9D" w:rsidP="008B5C9D">
            <w:pP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Тип помещения</w:t>
            </w:r>
          </w:p>
        </w:tc>
        <w:tc>
          <w:tcPr>
            <w:tcW w:w="3783" w:type="dxa"/>
            <w:gridSpan w:val="3"/>
            <w:tcBorders>
              <w:top w:val="single" w:sz="2" w:space="0" w:color="auto"/>
              <w:left w:val="single" w:sz="2" w:space="0" w:color="auto"/>
              <w:right w:val="single" w:sz="2" w:space="0" w:color="auto"/>
            </w:tcBorders>
          </w:tcPr>
          <w:p w:rsidR="008B5C9D" w:rsidRPr="00CD6F3A" w:rsidRDefault="008B5C9D" w:rsidP="00854B9E">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Эквивалентный уровень постоянного звука </w:t>
            </w:r>
            <w:r w:rsidR="003D725F" w:rsidRPr="00CD6F3A">
              <w:rPr>
                <w:rFonts w:ascii="Times New Roman" w:hAnsi="Times New Roman" w:cs="Times New Roman"/>
                <w:b/>
                <w:position w:val="-14"/>
                <w:sz w:val="24"/>
                <w:szCs w:val="24"/>
              </w:rPr>
              <w:object w:dxaOrig="660" w:dyaOrig="380">
                <v:shape id="_x0000_i1085" type="#_x0000_t75" style="width:33pt;height:19.5pt" o:ole="">
                  <v:imagedata r:id="rId118" o:title=""/>
                </v:shape>
                <o:OLEObject Type="Embed" ProgID="Equation.3" ShapeID="_x0000_i1085" DrawAspect="Content" ObjectID="_1657389883" r:id="rId120"/>
              </w:object>
            </w:r>
            <w:r w:rsidR="003D725F" w:rsidRPr="00CD6F3A">
              <w:rPr>
                <w:rFonts w:ascii="Times New Roman" w:hAnsi="Times New Roman" w:cs="Times New Roman"/>
                <w:b/>
                <w:sz w:val="24"/>
                <w:szCs w:val="24"/>
                <w:lang w:eastAsia="en-US"/>
              </w:rPr>
              <w:t xml:space="preserve"> </w:t>
            </w:r>
            <w:r w:rsidRPr="00CD6F3A">
              <w:rPr>
                <w:rFonts w:ascii="Times New Roman" w:hAnsi="Times New Roman" w:cs="Times New Roman"/>
                <w:b/>
                <w:sz w:val="24"/>
                <w:szCs w:val="24"/>
                <w:lang w:eastAsia="en-US"/>
              </w:rPr>
              <w:t>[дБ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w:t>
            </w:r>
          </w:p>
        </w:tc>
      </w:tr>
      <w:tr w:rsidR="008B5C9D" w:rsidRPr="00CD6F3A" w:rsidTr="0000330F">
        <w:trPr>
          <w:jc w:val="center"/>
        </w:trPr>
        <w:tc>
          <w:tcPr>
            <w:tcW w:w="2052" w:type="dxa"/>
            <w:vMerge/>
            <w:tcBorders>
              <w:left w:val="single" w:sz="2" w:space="0" w:color="auto"/>
              <w:bottom w:val="double" w:sz="4" w:space="0" w:color="auto"/>
            </w:tcBorders>
          </w:tcPr>
          <w:p w:rsidR="008B5C9D" w:rsidRPr="00CD6F3A" w:rsidRDefault="008B5C9D" w:rsidP="0045024C">
            <w:pPr>
              <w:ind w:firstLine="0"/>
              <w:jc w:val="center"/>
              <w:rPr>
                <w:rFonts w:ascii="Times New Roman" w:hAnsi="Times New Roman" w:cs="Times New Roman"/>
                <w:b/>
                <w:sz w:val="24"/>
                <w:szCs w:val="24"/>
                <w:lang w:eastAsia="ja-JP"/>
              </w:rPr>
            </w:pPr>
          </w:p>
        </w:tc>
        <w:tc>
          <w:tcPr>
            <w:tcW w:w="3464" w:type="dxa"/>
            <w:vMerge/>
            <w:tcBorders>
              <w:bottom w:val="double" w:sz="4" w:space="0" w:color="auto"/>
              <w:right w:val="single" w:sz="2" w:space="0" w:color="auto"/>
            </w:tcBorders>
          </w:tcPr>
          <w:p w:rsidR="008B5C9D" w:rsidRPr="00CD6F3A" w:rsidRDefault="008B5C9D" w:rsidP="008B5C9D">
            <w:pPr>
              <w:rPr>
                <w:rFonts w:ascii="Times New Roman" w:hAnsi="Times New Roman" w:cs="Times New Roman"/>
                <w:b/>
                <w:sz w:val="24"/>
                <w:szCs w:val="24"/>
                <w:lang w:eastAsia="ja-JP"/>
              </w:rPr>
            </w:pPr>
          </w:p>
        </w:tc>
        <w:tc>
          <w:tcPr>
            <w:tcW w:w="1203" w:type="dxa"/>
            <w:tcBorders>
              <w:left w:val="single" w:sz="2" w:space="0" w:color="auto"/>
              <w:bottom w:val="double" w:sz="4" w:space="0" w:color="auto"/>
              <w:right w:val="single" w:sz="2" w:space="0" w:color="auto"/>
            </w:tcBorders>
          </w:tcPr>
          <w:p w:rsidR="008B5C9D" w:rsidRPr="00CD6F3A" w:rsidRDefault="008B5C9D" w:rsidP="008B5C9D">
            <w:pP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I</w:t>
            </w:r>
          </w:p>
        </w:tc>
        <w:tc>
          <w:tcPr>
            <w:tcW w:w="1203" w:type="dxa"/>
            <w:tcBorders>
              <w:left w:val="single" w:sz="2" w:space="0" w:color="auto"/>
              <w:bottom w:val="double" w:sz="4" w:space="0" w:color="auto"/>
              <w:right w:val="single" w:sz="2" w:space="0" w:color="auto"/>
            </w:tcBorders>
          </w:tcPr>
          <w:p w:rsidR="008B5C9D" w:rsidRPr="00CD6F3A" w:rsidRDefault="008B5C9D" w:rsidP="008B5C9D">
            <w:pP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II</w:t>
            </w:r>
          </w:p>
        </w:tc>
        <w:tc>
          <w:tcPr>
            <w:tcW w:w="1377" w:type="dxa"/>
            <w:tcBorders>
              <w:left w:val="single" w:sz="2" w:space="0" w:color="auto"/>
              <w:bottom w:val="double" w:sz="4" w:space="0" w:color="auto"/>
              <w:right w:val="single" w:sz="2" w:space="0" w:color="auto"/>
            </w:tcBorders>
          </w:tcPr>
          <w:p w:rsidR="008B5C9D" w:rsidRPr="00CD6F3A" w:rsidRDefault="008B5C9D" w:rsidP="008B5C9D">
            <w:pPr>
              <w:rPr>
                <w:rFonts w:ascii="Times New Roman" w:hAnsi="Times New Roman" w:cs="Times New Roman"/>
                <w:b/>
                <w:sz w:val="24"/>
                <w:szCs w:val="24"/>
                <w:lang w:val="en-GB" w:eastAsia="en-US"/>
              </w:rPr>
            </w:pPr>
            <w:r w:rsidRPr="00CD6F3A">
              <w:rPr>
                <w:rFonts w:ascii="Times New Roman" w:hAnsi="Times New Roman" w:cs="Times New Roman"/>
                <w:b/>
                <w:sz w:val="24"/>
                <w:szCs w:val="24"/>
                <w:lang w:val="en-GB" w:eastAsia="en-US"/>
              </w:rPr>
              <w:t>III</w:t>
            </w:r>
          </w:p>
        </w:tc>
      </w:tr>
      <w:tr w:rsidR="008B5C9D" w:rsidRPr="00CD6F3A" w:rsidTr="0000330F">
        <w:trPr>
          <w:jc w:val="center"/>
        </w:trPr>
        <w:tc>
          <w:tcPr>
            <w:tcW w:w="2052" w:type="dxa"/>
            <w:vMerge w:val="restart"/>
            <w:tcBorders>
              <w:top w:val="double" w:sz="4" w:space="0" w:color="auto"/>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Жилое</w:t>
            </w:r>
          </w:p>
        </w:tc>
        <w:tc>
          <w:tcPr>
            <w:tcW w:w="3464" w:type="dxa"/>
            <w:tcBorders>
              <w:top w:val="double" w:sz="4" w:space="0" w:color="auto"/>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Жилая комната</w:t>
            </w:r>
          </w:p>
        </w:tc>
        <w:tc>
          <w:tcPr>
            <w:tcW w:w="1203" w:type="dxa"/>
            <w:tcBorders>
              <w:top w:val="double" w:sz="4" w:space="0" w:color="auto"/>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top w:val="double" w:sz="4" w:space="0" w:color="auto"/>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top w:val="double" w:sz="4" w:space="0" w:color="auto"/>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Спальни</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54B9E">
            <w:pPr>
              <w:jc w:val="center"/>
              <w:rPr>
                <w:rFonts w:ascii="Times New Roman" w:hAnsi="Times New Roman" w:cs="Times New Roman"/>
                <w:sz w:val="24"/>
                <w:szCs w:val="24"/>
                <w:lang w:val="en-GB" w:eastAsia="en-US"/>
              </w:rPr>
            </w:pPr>
          </w:p>
        </w:tc>
      </w:tr>
      <w:tr w:rsidR="008B5C9D" w:rsidRPr="00CD6F3A" w:rsidTr="0000330F">
        <w:trPr>
          <w:jc w:val="center"/>
        </w:trPr>
        <w:tc>
          <w:tcPr>
            <w:tcW w:w="2052" w:type="dxa"/>
            <w:vMerge w:val="restart"/>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Место сбора</w:t>
            </w: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Аудитории</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Библиотеки</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Кинотеатры</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Музеи</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val="restart"/>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Коммерческое</w:t>
            </w: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Магазины розничной торговли</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 xml:space="preserve">Универсальные магазины, </w:t>
            </w:r>
            <w:r w:rsidRPr="00CD6F3A">
              <w:rPr>
                <w:rFonts w:ascii="Times New Roman" w:hAnsi="Times New Roman" w:cs="Times New Roman"/>
                <w:sz w:val="24"/>
                <w:szCs w:val="24"/>
                <w:lang w:eastAsia="en-US"/>
              </w:rPr>
              <w:t>с</w:t>
            </w:r>
            <w:r w:rsidRPr="00CD6F3A">
              <w:rPr>
                <w:rFonts w:ascii="Times New Roman" w:hAnsi="Times New Roman" w:cs="Times New Roman"/>
                <w:sz w:val="24"/>
                <w:szCs w:val="24"/>
                <w:lang w:val="en-GB" w:eastAsia="en-US"/>
              </w:rPr>
              <w:t>упермаркеты</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val="restart"/>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Больницы</w:t>
            </w: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Палаты</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Приемный покой</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Операционные</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val="restart"/>
            <w:tcBorders>
              <w:left w:val="single" w:sz="2" w:space="0" w:color="auto"/>
            </w:tcBorders>
            <w:vAlign w:val="center"/>
          </w:tcPr>
          <w:p w:rsidR="008B5C9D" w:rsidRPr="00CD6F3A" w:rsidRDefault="008B5C9D" w:rsidP="0045024C">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Гостиницы</w:t>
            </w:r>
          </w:p>
        </w:tc>
        <w:tc>
          <w:tcPr>
            <w:tcW w:w="3464" w:type="dxa"/>
            <w:tcBorders>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Номера гостиницы</w:t>
            </w: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r w:rsidR="008B5C9D" w:rsidRPr="00CD6F3A" w:rsidTr="0000330F">
        <w:trPr>
          <w:jc w:val="center"/>
        </w:trPr>
        <w:tc>
          <w:tcPr>
            <w:tcW w:w="2052" w:type="dxa"/>
            <w:vMerge/>
            <w:tcBorders>
              <w:left w:val="single" w:sz="2" w:space="0" w:color="auto"/>
              <w:bottom w:val="nil"/>
            </w:tcBorders>
            <w:vAlign w:val="center"/>
          </w:tcPr>
          <w:p w:rsidR="008B5C9D" w:rsidRPr="00CD6F3A" w:rsidRDefault="008B5C9D" w:rsidP="0045024C">
            <w:pPr>
              <w:ind w:firstLine="0"/>
              <w:jc w:val="center"/>
              <w:rPr>
                <w:rFonts w:ascii="Times New Roman" w:hAnsi="Times New Roman" w:cs="Times New Roman"/>
                <w:sz w:val="24"/>
                <w:szCs w:val="24"/>
                <w:lang w:val="en-GB" w:eastAsia="ja-JP"/>
              </w:rPr>
            </w:pPr>
          </w:p>
        </w:tc>
        <w:tc>
          <w:tcPr>
            <w:tcW w:w="3464" w:type="dxa"/>
            <w:tcBorders>
              <w:bottom w:val="nil"/>
              <w:right w:val="single" w:sz="2" w:space="0" w:color="auto"/>
            </w:tcBorders>
          </w:tcPr>
          <w:p w:rsidR="008B5C9D" w:rsidRPr="00CD6F3A" w:rsidRDefault="008B5C9D" w:rsidP="0045024C">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С</w:t>
            </w:r>
            <w:r w:rsidRPr="00CD6F3A">
              <w:rPr>
                <w:rFonts w:ascii="Times New Roman" w:hAnsi="Times New Roman" w:cs="Times New Roman"/>
                <w:sz w:val="24"/>
                <w:szCs w:val="24"/>
                <w:lang w:val="en-GB" w:eastAsia="en-US"/>
              </w:rPr>
              <w:t xml:space="preserve">тойка регистрации, </w:t>
            </w:r>
            <w:r w:rsidRPr="00CD6F3A">
              <w:rPr>
                <w:rFonts w:ascii="Times New Roman" w:hAnsi="Times New Roman" w:cs="Times New Roman"/>
                <w:sz w:val="24"/>
                <w:szCs w:val="24"/>
                <w:lang w:eastAsia="en-US"/>
              </w:rPr>
              <w:t>вестибюли</w:t>
            </w:r>
          </w:p>
        </w:tc>
        <w:tc>
          <w:tcPr>
            <w:tcW w:w="1203" w:type="dxa"/>
            <w:tcBorders>
              <w:left w:val="single" w:sz="2" w:space="0" w:color="auto"/>
              <w:bottom w:val="nil"/>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203" w:type="dxa"/>
            <w:tcBorders>
              <w:left w:val="single" w:sz="2" w:space="0" w:color="auto"/>
              <w:bottom w:val="nil"/>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c>
          <w:tcPr>
            <w:tcW w:w="1377" w:type="dxa"/>
            <w:tcBorders>
              <w:left w:val="single" w:sz="2" w:space="0" w:color="auto"/>
              <w:bottom w:val="nil"/>
              <w:right w:val="single" w:sz="2" w:space="0" w:color="auto"/>
            </w:tcBorders>
          </w:tcPr>
          <w:p w:rsidR="008B5C9D" w:rsidRPr="00CD6F3A" w:rsidRDefault="008B5C9D" w:rsidP="008B5C9D">
            <w:pPr>
              <w:rPr>
                <w:rFonts w:ascii="Times New Roman" w:hAnsi="Times New Roman" w:cs="Times New Roman"/>
                <w:sz w:val="24"/>
                <w:szCs w:val="24"/>
                <w:lang w:val="en-GB" w:eastAsia="en-US"/>
              </w:rPr>
            </w:pPr>
          </w:p>
        </w:tc>
      </w:tr>
    </w:tbl>
    <w:p w:rsidR="0045024C" w:rsidRPr="00CD6F3A" w:rsidRDefault="0045024C">
      <w:r w:rsidRPr="00CD6F3A">
        <w:br w:type="page"/>
      </w:r>
    </w:p>
    <w:tbl>
      <w:tblPr>
        <w:tblpPr w:leftFromText="180" w:rightFromText="180" w:tblpXSpec="center" w:tblpY="908"/>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66"/>
        <w:gridCol w:w="3485"/>
        <w:gridCol w:w="1210"/>
        <w:gridCol w:w="1210"/>
        <w:gridCol w:w="1385"/>
      </w:tblGrid>
      <w:tr w:rsidR="000B1896" w:rsidRPr="00CD6F3A" w:rsidTr="00C16B1D">
        <w:trPr>
          <w:jc w:val="center"/>
        </w:trPr>
        <w:tc>
          <w:tcPr>
            <w:tcW w:w="2052" w:type="dxa"/>
            <w:vMerge w:val="restart"/>
            <w:tcBorders>
              <w:top w:val="single" w:sz="2" w:space="0" w:color="auto"/>
              <w:left w:val="single" w:sz="2" w:space="0" w:color="auto"/>
            </w:tcBorders>
            <w:vAlign w:val="center"/>
          </w:tcPr>
          <w:p w:rsidR="000B1896" w:rsidRPr="00CD6F3A" w:rsidRDefault="000B1896" w:rsidP="00C16B1D">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lastRenderedPageBreak/>
              <w:t>Здание</w:t>
            </w:r>
          </w:p>
        </w:tc>
        <w:tc>
          <w:tcPr>
            <w:tcW w:w="3464" w:type="dxa"/>
            <w:vMerge w:val="restart"/>
            <w:tcBorders>
              <w:top w:val="single" w:sz="2" w:space="0" w:color="auto"/>
            </w:tcBorders>
            <w:vAlign w:val="center"/>
          </w:tcPr>
          <w:p w:rsidR="000B1896" w:rsidRPr="00CD6F3A" w:rsidRDefault="000B1896" w:rsidP="00C16B1D">
            <w:pP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Тип помещения</w:t>
            </w:r>
          </w:p>
        </w:tc>
        <w:tc>
          <w:tcPr>
            <w:tcW w:w="3783" w:type="dxa"/>
            <w:gridSpan w:val="3"/>
            <w:tcBorders>
              <w:top w:val="single" w:sz="2" w:space="0" w:color="auto"/>
              <w:right w:val="single" w:sz="2" w:space="0" w:color="auto"/>
            </w:tcBorders>
          </w:tcPr>
          <w:p w:rsidR="000B1896" w:rsidRPr="00CD6F3A" w:rsidRDefault="000B1896" w:rsidP="00C16B1D">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Эквивалентный уровень постоянного звука </w:t>
            </w:r>
            <w:r w:rsidRPr="00CD6F3A">
              <w:rPr>
                <w:rFonts w:ascii="Times New Roman" w:hAnsi="Times New Roman" w:cs="Times New Roman"/>
                <w:b/>
                <w:position w:val="-14"/>
                <w:sz w:val="24"/>
                <w:szCs w:val="24"/>
              </w:rPr>
              <w:object w:dxaOrig="660" w:dyaOrig="380" w14:anchorId="66539C13">
                <v:shape id="_x0000_i1086" type="#_x0000_t75" style="width:33pt;height:19.5pt" o:ole="">
                  <v:imagedata r:id="rId118" o:title=""/>
                </v:shape>
                <o:OLEObject Type="Embed" ProgID="Equation.3" ShapeID="_x0000_i1086" DrawAspect="Content" ObjectID="_1657389884" r:id="rId121"/>
              </w:object>
            </w:r>
            <w:r w:rsidRPr="00CD6F3A">
              <w:rPr>
                <w:rFonts w:ascii="Times New Roman" w:hAnsi="Times New Roman" w:cs="Times New Roman"/>
                <w:b/>
                <w:sz w:val="24"/>
                <w:szCs w:val="24"/>
                <w:lang w:eastAsia="en-US"/>
              </w:rPr>
              <w:t xml:space="preserve"> [дБ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w:t>
            </w:r>
          </w:p>
        </w:tc>
      </w:tr>
      <w:tr w:rsidR="000B1896" w:rsidRPr="00CD6F3A" w:rsidTr="00C16B1D">
        <w:trPr>
          <w:jc w:val="center"/>
        </w:trPr>
        <w:tc>
          <w:tcPr>
            <w:tcW w:w="2052" w:type="dxa"/>
            <w:vMerge/>
            <w:tcBorders>
              <w:left w:val="single" w:sz="2" w:space="0" w:color="auto"/>
              <w:bottom w:val="double" w:sz="4" w:space="0" w:color="auto"/>
            </w:tcBorders>
          </w:tcPr>
          <w:p w:rsidR="000B1896" w:rsidRPr="00CD6F3A" w:rsidRDefault="000B1896" w:rsidP="00C16B1D">
            <w:pPr>
              <w:ind w:firstLine="0"/>
              <w:jc w:val="center"/>
              <w:rPr>
                <w:rFonts w:ascii="Times New Roman" w:hAnsi="Times New Roman" w:cs="Times New Roman"/>
                <w:sz w:val="24"/>
                <w:szCs w:val="24"/>
                <w:lang w:eastAsia="en-US"/>
              </w:rPr>
            </w:pPr>
          </w:p>
        </w:tc>
        <w:tc>
          <w:tcPr>
            <w:tcW w:w="3464" w:type="dxa"/>
            <w:vMerge/>
            <w:tcBorders>
              <w:bottom w:val="double" w:sz="4" w:space="0" w:color="auto"/>
            </w:tcBorders>
          </w:tcPr>
          <w:p w:rsidR="000B1896" w:rsidRPr="00CD6F3A" w:rsidRDefault="000B1896" w:rsidP="00C16B1D">
            <w:pPr>
              <w:ind w:firstLine="0"/>
              <w:rPr>
                <w:rFonts w:ascii="Times New Roman" w:hAnsi="Times New Roman" w:cs="Times New Roman"/>
                <w:sz w:val="24"/>
                <w:szCs w:val="24"/>
                <w:lang w:eastAsia="en-US"/>
              </w:rPr>
            </w:pPr>
          </w:p>
        </w:tc>
        <w:tc>
          <w:tcPr>
            <w:tcW w:w="1203" w:type="dxa"/>
            <w:tcBorders>
              <w:bottom w:val="double" w:sz="4" w:space="0" w:color="auto"/>
            </w:tcBorders>
          </w:tcPr>
          <w:p w:rsidR="000B1896" w:rsidRPr="00CD6F3A" w:rsidRDefault="000B1896" w:rsidP="00C16B1D">
            <w:pPr>
              <w:rPr>
                <w:rFonts w:ascii="Times New Roman" w:hAnsi="Times New Roman" w:cs="Times New Roman"/>
                <w:sz w:val="24"/>
                <w:szCs w:val="24"/>
                <w:lang w:val="en-GB" w:eastAsia="en-US"/>
              </w:rPr>
            </w:pPr>
            <w:r w:rsidRPr="00CD6F3A">
              <w:rPr>
                <w:rFonts w:ascii="Times New Roman" w:hAnsi="Times New Roman" w:cs="Times New Roman"/>
                <w:b/>
                <w:sz w:val="24"/>
                <w:szCs w:val="24"/>
                <w:lang w:val="en-GB" w:eastAsia="en-US"/>
              </w:rPr>
              <w:t>I</w:t>
            </w:r>
          </w:p>
        </w:tc>
        <w:tc>
          <w:tcPr>
            <w:tcW w:w="1203" w:type="dxa"/>
            <w:tcBorders>
              <w:bottom w:val="double" w:sz="4" w:space="0" w:color="auto"/>
            </w:tcBorders>
          </w:tcPr>
          <w:p w:rsidR="000B1896" w:rsidRPr="00CD6F3A" w:rsidRDefault="000B1896" w:rsidP="00C16B1D">
            <w:pPr>
              <w:rPr>
                <w:rFonts w:ascii="Times New Roman" w:hAnsi="Times New Roman" w:cs="Times New Roman"/>
                <w:sz w:val="24"/>
                <w:szCs w:val="24"/>
                <w:lang w:val="en-GB" w:eastAsia="en-US"/>
              </w:rPr>
            </w:pPr>
            <w:r w:rsidRPr="00CD6F3A">
              <w:rPr>
                <w:rFonts w:ascii="Times New Roman" w:hAnsi="Times New Roman" w:cs="Times New Roman"/>
                <w:b/>
                <w:sz w:val="24"/>
                <w:szCs w:val="24"/>
                <w:lang w:val="en-GB" w:eastAsia="en-US"/>
              </w:rPr>
              <w:t>II</w:t>
            </w:r>
          </w:p>
        </w:tc>
        <w:tc>
          <w:tcPr>
            <w:tcW w:w="1377" w:type="dxa"/>
            <w:tcBorders>
              <w:bottom w:val="double" w:sz="4" w:space="0" w:color="auto"/>
              <w:right w:val="single" w:sz="2" w:space="0" w:color="auto"/>
            </w:tcBorders>
          </w:tcPr>
          <w:p w:rsidR="000B1896" w:rsidRPr="00CD6F3A" w:rsidRDefault="000B1896" w:rsidP="00C16B1D">
            <w:pPr>
              <w:rPr>
                <w:rFonts w:ascii="Times New Roman" w:hAnsi="Times New Roman" w:cs="Times New Roman"/>
                <w:sz w:val="24"/>
                <w:szCs w:val="24"/>
                <w:lang w:val="en-GB" w:eastAsia="en-US"/>
              </w:rPr>
            </w:pPr>
            <w:r w:rsidRPr="00CD6F3A">
              <w:rPr>
                <w:rFonts w:ascii="Times New Roman" w:hAnsi="Times New Roman" w:cs="Times New Roman"/>
                <w:b/>
                <w:sz w:val="24"/>
                <w:szCs w:val="24"/>
                <w:lang w:val="en-GB" w:eastAsia="en-US"/>
              </w:rPr>
              <w:t>III</w:t>
            </w:r>
          </w:p>
        </w:tc>
      </w:tr>
      <w:tr w:rsidR="000B1896" w:rsidRPr="00CD6F3A" w:rsidTr="00C16B1D">
        <w:trPr>
          <w:jc w:val="center"/>
        </w:trPr>
        <w:tc>
          <w:tcPr>
            <w:tcW w:w="2052" w:type="dxa"/>
            <w:vMerge w:val="restart"/>
            <w:tcBorders>
              <w:top w:val="double" w:sz="4" w:space="0" w:color="auto"/>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ja-JP"/>
              </w:rPr>
            </w:pPr>
            <w:r w:rsidRPr="00CD6F3A">
              <w:rPr>
                <w:rFonts w:ascii="Times New Roman" w:hAnsi="Times New Roman" w:cs="Times New Roman"/>
                <w:sz w:val="24"/>
                <w:szCs w:val="24"/>
                <w:lang w:eastAsia="en-US"/>
              </w:rPr>
              <w:t>Офисы</w:t>
            </w:r>
          </w:p>
        </w:tc>
        <w:tc>
          <w:tcPr>
            <w:tcW w:w="3464" w:type="dxa"/>
            <w:tcBorders>
              <w:top w:val="double" w:sz="4" w:space="0" w:color="auto"/>
            </w:tcBorders>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Малые офисы</w:t>
            </w:r>
          </w:p>
        </w:tc>
        <w:tc>
          <w:tcPr>
            <w:tcW w:w="1203" w:type="dxa"/>
            <w:tcBorders>
              <w:top w:val="double" w:sz="4" w:space="0" w:color="auto"/>
            </w:tcBorders>
          </w:tcPr>
          <w:p w:rsidR="000B1896" w:rsidRPr="00CD6F3A" w:rsidRDefault="000B1896" w:rsidP="00C16B1D">
            <w:pPr>
              <w:rPr>
                <w:rFonts w:ascii="Times New Roman" w:hAnsi="Times New Roman" w:cs="Times New Roman"/>
                <w:sz w:val="24"/>
                <w:szCs w:val="24"/>
                <w:lang w:val="en-GB" w:eastAsia="en-US"/>
              </w:rPr>
            </w:pPr>
          </w:p>
        </w:tc>
        <w:tc>
          <w:tcPr>
            <w:tcW w:w="1203" w:type="dxa"/>
            <w:tcBorders>
              <w:top w:val="double" w:sz="4" w:space="0" w:color="auto"/>
            </w:tcBorders>
          </w:tcPr>
          <w:p w:rsidR="000B1896" w:rsidRPr="00CD6F3A" w:rsidRDefault="000B1896" w:rsidP="00C16B1D">
            <w:pPr>
              <w:rPr>
                <w:rFonts w:ascii="Times New Roman" w:hAnsi="Times New Roman" w:cs="Times New Roman"/>
                <w:sz w:val="24"/>
                <w:szCs w:val="24"/>
                <w:lang w:val="en-GB" w:eastAsia="en-US"/>
              </w:rPr>
            </w:pPr>
          </w:p>
        </w:tc>
        <w:tc>
          <w:tcPr>
            <w:tcW w:w="1377" w:type="dxa"/>
            <w:tcBorders>
              <w:top w:val="double" w:sz="4" w:space="0" w:color="auto"/>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top w:val="double" w:sz="4" w:space="0" w:color="auto"/>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eastAsia="en-US"/>
              </w:rPr>
            </w:pPr>
          </w:p>
        </w:tc>
        <w:tc>
          <w:tcPr>
            <w:tcW w:w="3464" w:type="dxa"/>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Благоустроенные офисы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top w:val="double" w:sz="4" w:space="0" w:color="auto"/>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ja-JP"/>
              </w:rPr>
            </w:pP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Конференц-залы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val="restart"/>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Рестораны</w:t>
            </w: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Кафетерии</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ja-JP"/>
              </w:rPr>
            </w:pP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 xml:space="preserve">Бары, </w:t>
            </w:r>
            <w:r w:rsidRPr="00CD6F3A">
              <w:rPr>
                <w:rFonts w:ascii="Times New Roman" w:hAnsi="Times New Roman" w:cs="Times New Roman"/>
                <w:sz w:val="24"/>
                <w:szCs w:val="24"/>
                <w:lang w:eastAsia="en-US"/>
              </w:rPr>
              <w:t>о</w:t>
            </w:r>
            <w:r w:rsidRPr="00CD6F3A">
              <w:rPr>
                <w:rFonts w:ascii="Times New Roman" w:hAnsi="Times New Roman" w:cs="Times New Roman"/>
                <w:sz w:val="24"/>
                <w:szCs w:val="24"/>
                <w:lang w:val="en-GB" w:eastAsia="en-US"/>
              </w:rPr>
              <w:t>беденные залы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ja-JP"/>
              </w:rPr>
            </w:pP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Кухни</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val="restart"/>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Школы</w:t>
            </w: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Классные комнаты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val="en-GB" w:eastAsia="ja-JP"/>
              </w:rPr>
            </w:pP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Физкультурные залы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Спортивные сооружения</w:t>
            </w:r>
          </w:p>
        </w:tc>
        <w:tc>
          <w:tcPr>
            <w:tcW w:w="3464" w:type="dxa"/>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Крытые спортивные сооружения</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val="restart"/>
            <w:tcBorders>
              <w:left w:val="single" w:sz="2" w:space="0" w:color="auto"/>
            </w:tcBorders>
            <w:vAlign w:val="center"/>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eastAsia="en-US"/>
              </w:rPr>
              <w:t>Общие</w:t>
            </w:r>
          </w:p>
        </w:tc>
        <w:tc>
          <w:tcPr>
            <w:tcW w:w="3464" w:type="dxa"/>
          </w:tcPr>
          <w:p w:rsidR="000B1896" w:rsidRPr="00CD6F3A" w:rsidRDefault="000B1896" w:rsidP="00C16B1D">
            <w:pPr>
              <w:ind w:firstLine="0"/>
              <w:jc w:val="center"/>
              <w:rPr>
                <w:rFonts w:ascii="Times New Roman" w:hAnsi="Times New Roman" w:cs="Times New Roman"/>
                <w:sz w:val="24"/>
                <w:szCs w:val="24"/>
                <w:lang w:val="en-GB" w:eastAsia="en-US"/>
              </w:rPr>
            </w:pPr>
            <w:r w:rsidRPr="00CD6F3A">
              <w:rPr>
                <w:rFonts w:ascii="Times New Roman" w:hAnsi="Times New Roman" w:cs="Times New Roman"/>
                <w:sz w:val="24"/>
                <w:szCs w:val="24"/>
                <w:lang w:val="en-GB" w:eastAsia="en-US"/>
              </w:rPr>
              <w:t xml:space="preserve">Служебные помещения, </w:t>
            </w:r>
            <w:r w:rsidRPr="00CD6F3A">
              <w:rPr>
                <w:rFonts w:ascii="Times New Roman" w:hAnsi="Times New Roman" w:cs="Times New Roman"/>
                <w:sz w:val="24"/>
                <w:szCs w:val="24"/>
                <w:lang w:eastAsia="en-US"/>
              </w:rPr>
              <w:t>к</w:t>
            </w:r>
            <w:r w:rsidRPr="00CD6F3A">
              <w:rPr>
                <w:rFonts w:ascii="Times New Roman" w:hAnsi="Times New Roman" w:cs="Times New Roman"/>
                <w:sz w:val="24"/>
                <w:szCs w:val="24"/>
                <w:lang w:val="en-GB" w:eastAsia="en-US"/>
              </w:rPr>
              <w:t>оридоры</w:t>
            </w: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203" w:type="dxa"/>
          </w:tcPr>
          <w:p w:rsidR="000B1896" w:rsidRPr="00CD6F3A" w:rsidRDefault="000B1896" w:rsidP="00C16B1D">
            <w:pPr>
              <w:rPr>
                <w:rFonts w:ascii="Times New Roman" w:hAnsi="Times New Roman" w:cs="Times New Roman"/>
                <w:sz w:val="24"/>
                <w:szCs w:val="24"/>
                <w:lang w:val="en-GB" w:eastAsia="en-US"/>
              </w:rPr>
            </w:pPr>
          </w:p>
        </w:tc>
        <w:tc>
          <w:tcPr>
            <w:tcW w:w="1377" w:type="dxa"/>
            <w:tcBorders>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r w:rsidR="000B1896" w:rsidRPr="00CD6F3A" w:rsidTr="00C16B1D">
        <w:trPr>
          <w:jc w:val="center"/>
        </w:trPr>
        <w:tc>
          <w:tcPr>
            <w:tcW w:w="2052" w:type="dxa"/>
            <w:vMerge/>
            <w:tcBorders>
              <w:left w:val="single" w:sz="2" w:space="0" w:color="auto"/>
              <w:bottom w:val="single" w:sz="2" w:space="0" w:color="auto"/>
            </w:tcBorders>
          </w:tcPr>
          <w:p w:rsidR="000B1896" w:rsidRPr="00CD6F3A" w:rsidRDefault="000B1896" w:rsidP="00C16B1D">
            <w:pPr>
              <w:ind w:firstLine="0"/>
              <w:jc w:val="center"/>
              <w:rPr>
                <w:rFonts w:ascii="Times New Roman" w:hAnsi="Times New Roman" w:cs="Times New Roman"/>
                <w:sz w:val="24"/>
                <w:szCs w:val="24"/>
                <w:lang w:val="en-GB" w:eastAsia="ja-JP"/>
              </w:rPr>
            </w:pPr>
          </w:p>
        </w:tc>
        <w:tc>
          <w:tcPr>
            <w:tcW w:w="3464" w:type="dxa"/>
            <w:tcBorders>
              <w:bottom w:val="single" w:sz="2" w:space="0" w:color="auto"/>
            </w:tcBorders>
          </w:tcPr>
          <w:p w:rsidR="000B1896" w:rsidRPr="00CD6F3A" w:rsidRDefault="000B1896" w:rsidP="00C16B1D">
            <w:pPr>
              <w:ind w:firstLine="0"/>
              <w:jc w:val="center"/>
              <w:rPr>
                <w:rFonts w:ascii="Times New Roman" w:hAnsi="Times New Roman" w:cs="Times New Roman"/>
                <w:sz w:val="24"/>
                <w:szCs w:val="24"/>
                <w:lang w:eastAsia="en-US"/>
              </w:rPr>
            </w:pPr>
            <w:r w:rsidRPr="00CD6F3A">
              <w:rPr>
                <w:rFonts w:ascii="Times New Roman" w:hAnsi="Times New Roman" w:cs="Times New Roman"/>
                <w:sz w:val="24"/>
                <w:szCs w:val="24"/>
                <w:lang w:val="en-GB" w:eastAsia="en-US"/>
              </w:rPr>
              <w:t>Туалеты</w:t>
            </w:r>
          </w:p>
        </w:tc>
        <w:tc>
          <w:tcPr>
            <w:tcW w:w="1203" w:type="dxa"/>
            <w:tcBorders>
              <w:bottom w:val="single" w:sz="2" w:space="0" w:color="auto"/>
            </w:tcBorders>
          </w:tcPr>
          <w:p w:rsidR="000B1896" w:rsidRPr="00CD6F3A" w:rsidRDefault="000B1896" w:rsidP="00C16B1D">
            <w:pPr>
              <w:rPr>
                <w:rFonts w:ascii="Times New Roman" w:hAnsi="Times New Roman" w:cs="Times New Roman"/>
                <w:sz w:val="24"/>
                <w:szCs w:val="24"/>
                <w:lang w:val="en-GB" w:eastAsia="en-US"/>
              </w:rPr>
            </w:pPr>
          </w:p>
        </w:tc>
        <w:tc>
          <w:tcPr>
            <w:tcW w:w="1203" w:type="dxa"/>
            <w:tcBorders>
              <w:bottom w:val="single" w:sz="2" w:space="0" w:color="auto"/>
            </w:tcBorders>
          </w:tcPr>
          <w:p w:rsidR="000B1896" w:rsidRPr="00CD6F3A" w:rsidRDefault="000B1896" w:rsidP="00C16B1D">
            <w:pPr>
              <w:rPr>
                <w:rFonts w:ascii="Times New Roman" w:hAnsi="Times New Roman" w:cs="Times New Roman"/>
                <w:sz w:val="24"/>
                <w:szCs w:val="24"/>
                <w:lang w:val="en-GB" w:eastAsia="en-US"/>
              </w:rPr>
            </w:pPr>
          </w:p>
        </w:tc>
        <w:tc>
          <w:tcPr>
            <w:tcW w:w="1377" w:type="dxa"/>
            <w:tcBorders>
              <w:bottom w:val="single" w:sz="2" w:space="0" w:color="auto"/>
              <w:right w:val="single" w:sz="2" w:space="0" w:color="auto"/>
            </w:tcBorders>
          </w:tcPr>
          <w:p w:rsidR="000B1896" w:rsidRPr="00CD6F3A" w:rsidRDefault="000B1896" w:rsidP="00C16B1D">
            <w:pPr>
              <w:rPr>
                <w:rFonts w:ascii="Times New Roman" w:hAnsi="Times New Roman" w:cs="Times New Roman"/>
                <w:sz w:val="24"/>
                <w:szCs w:val="24"/>
                <w:lang w:val="en-GB" w:eastAsia="en-US"/>
              </w:rPr>
            </w:pPr>
          </w:p>
        </w:tc>
      </w:tr>
    </w:tbl>
    <w:p w:rsidR="008B5C9D" w:rsidRPr="00CD6F3A" w:rsidRDefault="008B5C9D" w:rsidP="008B5C9D">
      <w:pPr>
        <w:rPr>
          <w:rFonts w:ascii="Times New Roman" w:hAnsi="Times New Roman" w:cs="Times New Roman"/>
          <w:sz w:val="24"/>
          <w:szCs w:val="24"/>
          <w:lang w:eastAsia="en-US"/>
        </w:rPr>
      </w:pPr>
      <w:bookmarkStart w:id="133" w:name="_Toc520206071"/>
      <w:bookmarkStart w:id="134" w:name="_Toc44924673"/>
    </w:p>
    <w:p w:rsidR="008B5C9D" w:rsidRPr="00CD6F3A" w:rsidRDefault="0045024C" w:rsidP="00944E3E">
      <w:pPr>
        <w:ind w:firstLine="0"/>
        <w:jc w:val="center"/>
        <w:rPr>
          <w:rFonts w:ascii="Times New Roman" w:hAnsi="Times New Roman" w:cs="Times New Roman"/>
          <w:i/>
          <w:sz w:val="24"/>
          <w:szCs w:val="24"/>
          <w:lang w:eastAsia="en-US"/>
        </w:rPr>
      </w:pPr>
      <w:r w:rsidRPr="00CD6F3A">
        <w:rPr>
          <w:rFonts w:ascii="Times New Roman" w:hAnsi="Times New Roman" w:cs="Times New Roman"/>
          <w:i/>
          <w:sz w:val="24"/>
          <w:szCs w:val="24"/>
          <w:lang w:eastAsia="en-US"/>
        </w:rPr>
        <w:t>Продолжение таблицы А.20</w:t>
      </w:r>
    </w:p>
    <w:p w:rsidR="008B5C9D" w:rsidRPr="00CD6F3A" w:rsidRDefault="008B5C9D" w:rsidP="008B5C9D">
      <w:pPr>
        <w:rPr>
          <w:lang w:eastAsia="en-US"/>
        </w:rPr>
      </w:pPr>
    </w:p>
    <w:p w:rsidR="008B5C9D" w:rsidRPr="00CD6F3A" w:rsidRDefault="008B5C9D" w:rsidP="008B5C9D">
      <w:pPr>
        <w:rPr>
          <w:lang w:eastAsia="en-US"/>
        </w:rPr>
      </w:pPr>
    </w:p>
    <w:p w:rsidR="008B5C9D" w:rsidRPr="00CD6F3A" w:rsidRDefault="008B5C9D" w:rsidP="008B5C9D">
      <w:pPr>
        <w:rPr>
          <w:rFonts w:ascii="Times New Roman" w:hAnsi="Times New Roman" w:cs="Times New Roman"/>
          <w:b/>
          <w:sz w:val="24"/>
          <w:szCs w:val="24"/>
          <w:lang w:eastAsia="en-US"/>
        </w:rPr>
      </w:pPr>
      <w:bookmarkStart w:id="135" w:name="_Toc2862152"/>
      <w:bookmarkStart w:id="136" w:name="_Toc44924674"/>
      <w:bookmarkEnd w:id="133"/>
      <w:bookmarkEnd w:id="134"/>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.7</w:t>
      </w:r>
      <w:r w:rsidRPr="00CD6F3A">
        <w:rPr>
          <w:rFonts w:ascii="Times New Roman" w:hAnsi="Times New Roman" w:cs="Times New Roman"/>
          <w:b/>
          <w:sz w:val="24"/>
          <w:szCs w:val="24"/>
          <w:lang w:eastAsia="en-US"/>
        </w:rPr>
        <w:tab/>
        <w:t>Критерии для загрязняющих веществ в воздухе помещений</w:t>
      </w:r>
    </w:p>
    <w:p w:rsidR="0012319C" w:rsidRPr="00CD6F3A" w:rsidRDefault="0012319C" w:rsidP="008B5C9D">
      <w:pPr>
        <w:rPr>
          <w:rFonts w:ascii="Times New Roman" w:hAnsi="Times New Roman" w:cs="Times New Roman"/>
          <w:sz w:val="24"/>
          <w:szCs w:val="24"/>
          <w:lang w:eastAsia="en-US"/>
        </w:rPr>
      </w:pPr>
    </w:p>
    <w:p w:rsidR="008B5C9D" w:rsidRPr="00CD6F3A" w:rsidRDefault="008B5C9D" w:rsidP="008B5C9D">
      <w:pPr>
        <w:rPr>
          <w:rFonts w:ascii="Times New Roman" w:hAnsi="Times New Roman" w:cs="Times New Roman"/>
          <w:sz w:val="24"/>
          <w:szCs w:val="24"/>
          <w:lang w:eastAsia="en-US"/>
        </w:rPr>
      </w:pPr>
      <w:r w:rsidRPr="00CD6F3A">
        <w:rPr>
          <w:rFonts w:ascii="Times New Roman" w:hAnsi="Times New Roman" w:cs="Times New Roman"/>
          <w:sz w:val="24"/>
          <w:szCs w:val="24"/>
          <w:lang w:eastAsia="en-US"/>
        </w:rPr>
        <w:t xml:space="preserve">В </w:t>
      </w:r>
      <w:r w:rsidR="0012319C" w:rsidRPr="00CD6F3A">
        <w:rPr>
          <w:rFonts w:ascii="Times New Roman" w:hAnsi="Times New Roman" w:cs="Times New Roman"/>
          <w:sz w:val="24"/>
          <w:szCs w:val="24"/>
          <w:lang w:eastAsia="en-US"/>
        </w:rPr>
        <w:t>т</w:t>
      </w:r>
      <w:r w:rsidRPr="00CD6F3A">
        <w:rPr>
          <w:rFonts w:ascii="Times New Roman" w:hAnsi="Times New Roman" w:cs="Times New Roman"/>
          <w:sz w:val="24"/>
          <w:szCs w:val="24"/>
          <w:lang w:eastAsia="en-US"/>
        </w:rPr>
        <w:t>аблице A.21 приводятся рекомендуемые нормативные значения для веществ, загрязняющих воздух в помещениях, некоторые из которых могут поступать извне.</w:t>
      </w:r>
    </w:p>
    <w:p w:rsidR="0012319C" w:rsidRPr="00CD6F3A" w:rsidRDefault="0012319C" w:rsidP="008B5C9D">
      <w:pPr>
        <w:rPr>
          <w:rFonts w:ascii="Times New Roman" w:hAnsi="Times New Roman" w:cs="Times New Roman"/>
          <w:sz w:val="24"/>
          <w:szCs w:val="24"/>
          <w:lang w:eastAsia="en-US"/>
        </w:rPr>
      </w:pPr>
    </w:p>
    <w:p w:rsidR="008B5C9D" w:rsidRPr="00CD6F3A" w:rsidRDefault="008B5C9D" w:rsidP="00E1119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 xml:space="preserve">Таблица </w:t>
      </w:r>
      <w:r w:rsidRPr="00CD6F3A">
        <w:rPr>
          <w:rFonts w:ascii="Times New Roman" w:hAnsi="Times New Roman" w:cs="Times New Roman"/>
          <w:b/>
          <w:sz w:val="24"/>
          <w:szCs w:val="24"/>
          <w:lang w:val="en-GB" w:eastAsia="en-US"/>
        </w:rPr>
        <w:t>A</w:t>
      </w:r>
      <w:r w:rsidRPr="00CD6F3A">
        <w:rPr>
          <w:rFonts w:ascii="Times New Roman" w:hAnsi="Times New Roman" w:cs="Times New Roman"/>
          <w:b/>
          <w:sz w:val="24"/>
          <w:szCs w:val="24"/>
          <w:lang w:eastAsia="en-US"/>
        </w:rPr>
        <w:t>.21 - Нормативные значения для веществ, загрязняющих воздух внутри с снаружи помещений</w:t>
      </w:r>
      <w:bookmarkEnd w:id="135"/>
      <w:bookmarkEnd w:id="136"/>
    </w:p>
    <w:p w:rsidR="0012319C" w:rsidRPr="00CD6F3A" w:rsidRDefault="0012319C" w:rsidP="00E1119C">
      <w:pPr>
        <w:ind w:firstLine="0"/>
        <w:jc w:val="center"/>
        <w:rPr>
          <w:rFonts w:ascii="Times New Roman" w:hAnsi="Times New Roman" w:cs="Times New Roman"/>
          <w:b/>
          <w:sz w:val="24"/>
          <w:szCs w:val="24"/>
          <w:lang w:eastAsia="en-US"/>
        </w:rPr>
      </w:pPr>
    </w:p>
    <w:p w:rsidR="0012319C" w:rsidRPr="00CD6F3A" w:rsidRDefault="0012319C" w:rsidP="008B5C9D">
      <w:pPr>
        <w:rPr>
          <w:rFonts w:ascii="Times New Roman"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679"/>
      </w:tblGrid>
      <w:tr w:rsidR="008B5C9D" w:rsidRPr="00CD6F3A" w:rsidTr="0000330F">
        <w:trPr>
          <w:trHeight w:val="851"/>
          <w:jc w:val="center"/>
        </w:trPr>
        <w:tc>
          <w:tcPr>
            <w:tcW w:w="3070" w:type="dxa"/>
            <w:tcBorders>
              <w:bottom w:val="double" w:sz="4" w:space="0" w:color="auto"/>
            </w:tcBorders>
            <w:vAlign w:val="center"/>
          </w:tcPr>
          <w:p w:rsidR="008B5C9D" w:rsidRPr="00CD6F3A" w:rsidRDefault="008B5C9D" w:rsidP="0012319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Вещество</w:t>
            </w:r>
          </w:p>
        </w:tc>
        <w:tc>
          <w:tcPr>
            <w:tcW w:w="3071" w:type="dxa"/>
            <w:tcBorders>
              <w:bottom w:val="double" w:sz="4" w:space="0" w:color="auto"/>
            </w:tcBorders>
            <w:vAlign w:val="center"/>
          </w:tcPr>
          <w:p w:rsidR="008B5C9D" w:rsidRPr="00CD6F3A" w:rsidRDefault="008B5C9D" w:rsidP="0012319C">
            <w:pPr>
              <w:ind w:firstLine="0"/>
              <w:jc w:val="center"/>
              <w:rPr>
                <w:rFonts w:ascii="Times New Roman" w:hAnsi="Times New Roman" w:cs="Times New Roman"/>
                <w:b/>
                <w:sz w:val="24"/>
                <w:szCs w:val="24"/>
                <w:lang w:eastAsia="en-US"/>
              </w:rPr>
            </w:pPr>
            <w:r w:rsidRPr="00CD6F3A">
              <w:rPr>
                <w:rFonts w:ascii="Times New Roman" w:hAnsi="Times New Roman" w:cs="Times New Roman"/>
                <w:b/>
                <w:sz w:val="24"/>
                <w:szCs w:val="24"/>
                <w:lang w:eastAsia="en-US"/>
              </w:rPr>
              <w:t>Указания по обеспечению качества воздуха в помещениях</w:t>
            </w:r>
          </w:p>
        </w:tc>
      </w:tr>
      <w:tr w:rsidR="008B5C9D" w:rsidRPr="00CD6F3A" w:rsidTr="0000330F">
        <w:trPr>
          <w:trHeight w:val="331"/>
          <w:jc w:val="center"/>
        </w:trPr>
        <w:tc>
          <w:tcPr>
            <w:tcW w:w="3070" w:type="dxa"/>
            <w:tcBorders>
              <w:top w:val="double" w:sz="4" w:space="0" w:color="auto"/>
            </w:tcBorders>
            <w:vAlign w:val="center"/>
          </w:tcPr>
          <w:p w:rsidR="008B5C9D" w:rsidRPr="00CD6F3A" w:rsidRDefault="008B5C9D" w:rsidP="008B5C9D">
            <w:pPr>
              <w:rPr>
                <w:rFonts w:ascii="Times New Roman" w:hAnsi="Times New Roman" w:cs="Times New Roman"/>
                <w:sz w:val="24"/>
                <w:szCs w:val="24"/>
                <w:lang w:eastAsia="en-US"/>
              </w:rPr>
            </w:pPr>
          </w:p>
        </w:tc>
        <w:tc>
          <w:tcPr>
            <w:tcW w:w="3071" w:type="dxa"/>
            <w:tcBorders>
              <w:top w:val="double" w:sz="4" w:space="0" w:color="auto"/>
            </w:tcBorders>
            <w:vAlign w:val="center"/>
          </w:tcPr>
          <w:p w:rsidR="008B5C9D" w:rsidRPr="00CD6F3A" w:rsidRDefault="008B5C9D" w:rsidP="008B5C9D">
            <w:pPr>
              <w:rPr>
                <w:rFonts w:ascii="Times New Roman" w:hAnsi="Times New Roman" w:cs="Times New Roman"/>
                <w:sz w:val="24"/>
                <w:szCs w:val="24"/>
                <w:lang w:eastAsia="en-US"/>
              </w:rPr>
            </w:pPr>
          </w:p>
        </w:tc>
      </w:tr>
      <w:tr w:rsidR="008B5C9D" w:rsidRPr="00CD6F3A" w:rsidTr="0000330F">
        <w:trPr>
          <w:trHeight w:val="297"/>
          <w:jc w:val="center"/>
        </w:trPr>
        <w:tc>
          <w:tcPr>
            <w:tcW w:w="3070" w:type="dxa"/>
            <w:vAlign w:val="center"/>
          </w:tcPr>
          <w:p w:rsidR="008B5C9D" w:rsidRPr="00CD6F3A" w:rsidRDefault="008B5C9D" w:rsidP="008B5C9D">
            <w:pPr>
              <w:rPr>
                <w:rFonts w:ascii="Times New Roman" w:hAnsi="Times New Roman" w:cs="Times New Roman"/>
                <w:sz w:val="24"/>
                <w:szCs w:val="24"/>
                <w:lang w:eastAsia="en-US"/>
              </w:rPr>
            </w:pPr>
          </w:p>
        </w:tc>
        <w:tc>
          <w:tcPr>
            <w:tcW w:w="3071" w:type="dxa"/>
            <w:vAlign w:val="center"/>
          </w:tcPr>
          <w:p w:rsidR="008B5C9D" w:rsidRPr="00CD6F3A" w:rsidRDefault="008B5C9D" w:rsidP="008B5C9D">
            <w:pPr>
              <w:rPr>
                <w:rFonts w:ascii="Times New Roman" w:hAnsi="Times New Roman" w:cs="Times New Roman"/>
                <w:sz w:val="24"/>
                <w:szCs w:val="24"/>
                <w:lang w:eastAsia="en-US"/>
              </w:rPr>
            </w:pPr>
          </w:p>
        </w:tc>
      </w:tr>
      <w:tr w:rsidR="008B5C9D" w:rsidRPr="00CD6F3A" w:rsidTr="0000330F">
        <w:trPr>
          <w:trHeight w:val="319"/>
          <w:jc w:val="center"/>
        </w:trPr>
        <w:tc>
          <w:tcPr>
            <w:tcW w:w="3070" w:type="dxa"/>
            <w:vAlign w:val="center"/>
          </w:tcPr>
          <w:p w:rsidR="008B5C9D" w:rsidRPr="00CD6F3A" w:rsidRDefault="008B5C9D" w:rsidP="008B5C9D">
            <w:pPr>
              <w:rPr>
                <w:rFonts w:ascii="Times New Roman" w:hAnsi="Times New Roman" w:cs="Times New Roman"/>
                <w:sz w:val="24"/>
                <w:szCs w:val="24"/>
                <w:lang w:eastAsia="en-US"/>
              </w:rPr>
            </w:pPr>
          </w:p>
        </w:tc>
        <w:tc>
          <w:tcPr>
            <w:tcW w:w="3071" w:type="dxa"/>
            <w:vAlign w:val="center"/>
          </w:tcPr>
          <w:p w:rsidR="008B5C9D" w:rsidRPr="00CD6F3A" w:rsidRDefault="008B5C9D" w:rsidP="008B5C9D">
            <w:pPr>
              <w:rPr>
                <w:rFonts w:ascii="Times New Roman" w:hAnsi="Times New Roman" w:cs="Times New Roman"/>
                <w:sz w:val="24"/>
                <w:szCs w:val="24"/>
                <w:lang w:eastAsia="en-US"/>
              </w:rPr>
            </w:pPr>
          </w:p>
        </w:tc>
      </w:tr>
      <w:tr w:rsidR="008B5C9D" w:rsidRPr="00CD6F3A" w:rsidTr="0000330F">
        <w:trPr>
          <w:trHeight w:val="313"/>
          <w:jc w:val="center"/>
        </w:trPr>
        <w:tc>
          <w:tcPr>
            <w:tcW w:w="3070" w:type="dxa"/>
            <w:vAlign w:val="center"/>
          </w:tcPr>
          <w:p w:rsidR="008B5C9D" w:rsidRPr="00CD6F3A" w:rsidRDefault="008B5C9D" w:rsidP="008B5C9D">
            <w:pPr>
              <w:rPr>
                <w:rFonts w:ascii="Times New Roman" w:hAnsi="Times New Roman" w:cs="Times New Roman"/>
                <w:sz w:val="24"/>
                <w:szCs w:val="24"/>
                <w:lang w:eastAsia="en-US"/>
              </w:rPr>
            </w:pPr>
          </w:p>
        </w:tc>
        <w:tc>
          <w:tcPr>
            <w:tcW w:w="3071" w:type="dxa"/>
            <w:vAlign w:val="center"/>
          </w:tcPr>
          <w:p w:rsidR="008B5C9D" w:rsidRPr="00CD6F3A" w:rsidRDefault="008B5C9D" w:rsidP="008B5C9D">
            <w:pPr>
              <w:rPr>
                <w:rFonts w:ascii="Times New Roman" w:hAnsi="Times New Roman" w:cs="Times New Roman"/>
                <w:sz w:val="24"/>
                <w:szCs w:val="24"/>
                <w:lang w:eastAsia="en-US"/>
              </w:rPr>
            </w:pPr>
          </w:p>
        </w:tc>
      </w:tr>
      <w:tr w:rsidR="008B5C9D" w:rsidRPr="00CD6F3A" w:rsidTr="0000330F">
        <w:trPr>
          <w:trHeight w:val="307"/>
          <w:jc w:val="center"/>
        </w:trPr>
        <w:tc>
          <w:tcPr>
            <w:tcW w:w="3070" w:type="dxa"/>
            <w:vAlign w:val="center"/>
          </w:tcPr>
          <w:p w:rsidR="008B5C9D" w:rsidRPr="00CD6F3A" w:rsidRDefault="008B5C9D" w:rsidP="008B5C9D">
            <w:pPr>
              <w:rPr>
                <w:rFonts w:ascii="Times New Roman" w:hAnsi="Times New Roman" w:cs="Times New Roman"/>
                <w:sz w:val="24"/>
                <w:szCs w:val="24"/>
                <w:lang w:eastAsia="en-US"/>
              </w:rPr>
            </w:pPr>
          </w:p>
        </w:tc>
        <w:tc>
          <w:tcPr>
            <w:tcW w:w="3071" w:type="dxa"/>
            <w:vAlign w:val="center"/>
          </w:tcPr>
          <w:p w:rsidR="008B5C9D" w:rsidRPr="00CD6F3A" w:rsidRDefault="008B5C9D" w:rsidP="008B5C9D">
            <w:pPr>
              <w:rPr>
                <w:rFonts w:ascii="Times New Roman" w:hAnsi="Times New Roman" w:cs="Times New Roman"/>
                <w:sz w:val="24"/>
                <w:szCs w:val="24"/>
                <w:lang w:eastAsia="en-US"/>
              </w:rPr>
            </w:pPr>
          </w:p>
        </w:tc>
      </w:tr>
      <w:tr w:rsidR="008B5C9D" w:rsidRPr="00CD6F3A" w:rsidTr="0000330F">
        <w:trPr>
          <w:trHeight w:val="315"/>
          <w:jc w:val="center"/>
        </w:trPr>
        <w:tc>
          <w:tcPr>
            <w:tcW w:w="3070" w:type="dxa"/>
            <w:vAlign w:val="center"/>
          </w:tcPr>
          <w:p w:rsidR="008B5C9D" w:rsidRPr="00CD6F3A" w:rsidRDefault="008B5C9D" w:rsidP="008B5C9D">
            <w:pPr>
              <w:rPr>
                <w:rFonts w:ascii="Times New Roman" w:hAnsi="Times New Roman" w:cs="Times New Roman"/>
                <w:sz w:val="24"/>
                <w:szCs w:val="24"/>
                <w:lang w:eastAsia="en-US"/>
              </w:rPr>
            </w:pPr>
          </w:p>
        </w:tc>
        <w:tc>
          <w:tcPr>
            <w:tcW w:w="3071" w:type="dxa"/>
            <w:vAlign w:val="center"/>
          </w:tcPr>
          <w:p w:rsidR="008B5C9D" w:rsidRPr="00CD6F3A" w:rsidRDefault="008B5C9D" w:rsidP="008B5C9D">
            <w:pPr>
              <w:rPr>
                <w:rFonts w:ascii="Times New Roman" w:hAnsi="Times New Roman" w:cs="Times New Roman"/>
                <w:sz w:val="24"/>
                <w:szCs w:val="24"/>
                <w:lang w:eastAsia="en-US"/>
              </w:rPr>
            </w:pPr>
          </w:p>
        </w:tc>
      </w:tr>
    </w:tbl>
    <w:p w:rsidR="0012319C" w:rsidRPr="00CD6F3A" w:rsidRDefault="0012319C" w:rsidP="004C30B4">
      <w:pPr>
        <w:shd w:val="clear" w:color="auto" w:fill="FFFFFF"/>
        <w:tabs>
          <w:tab w:val="left" w:pos="9356"/>
        </w:tabs>
        <w:rPr>
          <w:rFonts w:ascii="Times New Roman" w:hAnsi="Times New Roman" w:cs="Times New Roman"/>
          <w:sz w:val="24"/>
          <w:szCs w:val="24"/>
          <w:lang w:eastAsia="ja-JP"/>
        </w:rPr>
      </w:pPr>
    </w:p>
    <w:p w:rsidR="00A42A50" w:rsidRPr="00CD6F3A" w:rsidRDefault="008B5C9D" w:rsidP="004C30B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sz w:val="24"/>
          <w:szCs w:val="24"/>
          <w:lang w:eastAsia="ja-JP"/>
        </w:rPr>
        <w:t>В случае специфического загрязнения внутри помещения, кратность воздухообмена должна быть адаптирована для оптимизации разбавляющего эффекта вентиляции, и могут быть рассмотрены дополнительные стратегии по очистке воздуха</w:t>
      </w:r>
      <w:r w:rsidR="0012319C" w:rsidRPr="00CD6F3A">
        <w:rPr>
          <w:rFonts w:ascii="Times New Roman" w:hAnsi="Times New Roman" w:cs="Times New Roman"/>
          <w:sz w:val="24"/>
          <w:szCs w:val="24"/>
          <w:lang w:eastAsia="ja-JP"/>
        </w:rPr>
        <w:t>.</w:t>
      </w: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904FC8" w:rsidRPr="00CD6F3A" w:rsidRDefault="006839C2" w:rsidP="00B0362E">
      <w:pPr>
        <w:widowControl/>
        <w:autoSpaceDE/>
        <w:autoSpaceDN/>
        <w:adjustRightInd/>
        <w:ind w:firstLine="0"/>
        <w:jc w:val="left"/>
        <w:rPr>
          <w:rFonts w:ascii="Times New Roman" w:hAnsi="Times New Roman" w:cs="Times New Roman"/>
          <w:kern w:val="2"/>
          <w:sz w:val="24"/>
          <w:szCs w:val="24"/>
          <w:lang w:eastAsia="ar-SA"/>
        </w:rPr>
        <w:sectPr w:rsidR="00904FC8" w:rsidRPr="00CD6F3A" w:rsidSect="00F41DC9">
          <w:footnotePr>
            <w:numFmt w:val="chicago"/>
            <w:numRestart w:val="eachPage"/>
          </w:footnotePr>
          <w:pgSz w:w="11906" w:h="16838" w:code="9"/>
          <w:pgMar w:top="1418" w:right="1418" w:bottom="1418" w:left="1134" w:header="1021" w:footer="1021" w:gutter="0"/>
          <w:cols w:space="708"/>
          <w:docGrid w:linePitch="360"/>
        </w:sectPr>
      </w:pPr>
      <w:r w:rsidRPr="00CD6F3A">
        <w:rPr>
          <w:rFonts w:ascii="Times New Roman" w:hAnsi="Times New Roman" w:cs="Times New Roman"/>
          <w:kern w:val="2"/>
          <w:sz w:val="24"/>
          <w:szCs w:val="24"/>
          <w:lang w:eastAsia="ar-SA"/>
        </w:rPr>
        <w:br w:type="page"/>
      </w:r>
    </w:p>
    <w:p w:rsidR="00904FC8" w:rsidRPr="00CD6F3A" w:rsidRDefault="00904FC8" w:rsidP="00904FC8">
      <w:pPr>
        <w:keepNext/>
        <w:widowControl/>
        <w:tabs>
          <w:tab w:val="left" w:pos="360"/>
          <w:tab w:val="left" w:pos="500"/>
          <w:tab w:val="left" w:pos="720"/>
        </w:tabs>
        <w:spacing w:before="270" w:after="240" w:line="270" w:lineRule="exact"/>
        <w:ind w:firstLine="0"/>
        <w:jc w:val="left"/>
        <w:outlineLvl w:val="0"/>
        <w:rPr>
          <w:rFonts w:ascii="Times New Roman" w:eastAsia="Calibri" w:hAnsi="Times New Roman" w:cs="Times New Roman"/>
          <w:b/>
          <w:sz w:val="24"/>
          <w:szCs w:val="24"/>
          <w:lang w:eastAsia="en-US"/>
        </w:rPr>
      </w:pPr>
      <w:bookmarkStart w:id="137" w:name="_Toc520206072"/>
      <w:bookmarkStart w:id="138" w:name="_Toc44924675"/>
      <w:r w:rsidRPr="00CD6F3A">
        <w:rPr>
          <w:rFonts w:ascii="Times New Roman" w:eastAsia="Calibri" w:hAnsi="Times New Roman" w:cs="Times New Roman"/>
          <w:b/>
          <w:sz w:val="24"/>
          <w:szCs w:val="24"/>
          <w:lang w:val="en-GB" w:eastAsia="en-US"/>
        </w:rPr>
        <w:lastRenderedPageBreak/>
        <w:t>A</w:t>
      </w:r>
      <w:r w:rsidRPr="00CD6F3A">
        <w:rPr>
          <w:rFonts w:ascii="Times New Roman" w:eastAsia="Calibri" w:hAnsi="Times New Roman" w:cs="Times New Roman"/>
          <w:b/>
          <w:sz w:val="24"/>
          <w:szCs w:val="24"/>
          <w:lang w:eastAsia="en-US"/>
        </w:rPr>
        <w:t>.8</w:t>
      </w:r>
      <w:r w:rsidRPr="00CD6F3A">
        <w:rPr>
          <w:rFonts w:ascii="Times New Roman" w:eastAsia="Calibri" w:hAnsi="Times New Roman" w:cs="Times New Roman"/>
          <w:b/>
          <w:sz w:val="24"/>
          <w:szCs w:val="24"/>
          <w:lang w:eastAsia="en-US"/>
        </w:rPr>
        <w:tab/>
      </w:r>
      <w:r w:rsidR="00B0362E"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Графики пребывания людей для расчета энергопотребления</w:t>
      </w:r>
      <w:bookmarkEnd w:id="137"/>
      <w:bookmarkEnd w:id="138"/>
    </w:p>
    <w:p w:rsidR="00904FC8" w:rsidRPr="00CD6F3A" w:rsidRDefault="00904FC8" w:rsidP="008422B5">
      <w:pPr>
        <w:keepNext/>
        <w:widowControl/>
        <w:suppressAutoHyphens/>
        <w:autoSpaceDE/>
        <w:autoSpaceDN/>
        <w:adjustRightInd/>
        <w:spacing w:before="120" w:after="120" w:line="240" w:lineRule="atLeast"/>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00C95475" w:rsidRPr="00CD6F3A">
        <w:rPr>
          <w:rFonts w:ascii="Times New Roman" w:eastAsia="Calibri" w:hAnsi="Times New Roman" w:cs="Times New Roman"/>
          <w:b/>
          <w:sz w:val="24"/>
          <w:szCs w:val="24"/>
          <w:lang w:eastAsia="en-US"/>
        </w:rPr>
        <w:t xml:space="preserve">А. </w:t>
      </w:r>
      <w:r w:rsidRPr="00CD6F3A">
        <w:rPr>
          <w:rFonts w:ascii="Times New Roman" w:eastAsia="Calibri" w:hAnsi="Times New Roman" w:cs="Times New Roman"/>
          <w:b/>
          <w:sz w:val="24"/>
          <w:szCs w:val="24"/>
          <w:lang w:eastAsia="en-US"/>
        </w:rPr>
        <w:t>22 - Графики пребывания людей</w:t>
      </w:r>
    </w:p>
    <w:p w:rsidR="002C1739" w:rsidRPr="00CD6F3A" w:rsidRDefault="002C1739" w:rsidP="00904FC8">
      <w:pPr>
        <w:keepNext/>
        <w:widowControl/>
        <w:suppressAutoHyphens/>
        <w:autoSpaceDE/>
        <w:autoSpaceDN/>
        <w:adjustRightInd/>
        <w:spacing w:before="120" w:after="120" w:line="240" w:lineRule="atLeast"/>
        <w:ind w:firstLine="0"/>
        <w:jc w:val="center"/>
        <w:rPr>
          <w:rFonts w:ascii="Times New Roman" w:eastAsia="Calibri" w:hAnsi="Times New Roman" w:cs="Times New Roman"/>
          <w:b/>
          <w:sz w:val="24"/>
          <w:szCs w:val="24"/>
          <w:lang w:eastAsia="en-US"/>
        </w:rPr>
      </w:pPr>
    </w:p>
    <w:tbl>
      <w:tblPr>
        <w:tblW w:w="1403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550"/>
        <w:gridCol w:w="3569"/>
        <w:gridCol w:w="1153"/>
        <w:gridCol w:w="1230"/>
        <w:gridCol w:w="1872"/>
        <w:gridCol w:w="722"/>
        <w:gridCol w:w="851"/>
        <w:gridCol w:w="850"/>
        <w:gridCol w:w="606"/>
        <w:gridCol w:w="876"/>
        <w:gridCol w:w="876"/>
        <w:gridCol w:w="876"/>
      </w:tblGrid>
      <w:tr w:rsidR="00B0362E" w:rsidRPr="00CD6F3A" w:rsidTr="00D22FD0">
        <w:trPr>
          <w:trHeight w:val="270"/>
          <w:jc w:val="center"/>
        </w:trPr>
        <w:tc>
          <w:tcPr>
            <w:tcW w:w="550" w:type="dxa"/>
            <w:tcBorders>
              <w:bottom w:val="double" w:sz="4" w:space="0" w:color="auto"/>
            </w:tcBorders>
            <w:noWrap/>
            <w:vAlign w:val="center"/>
            <w:hideMark/>
          </w:tcPr>
          <w:p w:rsidR="00B0362E" w:rsidRPr="00CD6F3A" w:rsidRDefault="00B0362E" w:rsidP="0080374A">
            <w:pPr>
              <w:widowControl/>
              <w:autoSpaceDE/>
              <w:autoSpaceDN/>
              <w:adjustRightInd/>
              <w:spacing w:after="240" w:line="240" w:lineRule="atLeast"/>
              <w:ind w:firstLine="0"/>
              <w:jc w:val="left"/>
              <w:rPr>
                <w:rFonts w:ascii="Times New Roman" w:eastAsia="MS Mincho" w:hAnsi="Times New Roman" w:cs="Times New Roman"/>
                <w:sz w:val="24"/>
                <w:szCs w:val="24"/>
                <w:lang w:eastAsia="ja-JP"/>
              </w:rPr>
            </w:pPr>
          </w:p>
        </w:tc>
        <w:tc>
          <w:tcPr>
            <w:tcW w:w="3569" w:type="dxa"/>
            <w:tcBorders>
              <w:bottom w:val="double" w:sz="4" w:space="0" w:color="auto"/>
            </w:tcBorders>
            <w:noWrap/>
            <w:vAlign w:val="center"/>
            <w:hideMark/>
          </w:tcPr>
          <w:p w:rsidR="00B0362E" w:rsidRPr="00CD6F3A" w:rsidRDefault="00B0362E" w:rsidP="0080374A">
            <w:pPr>
              <w:widowControl/>
              <w:spacing w:before="60" w:after="60" w:line="210" w:lineRule="atLeast"/>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Параметр</w:t>
            </w:r>
          </w:p>
          <w:p w:rsidR="00B0362E" w:rsidRPr="00CD6F3A" w:rsidRDefault="00B0362E" w:rsidP="0080374A">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Офис, благоустроенный</w:t>
            </w:r>
          </w:p>
        </w:tc>
        <w:tc>
          <w:tcPr>
            <w:tcW w:w="1153" w:type="dxa"/>
            <w:tcBorders>
              <w:bottom w:val="double" w:sz="4" w:space="0" w:color="auto"/>
            </w:tcBorders>
            <w:noWrap/>
            <w:vAlign w:val="center"/>
            <w:hideMark/>
          </w:tcPr>
          <w:p w:rsidR="00B0362E" w:rsidRPr="00CD6F3A" w:rsidRDefault="00B0362E" w:rsidP="0080374A">
            <w:pPr>
              <w:widowControl/>
              <w:spacing w:before="60" w:after="60" w:line="210" w:lineRule="atLeast"/>
              <w:ind w:firstLine="0"/>
              <w:jc w:val="center"/>
              <w:rPr>
                <w:rFonts w:ascii="Times New Roman" w:eastAsia="Calibri" w:hAnsi="Times New Roman" w:cs="Times New Roman"/>
                <w:b/>
                <w:bCs/>
                <w:color w:val="000000"/>
                <w:sz w:val="24"/>
                <w:szCs w:val="24"/>
                <w:lang w:eastAsia="da-DK"/>
              </w:rPr>
            </w:pPr>
            <w:r w:rsidRPr="00CD6F3A">
              <w:rPr>
                <w:rFonts w:ascii="Times New Roman" w:eastAsia="Calibri" w:hAnsi="Times New Roman" w:cs="Times New Roman"/>
                <w:b/>
                <w:sz w:val="24"/>
                <w:szCs w:val="24"/>
                <w:lang w:eastAsia="en-US"/>
              </w:rPr>
              <w:t>Значение</w:t>
            </w:r>
          </w:p>
        </w:tc>
        <w:tc>
          <w:tcPr>
            <w:tcW w:w="1230" w:type="dxa"/>
            <w:tcBorders>
              <w:bottom w:val="double" w:sz="4" w:space="0" w:color="auto"/>
              <w:right w:val="single" w:sz="2" w:space="0" w:color="auto"/>
            </w:tcBorders>
            <w:noWrap/>
            <w:vAlign w:val="center"/>
            <w:hideMark/>
          </w:tcPr>
          <w:p w:rsidR="00B0362E" w:rsidRPr="00CD6F3A" w:rsidRDefault="00B0362E" w:rsidP="0080374A">
            <w:pPr>
              <w:widowControl/>
              <w:spacing w:before="60" w:after="60" w:line="210" w:lineRule="atLeast"/>
              <w:ind w:firstLine="0"/>
              <w:jc w:val="center"/>
              <w:rPr>
                <w:rFonts w:ascii="Times New Roman" w:eastAsia="Calibri" w:hAnsi="Times New Roman" w:cs="Times New Roman"/>
                <w:b/>
                <w:bCs/>
                <w:color w:val="000000"/>
                <w:sz w:val="24"/>
                <w:szCs w:val="24"/>
                <w:lang w:val="en-US" w:eastAsia="da-DK"/>
              </w:rPr>
            </w:pPr>
            <w:r w:rsidRPr="00CD6F3A">
              <w:rPr>
                <w:rFonts w:ascii="Times New Roman" w:eastAsia="Calibri" w:hAnsi="Times New Roman" w:cs="Times New Roman"/>
                <w:b/>
                <w:sz w:val="24"/>
                <w:szCs w:val="24"/>
                <w:lang w:eastAsia="en-US"/>
              </w:rPr>
              <w:t>Ед</w:t>
            </w:r>
            <w:r w:rsidRPr="00CD6F3A">
              <w:rPr>
                <w:rFonts w:ascii="Times New Roman" w:eastAsia="Calibri" w:hAnsi="Times New Roman" w:cs="Times New Roman"/>
                <w:b/>
                <w:sz w:val="24"/>
                <w:szCs w:val="24"/>
                <w:lang w:val="en-US" w:eastAsia="en-US"/>
              </w:rPr>
              <w:t xml:space="preserve">. </w:t>
            </w:r>
            <w:r w:rsidRPr="00CD6F3A">
              <w:rPr>
                <w:rFonts w:ascii="Times New Roman" w:eastAsia="Calibri" w:hAnsi="Times New Roman" w:cs="Times New Roman"/>
                <w:b/>
                <w:sz w:val="24"/>
                <w:szCs w:val="24"/>
                <w:lang w:eastAsia="en-US"/>
              </w:rPr>
              <w:t>изм</w:t>
            </w:r>
            <w:r w:rsidRPr="00CD6F3A">
              <w:rPr>
                <w:rFonts w:ascii="Times New Roman" w:eastAsia="Calibri" w:hAnsi="Times New Roman" w:cs="Times New Roman"/>
                <w:b/>
                <w:sz w:val="24"/>
                <w:szCs w:val="24"/>
                <w:lang w:val="en-US" w:eastAsia="en-US"/>
              </w:rPr>
              <w:t>.</w:t>
            </w:r>
          </w:p>
        </w:tc>
        <w:tc>
          <w:tcPr>
            <w:tcW w:w="1872" w:type="dxa"/>
            <w:tcBorders>
              <w:top w:val="nil"/>
              <w:left w:val="single" w:sz="2" w:space="0" w:color="auto"/>
              <w:bottom w:val="nil"/>
              <w:right w:val="single" w:sz="2" w:space="0" w:color="auto"/>
            </w:tcBorders>
            <w:noWrap/>
            <w:vAlign w:val="center"/>
            <w:hideMark/>
          </w:tcPr>
          <w:p w:rsidR="00B0362E" w:rsidRPr="00CD6F3A" w:rsidRDefault="00B0362E" w:rsidP="0080374A">
            <w:pPr>
              <w:widowControl/>
              <w:spacing w:before="60" w:after="60" w:line="210" w:lineRule="atLeast"/>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Раздел</w:t>
            </w:r>
            <w:r w:rsidRPr="00CD6F3A">
              <w:rPr>
                <w:rFonts w:ascii="Times New Roman" w:eastAsia="Calibri" w:hAnsi="Times New Roman" w:cs="Times New Roman"/>
                <w:sz w:val="24"/>
                <w:szCs w:val="24"/>
                <w:lang w:val="en-GB" w:eastAsia="en-US"/>
              </w:rPr>
              <w:t>-Таблица</w:t>
            </w:r>
          </w:p>
        </w:tc>
        <w:tc>
          <w:tcPr>
            <w:tcW w:w="722" w:type="dxa"/>
            <w:vMerge w:val="restart"/>
            <w:tcBorders>
              <w:left w:val="single" w:sz="2" w:space="0" w:color="auto"/>
              <w:right w:val="single" w:sz="2" w:space="0" w:color="auto"/>
            </w:tcBorders>
            <w:noWrap/>
            <w:vAlign w:val="bottom"/>
            <w:hideMark/>
          </w:tcPr>
          <w:p w:rsidR="00B0362E" w:rsidRPr="00CD6F3A" w:rsidRDefault="00B0362E" w:rsidP="002C1739">
            <w:pPr>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b/>
                <w:sz w:val="24"/>
                <w:szCs w:val="24"/>
                <w:lang w:eastAsia="en-US"/>
              </w:rPr>
              <w:t>ч</w:t>
            </w:r>
          </w:p>
        </w:tc>
        <w:tc>
          <w:tcPr>
            <w:tcW w:w="4935" w:type="dxa"/>
            <w:gridSpan w:val="6"/>
            <w:tcBorders>
              <w:left w:val="single" w:sz="2" w:space="0" w:color="auto"/>
            </w:tcBorders>
            <w:noWrap/>
            <w:vAlign w:val="bottom"/>
            <w:hideMark/>
          </w:tcPr>
          <w:p w:rsidR="00B0362E" w:rsidRPr="00CD6F3A" w:rsidRDefault="00B0362E" w:rsidP="0080374A">
            <w:pPr>
              <w:widowControl/>
              <w:spacing w:before="60" w:after="60" w:line="210" w:lineRule="atLeast"/>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К</w:t>
            </w:r>
            <w:r w:rsidRPr="00CD6F3A">
              <w:rPr>
                <w:rFonts w:ascii="Times New Roman" w:eastAsia="Calibri" w:hAnsi="Times New Roman" w:cs="Times New Roman"/>
                <w:b/>
                <w:sz w:val="24"/>
                <w:szCs w:val="24"/>
                <w:lang w:val="en-GB" w:eastAsia="en-US"/>
              </w:rPr>
              <w:t>оэффициент разновременности</w:t>
            </w:r>
          </w:p>
          <w:p w:rsidR="00B0362E" w:rsidRPr="00CD6F3A" w:rsidRDefault="00B0362E" w:rsidP="0080374A">
            <w:pPr>
              <w:widowControl/>
              <w:spacing w:before="60" w:after="60" w:line="210" w:lineRule="atLeast"/>
              <w:ind w:firstLine="0"/>
              <w:jc w:val="center"/>
              <w:rPr>
                <w:rFonts w:ascii="Times New Roman" w:eastAsia="Calibri" w:hAnsi="Times New Roman" w:cs="Times New Roman"/>
                <w:b/>
                <w:bCs/>
                <w:color w:val="000000"/>
                <w:sz w:val="24"/>
                <w:szCs w:val="24"/>
                <w:lang w:eastAsia="da-DK"/>
              </w:rPr>
            </w:pPr>
            <w:r w:rsidRPr="00CD6F3A">
              <w:rPr>
                <w:rFonts w:ascii="Times New Roman" w:eastAsia="Calibri" w:hAnsi="Times New Roman" w:cs="Times New Roman"/>
                <w:b/>
                <w:sz w:val="24"/>
                <w:szCs w:val="24"/>
                <w:lang w:eastAsia="en-US"/>
              </w:rPr>
              <w:t>Расчет энергопотребления</w:t>
            </w:r>
          </w:p>
        </w:tc>
      </w:tr>
      <w:tr w:rsidR="00FE3145" w:rsidRPr="00CD6F3A" w:rsidTr="00D22FD0">
        <w:trPr>
          <w:trHeight w:val="270"/>
          <w:jc w:val="center"/>
        </w:trPr>
        <w:tc>
          <w:tcPr>
            <w:tcW w:w="550" w:type="dxa"/>
            <w:vMerge w:val="restart"/>
            <w:tcBorders>
              <w:top w:val="double" w:sz="4" w:space="0" w:color="auto"/>
            </w:tcBorders>
            <w:noWrap/>
            <w:textDirection w:val="btLr"/>
            <w:vAlign w:val="center"/>
            <w:hideMark/>
          </w:tcPr>
          <w:p w:rsidR="00FE3145" w:rsidRPr="00CD6F3A" w:rsidRDefault="00FE3145" w:rsidP="0080374A">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Время работы</w:t>
            </w:r>
          </w:p>
        </w:tc>
        <w:tc>
          <w:tcPr>
            <w:tcW w:w="3569" w:type="dxa"/>
            <w:tcBorders>
              <w:top w:val="double" w:sz="4" w:space="0" w:color="auto"/>
            </w:tcBorders>
            <w:noWrap/>
            <w:vAlign w:val="bottom"/>
            <w:hideMark/>
          </w:tcPr>
          <w:p w:rsidR="00FE3145" w:rsidRPr="005E3ECA" w:rsidRDefault="00FE3145" w:rsidP="005E3EC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val="en-GB" w:eastAsia="en-US"/>
              </w:rPr>
              <w:t xml:space="preserve">Часов в день, </w:t>
            </w:r>
            <w:r w:rsidR="005E3ECA">
              <w:rPr>
                <w:rFonts w:ascii="Times New Roman" w:eastAsia="Calibri" w:hAnsi="Times New Roman" w:cs="Times New Roman"/>
                <w:sz w:val="24"/>
                <w:szCs w:val="24"/>
                <w:lang w:eastAsia="en-US"/>
              </w:rPr>
              <w:t>Начало</w:t>
            </w:r>
          </w:p>
        </w:tc>
        <w:tc>
          <w:tcPr>
            <w:tcW w:w="1153"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top w:val="double" w:sz="4" w:space="0" w:color="auto"/>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час</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722" w:type="dxa"/>
            <w:vMerge/>
            <w:tcBorders>
              <w:left w:val="single" w:sz="2" w:space="0" w:color="auto"/>
              <w:right w:val="single" w:sz="2" w:space="0" w:color="auto"/>
            </w:tcBorders>
            <w:vAlign w:val="center"/>
            <w:hideMark/>
          </w:tcPr>
          <w:p w:rsidR="00FE3145" w:rsidRPr="00CD6F3A" w:rsidRDefault="00FE3145" w:rsidP="002C1739">
            <w:pPr>
              <w:spacing w:before="60" w:after="60" w:line="210" w:lineRule="atLeast"/>
              <w:jc w:val="center"/>
              <w:rPr>
                <w:rFonts w:ascii="Times New Roman" w:eastAsia="Calibri" w:hAnsi="Times New Roman" w:cs="Times New Roman"/>
                <w:sz w:val="24"/>
                <w:szCs w:val="24"/>
                <w:lang w:val="en-GB" w:eastAsia="en-US"/>
              </w:rPr>
            </w:pPr>
          </w:p>
        </w:tc>
        <w:tc>
          <w:tcPr>
            <w:tcW w:w="2307" w:type="dxa"/>
            <w:gridSpan w:val="3"/>
            <w:tcBorders>
              <w:top w:val="double" w:sz="4" w:space="0" w:color="auto"/>
              <w:left w:val="single" w:sz="2" w:space="0" w:color="auto"/>
            </w:tcBorders>
            <w:noWrap/>
            <w:vAlign w:val="bottom"/>
            <w:hideMark/>
          </w:tcPr>
          <w:p w:rsidR="00FE3145" w:rsidRPr="00CE3251" w:rsidRDefault="00FE3145" w:rsidP="001727BC">
            <w:pPr>
              <w:pStyle w:val="Tablebody"/>
              <w:autoSpaceDE w:val="0"/>
              <w:autoSpaceDN w:val="0"/>
              <w:adjustRightInd w:val="0"/>
              <w:jc w:val="center"/>
              <w:rPr>
                <w:rFonts w:ascii="Times New Roman" w:hAnsi="Times New Roman"/>
                <w:b/>
                <w:color w:val="000000"/>
                <w:sz w:val="24"/>
                <w:szCs w:val="24"/>
                <w:lang w:val="ru-RU" w:eastAsia="da-DK"/>
              </w:rPr>
            </w:pPr>
            <w:r w:rsidRPr="00CE3251">
              <w:rPr>
                <w:rFonts w:ascii="Times New Roman" w:hAnsi="Times New Roman"/>
                <w:b/>
                <w:sz w:val="24"/>
                <w:szCs w:val="24"/>
                <w:lang w:val="ru-RU"/>
              </w:rPr>
              <w:t>Рабочие дни</w:t>
            </w:r>
          </w:p>
        </w:tc>
        <w:tc>
          <w:tcPr>
            <w:tcW w:w="2628" w:type="dxa"/>
            <w:gridSpan w:val="3"/>
            <w:tcBorders>
              <w:top w:val="double" w:sz="4" w:space="0" w:color="auto"/>
            </w:tcBorders>
            <w:noWrap/>
            <w:vAlign w:val="bottom"/>
            <w:hideMark/>
          </w:tcPr>
          <w:p w:rsidR="00FE3145" w:rsidRPr="00CE3251" w:rsidRDefault="00FE3145" w:rsidP="001727BC">
            <w:pPr>
              <w:pStyle w:val="Tablebody"/>
              <w:autoSpaceDE w:val="0"/>
              <w:autoSpaceDN w:val="0"/>
              <w:adjustRightInd w:val="0"/>
              <w:jc w:val="center"/>
              <w:rPr>
                <w:rFonts w:ascii="Times New Roman" w:hAnsi="Times New Roman"/>
                <w:b/>
                <w:color w:val="000000"/>
                <w:sz w:val="24"/>
                <w:szCs w:val="24"/>
                <w:lang w:val="ru-RU" w:eastAsia="da-DK"/>
              </w:rPr>
            </w:pPr>
            <w:r w:rsidRPr="00CE3251">
              <w:rPr>
                <w:rFonts w:ascii="Times New Roman" w:hAnsi="Times New Roman"/>
                <w:b/>
                <w:sz w:val="24"/>
                <w:szCs w:val="24"/>
                <w:lang w:val="ru-RU"/>
              </w:rPr>
              <w:t>Выходные дни</w:t>
            </w: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5E3EC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Часов в день, К</w:t>
            </w:r>
            <w:r w:rsidR="005E3ECA">
              <w:rPr>
                <w:rFonts w:ascii="Times New Roman" w:eastAsia="Calibri" w:hAnsi="Times New Roman" w:cs="Times New Roman"/>
                <w:sz w:val="24"/>
                <w:szCs w:val="24"/>
                <w:lang w:eastAsia="en-US"/>
              </w:rPr>
              <w:t>онец</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час</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722" w:type="dxa"/>
            <w:vMerge/>
            <w:tcBorders>
              <w:left w:val="single" w:sz="2" w:space="0" w:color="auto"/>
              <w:right w:val="single" w:sz="2" w:space="0" w:color="auto"/>
            </w:tcBorders>
            <w:vAlign w:val="center"/>
            <w:hideMark/>
          </w:tcPr>
          <w:p w:rsidR="00FE3145" w:rsidRPr="00CD6F3A" w:rsidRDefault="00FE3145" w:rsidP="002C1739">
            <w:pPr>
              <w:spacing w:before="60" w:after="60" w:line="210" w:lineRule="atLeast"/>
              <w:jc w:val="center"/>
              <w:rPr>
                <w:rFonts w:ascii="Times New Roman" w:eastAsia="Calibri" w:hAnsi="Times New Roman" w:cs="Times New Roman"/>
                <w:sz w:val="24"/>
                <w:szCs w:val="24"/>
                <w:lang w:val="en-GB" w:eastAsia="en-US"/>
              </w:rPr>
            </w:pPr>
          </w:p>
        </w:tc>
        <w:tc>
          <w:tcPr>
            <w:tcW w:w="851" w:type="dxa"/>
            <w:vMerge w:val="restart"/>
            <w:tcBorders>
              <w:left w:val="single" w:sz="2" w:space="0" w:color="auto"/>
            </w:tcBorders>
            <w:noWrap/>
            <w:textDirection w:val="btLr"/>
            <w:vAlign w:val="bottom"/>
            <w:hideMark/>
          </w:tcPr>
          <w:p w:rsidR="00FE3145" w:rsidRPr="00CE3251" w:rsidRDefault="00FE3145" w:rsidP="00B0362E">
            <w:pPr>
              <w:pStyle w:val="Tablebody"/>
              <w:autoSpaceDE w:val="0"/>
              <w:autoSpaceDN w:val="0"/>
              <w:adjustRightInd w:val="0"/>
              <w:spacing w:before="0" w:after="0" w:line="240" w:lineRule="auto"/>
              <w:jc w:val="center"/>
              <w:rPr>
                <w:rFonts w:ascii="Times New Roman" w:hAnsi="Times New Roman"/>
                <w:b/>
                <w:color w:val="000000"/>
                <w:sz w:val="24"/>
                <w:szCs w:val="24"/>
                <w:lang w:eastAsia="da-DK"/>
              </w:rPr>
            </w:pPr>
            <w:r w:rsidRPr="00CE3251">
              <w:rPr>
                <w:rFonts w:ascii="Times New Roman" w:hAnsi="Times New Roman"/>
                <w:b/>
                <w:sz w:val="24"/>
                <w:szCs w:val="24"/>
              </w:rPr>
              <w:t>Люди, находящиеся в помещении</w:t>
            </w:r>
            <w:r w:rsidRPr="00212D2A">
              <w:rPr>
                <w:rFonts w:ascii="Times New Roman" w:hAnsi="Times New Roman"/>
                <w:b/>
                <w:sz w:val="24"/>
                <w:szCs w:val="24"/>
                <w:highlight w:val="red"/>
              </w:rPr>
              <w:t>,</w:t>
            </w:r>
          </w:p>
        </w:tc>
        <w:tc>
          <w:tcPr>
            <w:tcW w:w="850" w:type="dxa"/>
            <w:vMerge w:val="restart"/>
            <w:noWrap/>
            <w:textDirection w:val="btLr"/>
            <w:vAlign w:val="bottom"/>
            <w:hideMark/>
          </w:tcPr>
          <w:p w:rsidR="00FE3145" w:rsidRPr="00CE3251" w:rsidRDefault="00FE3145" w:rsidP="00B0362E">
            <w:pPr>
              <w:pStyle w:val="Tablebody"/>
              <w:autoSpaceDE w:val="0"/>
              <w:autoSpaceDN w:val="0"/>
              <w:adjustRightInd w:val="0"/>
              <w:spacing w:before="0" w:after="0" w:line="240" w:lineRule="auto"/>
              <w:jc w:val="center"/>
              <w:rPr>
                <w:rFonts w:ascii="Times New Roman" w:hAnsi="Times New Roman"/>
                <w:b/>
                <w:color w:val="000000"/>
                <w:sz w:val="24"/>
                <w:szCs w:val="24"/>
                <w:lang w:val="ru-RU" w:eastAsia="da-DK"/>
              </w:rPr>
            </w:pPr>
            <w:r w:rsidRPr="00CE3251">
              <w:rPr>
                <w:rFonts w:ascii="Times New Roman" w:hAnsi="Times New Roman"/>
                <w:b/>
                <w:sz w:val="24"/>
                <w:szCs w:val="24"/>
                <w:lang w:val="ru-RU"/>
              </w:rPr>
              <w:t>Приспособления</w:t>
            </w:r>
          </w:p>
        </w:tc>
        <w:tc>
          <w:tcPr>
            <w:tcW w:w="606" w:type="dxa"/>
            <w:vMerge w:val="restart"/>
            <w:noWrap/>
            <w:textDirection w:val="btLr"/>
            <w:vAlign w:val="bottom"/>
            <w:hideMark/>
          </w:tcPr>
          <w:p w:rsidR="00FE3145" w:rsidRPr="00CE3251" w:rsidRDefault="00FE3145" w:rsidP="00B0362E">
            <w:pPr>
              <w:pStyle w:val="Tablebody"/>
              <w:autoSpaceDE w:val="0"/>
              <w:autoSpaceDN w:val="0"/>
              <w:adjustRightInd w:val="0"/>
              <w:spacing w:before="0" w:after="0" w:line="240" w:lineRule="auto"/>
              <w:jc w:val="center"/>
              <w:rPr>
                <w:rFonts w:ascii="Times New Roman" w:hAnsi="Times New Roman"/>
                <w:b/>
                <w:color w:val="000000"/>
                <w:sz w:val="24"/>
                <w:szCs w:val="24"/>
                <w:lang w:val="ru-RU" w:eastAsia="da-DK"/>
              </w:rPr>
            </w:pPr>
            <w:r w:rsidRPr="00CE3251">
              <w:rPr>
                <w:rFonts w:ascii="Times New Roman" w:hAnsi="Times New Roman"/>
                <w:b/>
                <w:sz w:val="24"/>
                <w:szCs w:val="24"/>
                <w:lang w:val="ru-RU"/>
              </w:rPr>
              <w:t>Освещение</w:t>
            </w:r>
          </w:p>
        </w:tc>
        <w:tc>
          <w:tcPr>
            <w:tcW w:w="876" w:type="dxa"/>
            <w:vMerge w:val="restart"/>
            <w:noWrap/>
            <w:textDirection w:val="btLr"/>
            <w:vAlign w:val="bottom"/>
            <w:hideMark/>
          </w:tcPr>
          <w:p w:rsidR="00FE3145" w:rsidRPr="00CE3251" w:rsidRDefault="00FE3145" w:rsidP="001727BC">
            <w:pPr>
              <w:pStyle w:val="Tablebody"/>
              <w:autoSpaceDE w:val="0"/>
              <w:autoSpaceDN w:val="0"/>
              <w:adjustRightInd w:val="0"/>
              <w:jc w:val="center"/>
              <w:rPr>
                <w:rFonts w:ascii="Times New Roman" w:hAnsi="Times New Roman"/>
                <w:b/>
                <w:color w:val="000000"/>
                <w:sz w:val="24"/>
                <w:szCs w:val="24"/>
                <w:lang w:eastAsia="da-DK"/>
              </w:rPr>
            </w:pPr>
            <w:r w:rsidRPr="00CE3251">
              <w:rPr>
                <w:rFonts w:ascii="Times New Roman" w:hAnsi="Times New Roman"/>
                <w:b/>
                <w:sz w:val="24"/>
                <w:szCs w:val="24"/>
              </w:rPr>
              <w:t>Люди, находящиеся в помещении</w:t>
            </w:r>
            <w:r w:rsidRPr="00212D2A">
              <w:rPr>
                <w:rFonts w:ascii="Times New Roman" w:hAnsi="Times New Roman"/>
                <w:b/>
                <w:sz w:val="24"/>
                <w:szCs w:val="24"/>
                <w:highlight w:val="red"/>
              </w:rPr>
              <w:t>,</w:t>
            </w:r>
          </w:p>
        </w:tc>
        <w:tc>
          <w:tcPr>
            <w:tcW w:w="876" w:type="dxa"/>
            <w:vMerge w:val="restart"/>
            <w:noWrap/>
            <w:textDirection w:val="btLr"/>
            <w:vAlign w:val="bottom"/>
            <w:hideMark/>
          </w:tcPr>
          <w:p w:rsidR="00FE3145" w:rsidRPr="00CE3251" w:rsidRDefault="00FE3145" w:rsidP="001727BC">
            <w:pPr>
              <w:pStyle w:val="Tablebody"/>
              <w:autoSpaceDE w:val="0"/>
              <w:autoSpaceDN w:val="0"/>
              <w:adjustRightInd w:val="0"/>
              <w:jc w:val="center"/>
              <w:rPr>
                <w:rFonts w:ascii="Times New Roman" w:hAnsi="Times New Roman"/>
                <w:b/>
                <w:color w:val="000000"/>
                <w:sz w:val="24"/>
                <w:szCs w:val="24"/>
                <w:lang w:val="ru-RU" w:eastAsia="da-DK"/>
              </w:rPr>
            </w:pPr>
            <w:r w:rsidRPr="00CE3251">
              <w:rPr>
                <w:rFonts w:ascii="Times New Roman" w:hAnsi="Times New Roman"/>
                <w:b/>
                <w:sz w:val="24"/>
                <w:szCs w:val="24"/>
                <w:lang w:val="ru-RU"/>
              </w:rPr>
              <w:t>Приспособления</w:t>
            </w:r>
          </w:p>
        </w:tc>
        <w:tc>
          <w:tcPr>
            <w:tcW w:w="876" w:type="dxa"/>
            <w:vMerge w:val="restart"/>
            <w:noWrap/>
            <w:textDirection w:val="btLr"/>
            <w:vAlign w:val="bottom"/>
            <w:hideMark/>
          </w:tcPr>
          <w:p w:rsidR="00FE3145" w:rsidRPr="00CE3251" w:rsidRDefault="00FE3145" w:rsidP="001727BC">
            <w:pPr>
              <w:pStyle w:val="Tablebody"/>
              <w:autoSpaceDE w:val="0"/>
              <w:autoSpaceDN w:val="0"/>
              <w:adjustRightInd w:val="0"/>
              <w:jc w:val="center"/>
              <w:rPr>
                <w:rFonts w:ascii="Calibri" w:hAnsi="Calibri"/>
                <w:b/>
                <w:color w:val="000000"/>
                <w:lang w:val="ru-RU" w:eastAsia="da-DK"/>
              </w:rPr>
            </w:pPr>
            <w:r w:rsidRPr="00CE3251">
              <w:rPr>
                <w:b/>
                <w:szCs w:val="24"/>
                <w:lang w:val="ru-RU"/>
              </w:rPr>
              <w:t>Освещение</w:t>
            </w: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Перерывы, в пределах рабочей зоны</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часы</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722" w:type="dxa"/>
            <w:vMerge/>
            <w:tcBorders>
              <w:left w:val="single" w:sz="2" w:space="0" w:color="auto"/>
              <w:right w:val="single" w:sz="2" w:space="0" w:color="auto"/>
            </w:tcBorders>
            <w:vAlign w:val="center"/>
            <w:hideMark/>
          </w:tcPr>
          <w:p w:rsidR="00FE3145" w:rsidRPr="00CD6F3A" w:rsidRDefault="00FE3145" w:rsidP="002C1739">
            <w:pPr>
              <w:spacing w:before="60" w:after="60" w:line="210" w:lineRule="atLeast"/>
              <w:jc w:val="center"/>
              <w:rPr>
                <w:rFonts w:ascii="Times New Roman" w:eastAsia="Calibri" w:hAnsi="Times New Roman" w:cs="Times New Roman"/>
                <w:sz w:val="24"/>
                <w:szCs w:val="24"/>
                <w:lang w:val="en-GB" w:eastAsia="en-US"/>
              </w:rPr>
            </w:pPr>
          </w:p>
        </w:tc>
        <w:tc>
          <w:tcPr>
            <w:tcW w:w="851" w:type="dxa"/>
            <w:vMerge/>
            <w:tcBorders>
              <w:left w:val="single" w:sz="2"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850"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606"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дней в неделю</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дни</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vMerge/>
            <w:tcBorders>
              <w:left w:val="single" w:sz="2" w:space="0" w:color="auto"/>
              <w:right w:val="single" w:sz="2" w:space="0" w:color="auto"/>
            </w:tcBorders>
            <w:vAlign w:val="center"/>
            <w:hideMark/>
          </w:tcPr>
          <w:p w:rsidR="00FE3145" w:rsidRPr="00CD6F3A" w:rsidRDefault="00FE3145" w:rsidP="002C1739">
            <w:pPr>
              <w:spacing w:before="60" w:after="60" w:line="210" w:lineRule="atLeast"/>
              <w:jc w:val="center"/>
              <w:rPr>
                <w:rFonts w:ascii="Times New Roman" w:eastAsia="Calibri" w:hAnsi="Times New Roman" w:cs="Times New Roman"/>
                <w:sz w:val="24"/>
                <w:szCs w:val="24"/>
                <w:lang w:val="en-GB" w:eastAsia="en-US"/>
              </w:rPr>
            </w:pPr>
          </w:p>
        </w:tc>
        <w:tc>
          <w:tcPr>
            <w:tcW w:w="851" w:type="dxa"/>
            <w:vMerge/>
            <w:tcBorders>
              <w:left w:val="single" w:sz="2"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850"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606"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часов в день</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hideMark/>
          </w:tcPr>
          <w:p w:rsidR="00FE3145" w:rsidRPr="00CD6F3A" w:rsidRDefault="00FE3145" w:rsidP="00F15DE9">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r w:rsidRPr="00CD6F3A">
              <w:rPr>
                <w:rFonts w:ascii="Times New Roman" w:eastAsia="MS Mincho" w:hAnsi="Times New Roman" w:cs="Times New Roman"/>
                <w:sz w:val="24"/>
                <w:szCs w:val="24"/>
                <w:lang w:eastAsia="ja-JP"/>
              </w:rPr>
              <w:t>часы</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vMerge/>
            <w:tcBorders>
              <w:left w:val="single" w:sz="2" w:space="0" w:color="auto"/>
              <w:right w:val="single" w:sz="2" w:space="0" w:color="auto"/>
            </w:tcBorders>
            <w:vAlign w:val="center"/>
            <w:hideMark/>
          </w:tcPr>
          <w:p w:rsidR="00FE3145" w:rsidRPr="00CD6F3A" w:rsidRDefault="00FE3145" w:rsidP="002C1739">
            <w:pPr>
              <w:spacing w:before="60" w:after="60" w:line="210" w:lineRule="atLeast"/>
              <w:jc w:val="center"/>
              <w:rPr>
                <w:rFonts w:ascii="Times New Roman" w:eastAsia="Calibri" w:hAnsi="Times New Roman" w:cs="Times New Roman"/>
                <w:sz w:val="24"/>
                <w:szCs w:val="24"/>
                <w:lang w:val="en-GB" w:eastAsia="en-US"/>
              </w:rPr>
            </w:pPr>
          </w:p>
        </w:tc>
        <w:tc>
          <w:tcPr>
            <w:tcW w:w="851" w:type="dxa"/>
            <w:vMerge/>
            <w:tcBorders>
              <w:left w:val="single" w:sz="2"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850"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606" w:type="dxa"/>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0E720B">
        <w:trPr>
          <w:trHeight w:val="51"/>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часов в год</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hideMark/>
          </w:tcPr>
          <w:p w:rsidR="00FE3145" w:rsidRPr="00CD6F3A" w:rsidRDefault="00FE3145" w:rsidP="00F15DE9">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r w:rsidRPr="00CD6F3A">
              <w:rPr>
                <w:rFonts w:ascii="Times New Roman" w:eastAsia="MS Mincho" w:hAnsi="Times New Roman" w:cs="Times New Roman"/>
                <w:sz w:val="24"/>
                <w:szCs w:val="24"/>
                <w:lang w:eastAsia="ja-JP"/>
              </w:rPr>
              <w:t>часы</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расчитанные</w:t>
            </w:r>
          </w:p>
        </w:tc>
        <w:tc>
          <w:tcPr>
            <w:tcW w:w="722" w:type="dxa"/>
            <w:vMerge/>
            <w:tcBorders>
              <w:left w:val="single" w:sz="2" w:space="0" w:color="auto"/>
              <w:right w:val="single" w:sz="2" w:space="0" w:color="auto"/>
            </w:tcBorders>
            <w:vAlign w:val="center"/>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sz w:val="24"/>
                <w:szCs w:val="24"/>
                <w:lang w:eastAsia="en-US"/>
              </w:rPr>
            </w:pPr>
          </w:p>
        </w:tc>
        <w:tc>
          <w:tcPr>
            <w:tcW w:w="851" w:type="dxa"/>
            <w:vMerge/>
            <w:tcBorders>
              <w:left w:val="single" w:sz="2" w:space="0" w:color="auto"/>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850" w:type="dxa"/>
            <w:vMerge/>
            <w:tcBorders>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606" w:type="dxa"/>
            <w:vMerge/>
            <w:tcBorders>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tcBorders>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tcBorders>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0" w:type="auto"/>
            <w:vMerge/>
            <w:tcBorders>
              <w:bottom w:val="double" w:sz="4" w:space="0" w:color="auto"/>
            </w:tcBorders>
            <w:vAlign w:val="center"/>
            <w:hideMark/>
          </w:tcPr>
          <w:p w:rsidR="00FE3145" w:rsidRPr="00CD6F3A" w:rsidRDefault="00FE3145" w:rsidP="0080374A">
            <w:pPr>
              <w:widowControl/>
              <w:autoSpaceDE/>
              <w:autoSpaceDN/>
              <w:adjustRightInd/>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0E720B">
        <w:trPr>
          <w:trHeight w:val="270"/>
          <w:jc w:val="center"/>
        </w:trPr>
        <w:tc>
          <w:tcPr>
            <w:tcW w:w="550" w:type="dxa"/>
            <w:vMerge w:val="restart"/>
            <w:noWrap/>
            <w:textDirection w:val="btLr"/>
            <w:vAlign w:val="center"/>
            <w:hideMark/>
          </w:tcPr>
          <w:p w:rsidR="00FE3145" w:rsidRPr="00CD6F3A" w:rsidRDefault="00FE3145" w:rsidP="0080374A">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Внутреннее тепловыделение</w:t>
            </w: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Люди, находящиеся в помещении,</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val="en-GB" w:eastAsia="en-US"/>
              </w:rPr>
              <w:t>м</w:t>
            </w:r>
            <w:r w:rsidRPr="00CD6F3A">
              <w:rPr>
                <w:rFonts w:ascii="Times New Roman" w:eastAsia="Calibri" w:hAnsi="Times New Roman" w:cs="Times New Roman"/>
                <w:sz w:val="24"/>
                <w:szCs w:val="24"/>
                <w:vertAlign w:val="superscript"/>
                <w:lang w:val="en-GB" w:eastAsia="en-US"/>
              </w:rPr>
              <w:t>2</w:t>
            </w: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чел.</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722" w:type="dxa"/>
            <w:tcBorders>
              <w:left w:val="single" w:sz="2" w:space="0" w:color="auto"/>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1</w:t>
            </w:r>
          </w:p>
        </w:tc>
        <w:tc>
          <w:tcPr>
            <w:tcW w:w="851"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5E3EC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Люди, находящиеся в помещении, (</w:t>
            </w:r>
            <w:r w:rsidR="005E3ECA">
              <w:rPr>
                <w:rFonts w:ascii="Times New Roman" w:eastAsia="Calibri" w:hAnsi="Times New Roman" w:cs="Times New Roman"/>
                <w:sz w:val="24"/>
                <w:szCs w:val="24"/>
                <w:lang w:eastAsia="en-US"/>
              </w:rPr>
              <w:t>в</w:t>
            </w:r>
            <w:r w:rsidRPr="00CD6F3A">
              <w:rPr>
                <w:rFonts w:ascii="Times New Roman" w:eastAsia="Calibri" w:hAnsi="Times New Roman" w:cs="Times New Roman"/>
                <w:sz w:val="24"/>
                <w:szCs w:val="24"/>
                <w:lang w:eastAsia="en-US"/>
              </w:rPr>
              <w:t>сего)</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val="en-GB" w:eastAsia="en-US"/>
              </w:rPr>
              <w:t>2</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eastAsia="en-US"/>
              </w:rPr>
              <w:t>расчитанные</w:t>
            </w:r>
          </w:p>
        </w:tc>
        <w:tc>
          <w:tcPr>
            <w:tcW w:w="722" w:type="dxa"/>
            <w:tcBorders>
              <w:left w:val="single" w:sz="2" w:space="0" w:color="auto"/>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2</w:t>
            </w:r>
          </w:p>
        </w:tc>
        <w:tc>
          <w:tcPr>
            <w:tcW w:w="851"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after="240" w:line="240" w:lineRule="atLeast"/>
              <w:ind w:firstLine="0"/>
              <w:jc w:val="center"/>
              <w:rPr>
                <w:rFonts w:ascii="Times New Roman" w:eastAsia="MS Mincho" w:hAnsi="Times New Roman" w:cs="Times New Roman"/>
                <w:sz w:val="24"/>
                <w:szCs w:val="24"/>
                <w:lang w:val="en-GB" w:eastAsia="ja-JP"/>
              </w:rPr>
            </w:pPr>
          </w:p>
        </w:tc>
        <w:tc>
          <w:tcPr>
            <w:tcW w:w="3569" w:type="dxa"/>
            <w:noWrap/>
            <w:vAlign w:val="bottom"/>
            <w:hideMark/>
          </w:tcPr>
          <w:p w:rsidR="00FE3145" w:rsidRPr="00CD6F3A" w:rsidRDefault="00FE3145" w:rsidP="005E3EC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Люди, находящиеся в помещении, (</w:t>
            </w:r>
            <w:r w:rsidR="005E3ECA">
              <w:rPr>
                <w:rFonts w:ascii="Times New Roman" w:eastAsia="Calibri" w:hAnsi="Times New Roman" w:cs="Times New Roman"/>
                <w:sz w:val="24"/>
                <w:szCs w:val="24"/>
                <w:lang w:eastAsia="en-US"/>
              </w:rPr>
              <w:t>с</w:t>
            </w:r>
            <w:r w:rsidRPr="00CD6F3A">
              <w:rPr>
                <w:rFonts w:ascii="Times New Roman" w:eastAsia="Calibri" w:hAnsi="Times New Roman" w:cs="Times New Roman"/>
                <w:sz w:val="24"/>
                <w:szCs w:val="24"/>
                <w:lang w:eastAsia="en-US"/>
              </w:rPr>
              <w:t>ухие условия)</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val="en-GB" w:eastAsia="en-US"/>
              </w:rPr>
              <w:t>2</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eastAsia="en-US"/>
              </w:rPr>
              <w:t>расчитанные</w:t>
            </w:r>
          </w:p>
        </w:tc>
        <w:tc>
          <w:tcPr>
            <w:tcW w:w="722" w:type="dxa"/>
            <w:tcBorders>
              <w:left w:val="single" w:sz="2" w:space="0" w:color="auto"/>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3</w:t>
            </w:r>
          </w:p>
        </w:tc>
        <w:tc>
          <w:tcPr>
            <w:tcW w:w="851"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center"/>
              <w:rPr>
                <w:rFonts w:ascii="Times New Roman" w:eastAsia="Calibri" w:hAnsi="Times New Roman" w:cs="Times New Roman"/>
                <w:sz w:val="24"/>
                <w:szCs w:val="24"/>
                <w:lang w:val="en-GB" w:eastAsia="en-US"/>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Приспособления</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val="en-GB" w:eastAsia="en-US"/>
              </w:rPr>
              <w:t>2</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722" w:type="dxa"/>
            <w:tcBorders>
              <w:left w:val="single" w:sz="2" w:space="0" w:color="auto"/>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4</w:t>
            </w:r>
          </w:p>
        </w:tc>
        <w:tc>
          <w:tcPr>
            <w:tcW w:w="851"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vAlign w:val="center"/>
            <w:hideMark/>
          </w:tcPr>
          <w:p w:rsidR="00FE3145" w:rsidRPr="00CD6F3A" w:rsidRDefault="00FE3145" w:rsidP="0080374A">
            <w:pPr>
              <w:widowControl/>
              <w:autoSpaceDE/>
              <w:autoSpaceDN/>
              <w:adjustRightInd/>
              <w:spacing w:before="60" w:after="60" w:line="210" w:lineRule="atLeast"/>
              <w:ind w:firstLine="0"/>
              <w:jc w:val="center"/>
              <w:rPr>
                <w:rFonts w:ascii="Times New Roman" w:eastAsia="Calibri" w:hAnsi="Times New Roman" w:cs="Times New Roman"/>
                <w:sz w:val="24"/>
                <w:szCs w:val="24"/>
                <w:lang w:val="en-GB" w:eastAsia="en-US"/>
              </w:rPr>
            </w:pPr>
          </w:p>
        </w:tc>
        <w:tc>
          <w:tcPr>
            <w:tcW w:w="3569" w:type="dxa"/>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Освещение</w:t>
            </w:r>
          </w:p>
        </w:tc>
        <w:tc>
          <w:tcPr>
            <w:tcW w:w="1153"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val="en-GB" w:eastAsia="en-US"/>
              </w:rPr>
              <w:t>2</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tcBorders>
              <w:left w:val="single" w:sz="2" w:space="0" w:color="auto"/>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5</w:t>
            </w:r>
          </w:p>
        </w:tc>
        <w:tc>
          <w:tcPr>
            <w:tcW w:w="851"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r w:rsidR="00FE3145" w:rsidRPr="00CD6F3A" w:rsidTr="00C174E2">
        <w:trPr>
          <w:trHeight w:val="270"/>
          <w:jc w:val="center"/>
        </w:trPr>
        <w:tc>
          <w:tcPr>
            <w:tcW w:w="0" w:type="auto"/>
            <w:vMerge/>
            <w:tcBorders>
              <w:bottom w:val="nil"/>
            </w:tcBorders>
            <w:vAlign w:val="center"/>
            <w:hideMark/>
          </w:tcPr>
          <w:p w:rsidR="00FE3145" w:rsidRPr="00CD6F3A" w:rsidRDefault="00FE3145" w:rsidP="0080374A">
            <w:pPr>
              <w:widowControl/>
              <w:autoSpaceDE/>
              <w:autoSpaceDN/>
              <w:adjustRightInd/>
              <w:spacing w:before="60" w:after="60" w:line="210" w:lineRule="atLeast"/>
              <w:ind w:firstLine="0"/>
              <w:jc w:val="center"/>
              <w:rPr>
                <w:rFonts w:ascii="Times New Roman" w:eastAsia="Calibri" w:hAnsi="Times New Roman" w:cs="Times New Roman"/>
                <w:sz w:val="24"/>
                <w:szCs w:val="24"/>
                <w:lang w:val="en-GB" w:eastAsia="en-US"/>
              </w:rPr>
            </w:pPr>
          </w:p>
        </w:tc>
        <w:tc>
          <w:tcPr>
            <w:tcW w:w="3569" w:type="dxa"/>
            <w:tcBorders>
              <w:bottom w:val="nil"/>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Образование влаги</w:t>
            </w:r>
          </w:p>
        </w:tc>
        <w:tc>
          <w:tcPr>
            <w:tcW w:w="1153"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bottom w:val="nil"/>
              <w:right w:val="single" w:sz="2" w:space="0" w:color="auto"/>
            </w:tcBorders>
            <w:noWrap/>
            <w:vAlign w:val="bottom"/>
            <w:hideMark/>
          </w:tcPr>
          <w:p w:rsidR="00FE3145" w:rsidRPr="00CD6F3A" w:rsidRDefault="00FE3145" w:rsidP="00F15DE9">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гр/(м</w:t>
            </w:r>
            <w:r w:rsidRPr="00CD6F3A">
              <w:rPr>
                <w:rFonts w:ascii="Times New Roman" w:eastAsia="Calibri" w:hAnsi="Times New Roman" w:cs="Times New Roman"/>
                <w:sz w:val="24"/>
                <w:szCs w:val="24"/>
                <w:vertAlign w:val="superscript"/>
                <w:lang w:val="en-GB" w:eastAsia="en-US"/>
              </w:rPr>
              <w:t>2</w:t>
            </w:r>
            <w:r w:rsidRPr="00CD6F3A">
              <w:rPr>
                <w:rFonts w:ascii="Times New Roman" w:eastAsia="Calibri" w:hAnsi="Times New Roman" w:cs="Times New Roman"/>
                <w:sz w:val="24"/>
                <w:szCs w:val="24"/>
                <w:lang w:val="en-GB" w:eastAsia="en-US"/>
              </w:rPr>
              <w:t>, ч)</w:t>
            </w:r>
          </w:p>
        </w:tc>
        <w:tc>
          <w:tcPr>
            <w:tcW w:w="1872" w:type="dxa"/>
            <w:tcBorders>
              <w:top w:val="nil"/>
              <w:left w:val="single" w:sz="2" w:space="0" w:color="auto"/>
              <w:bottom w:val="nil"/>
              <w:right w:val="single" w:sz="2" w:space="0" w:color="auto"/>
            </w:tcBorders>
            <w:noWrap/>
            <w:vAlign w:val="bottom"/>
            <w:hideMark/>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eastAsia="en-US"/>
              </w:rPr>
              <w:t>расчитанные</w:t>
            </w:r>
          </w:p>
        </w:tc>
        <w:tc>
          <w:tcPr>
            <w:tcW w:w="722" w:type="dxa"/>
            <w:tcBorders>
              <w:left w:val="single" w:sz="2" w:space="0" w:color="auto"/>
              <w:bottom w:val="nil"/>
            </w:tcBorders>
            <w:noWrap/>
            <w:vAlign w:val="bottom"/>
            <w:hideMark/>
          </w:tcPr>
          <w:p w:rsidR="00FE3145" w:rsidRPr="00CD6F3A" w:rsidRDefault="00FE3145" w:rsidP="002C1739">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6</w:t>
            </w:r>
          </w:p>
        </w:tc>
        <w:tc>
          <w:tcPr>
            <w:tcW w:w="851"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FE3145" w:rsidRPr="00CD6F3A" w:rsidRDefault="00FE3145" w:rsidP="0080374A">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FE3145" w:rsidRPr="00CD6F3A" w:rsidRDefault="00FE3145" w:rsidP="0080374A">
            <w:pPr>
              <w:widowControl/>
              <w:spacing w:before="60" w:after="60" w:line="210" w:lineRule="atLeast"/>
              <w:ind w:firstLine="0"/>
              <w:jc w:val="left"/>
              <w:rPr>
                <w:rFonts w:ascii="Cambria" w:eastAsia="Calibri" w:hAnsi="Cambria" w:cs="Times New Roman"/>
                <w:sz w:val="22"/>
                <w:szCs w:val="22"/>
                <w:lang w:val="en-GB" w:eastAsia="en-US"/>
              </w:rPr>
            </w:pPr>
          </w:p>
        </w:tc>
      </w:tr>
    </w:tbl>
    <w:p w:rsidR="00C174E2" w:rsidRPr="00CD6F3A" w:rsidRDefault="00C174E2">
      <w:r w:rsidRPr="00CD6F3A">
        <w:br w:type="page"/>
      </w:r>
    </w:p>
    <w:tbl>
      <w:tblPr>
        <w:tblpPr w:leftFromText="180" w:rightFromText="180" w:vertAnchor="page" w:horzAnchor="margin" w:tblpXSpec="center" w:tblpY="2615"/>
        <w:tblW w:w="9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550"/>
        <w:gridCol w:w="3569"/>
        <w:gridCol w:w="1153"/>
        <w:gridCol w:w="1230"/>
        <w:gridCol w:w="2073"/>
        <w:gridCol w:w="521"/>
        <w:gridCol w:w="851"/>
        <w:gridCol w:w="850"/>
        <w:gridCol w:w="606"/>
        <w:gridCol w:w="876"/>
        <w:gridCol w:w="876"/>
        <w:gridCol w:w="876"/>
      </w:tblGrid>
      <w:tr w:rsidR="0038071A" w:rsidRPr="00CD6F3A" w:rsidTr="00A644FD">
        <w:trPr>
          <w:trHeight w:val="270"/>
          <w:jc w:val="center"/>
        </w:trPr>
        <w:tc>
          <w:tcPr>
            <w:tcW w:w="0" w:type="auto"/>
            <w:tcBorders>
              <w:bottom w:val="double" w:sz="4" w:space="0" w:color="auto"/>
            </w:tcBorders>
            <w:vAlign w:val="center"/>
            <w:hideMark/>
          </w:tcPr>
          <w:p w:rsidR="0038071A" w:rsidRPr="00CD6F3A" w:rsidRDefault="0038071A" w:rsidP="00A644FD">
            <w:pPr>
              <w:widowControl/>
              <w:autoSpaceDE/>
              <w:autoSpaceDN/>
              <w:adjustRightInd/>
              <w:spacing w:after="240" w:line="240" w:lineRule="atLeast"/>
              <w:ind w:firstLine="0"/>
              <w:jc w:val="left"/>
              <w:rPr>
                <w:rFonts w:ascii="Times New Roman" w:eastAsia="MS Mincho" w:hAnsi="Times New Roman" w:cs="Times New Roman"/>
                <w:sz w:val="24"/>
                <w:szCs w:val="24"/>
                <w:lang w:val="en-GB" w:eastAsia="ja-JP"/>
              </w:rPr>
            </w:pPr>
          </w:p>
        </w:tc>
        <w:tc>
          <w:tcPr>
            <w:tcW w:w="3569" w:type="dxa"/>
            <w:tcBorders>
              <w:bottom w:val="double" w:sz="4" w:space="0" w:color="auto"/>
            </w:tcBorders>
            <w:noWrap/>
            <w:vAlign w:val="center"/>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Параметр</w:t>
            </w:r>
          </w:p>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Офис, благоустроенный</w:t>
            </w:r>
          </w:p>
        </w:tc>
        <w:tc>
          <w:tcPr>
            <w:tcW w:w="1153" w:type="dxa"/>
            <w:tcBorders>
              <w:bottom w:val="double" w:sz="4" w:space="0" w:color="auto"/>
            </w:tcBorders>
            <w:noWrap/>
            <w:vAlign w:val="center"/>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eastAsia="da-DK"/>
              </w:rPr>
            </w:pPr>
            <w:r w:rsidRPr="00CD6F3A">
              <w:rPr>
                <w:rFonts w:ascii="Times New Roman" w:eastAsia="Calibri" w:hAnsi="Times New Roman" w:cs="Times New Roman"/>
                <w:b/>
                <w:sz w:val="24"/>
                <w:szCs w:val="24"/>
                <w:lang w:eastAsia="en-US"/>
              </w:rPr>
              <w:t>Значение</w:t>
            </w:r>
          </w:p>
        </w:tc>
        <w:tc>
          <w:tcPr>
            <w:tcW w:w="1230" w:type="dxa"/>
            <w:tcBorders>
              <w:bottom w:val="double" w:sz="4" w:space="0" w:color="auto"/>
              <w:right w:val="single" w:sz="2" w:space="0" w:color="auto"/>
            </w:tcBorders>
            <w:noWrap/>
            <w:vAlign w:val="center"/>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US" w:eastAsia="da-DK"/>
              </w:rPr>
            </w:pPr>
            <w:r w:rsidRPr="00CD6F3A">
              <w:rPr>
                <w:rFonts w:ascii="Times New Roman" w:eastAsia="Calibri" w:hAnsi="Times New Roman" w:cs="Times New Roman"/>
                <w:b/>
                <w:sz w:val="24"/>
                <w:szCs w:val="24"/>
                <w:lang w:eastAsia="en-US"/>
              </w:rPr>
              <w:t>Ед</w:t>
            </w:r>
            <w:r w:rsidRPr="00CD6F3A">
              <w:rPr>
                <w:rFonts w:ascii="Times New Roman" w:eastAsia="Calibri" w:hAnsi="Times New Roman" w:cs="Times New Roman"/>
                <w:b/>
                <w:sz w:val="24"/>
                <w:szCs w:val="24"/>
                <w:lang w:val="en-US" w:eastAsia="en-US"/>
              </w:rPr>
              <w:t xml:space="preserve">. </w:t>
            </w:r>
            <w:r w:rsidRPr="00CD6F3A">
              <w:rPr>
                <w:rFonts w:ascii="Times New Roman" w:eastAsia="Calibri" w:hAnsi="Times New Roman" w:cs="Times New Roman"/>
                <w:b/>
                <w:sz w:val="24"/>
                <w:szCs w:val="24"/>
                <w:lang w:eastAsia="en-US"/>
              </w:rPr>
              <w:t>изм</w:t>
            </w:r>
            <w:r w:rsidRPr="00CD6F3A">
              <w:rPr>
                <w:rFonts w:ascii="Times New Roman" w:eastAsia="Calibri" w:hAnsi="Times New Roman" w:cs="Times New Roman"/>
                <w:b/>
                <w:sz w:val="24"/>
                <w:szCs w:val="24"/>
                <w:lang w:val="en-US" w:eastAsia="en-US"/>
              </w:rPr>
              <w:t>.</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p>
        </w:tc>
        <w:tc>
          <w:tcPr>
            <w:tcW w:w="521" w:type="dxa"/>
            <w:tcBorders>
              <w:left w:val="single" w:sz="2" w:space="0" w:color="auto"/>
              <w:bottom w:val="double" w:sz="4"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b/>
                <w:color w:val="000000"/>
                <w:sz w:val="24"/>
                <w:szCs w:val="24"/>
                <w:lang w:val="en-GB" w:eastAsia="da-DK"/>
              </w:rPr>
            </w:pPr>
          </w:p>
        </w:tc>
        <w:tc>
          <w:tcPr>
            <w:tcW w:w="4935" w:type="dxa"/>
            <w:gridSpan w:val="6"/>
            <w:tcBorders>
              <w:bottom w:val="double" w:sz="4" w:space="0" w:color="auto"/>
            </w:tcBorders>
            <w:noWrap/>
            <w:vAlign w:val="bottom"/>
          </w:tcPr>
          <w:p w:rsidR="0038071A" w:rsidRPr="00CD6F3A" w:rsidRDefault="0038071A" w:rsidP="00A644FD">
            <w:pPr>
              <w:widowControl/>
              <w:spacing w:before="60" w:after="60" w:line="210" w:lineRule="atLeast"/>
              <w:ind w:firstLine="0"/>
              <w:jc w:val="center"/>
              <w:rPr>
                <w:rFonts w:ascii="Cambria" w:eastAsia="Calibri" w:hAnsi="Cambria" w:cs="Times New Roman"/>
                <w:b/>
                <w:sz w:val="22"/>
                <w:szCs w:val="22"/>
                <w:lang w:eastAsia="en-US"/>
              </w:rPr>
            </w:pPr>
            <w:r w:rsidRPr="00CD6F3A">
              <w:rPr>
                <w:rFonts w:ascii="Cambria" w:eastAsia="Calibri" w:hAnsi="Cambria" w:cs="Times New Roman"/>
                <w:b/>
                <w:sz w:val="22"/>
                <w:szCs w:val="22"/>
                <w:lang w:eastAsia="en-US"/>
              </w:rPr>
              <w:t>К</w:t>
            </w:r>
            <w:r w:rsidRPr="00CD6F3A">
              <w:rPr>
                <w:rFonts w:ascii="Cambria" w:eastAsia="Calibri" w:hAnsi="Cambria" w:cs="Times New Roman"/>
                <w:b/>
                <w:sz w:val="22"/>
                <w:szCs w:val="22"/>
                <w:lang w:val="en-GB" w:eastAsia="en-US"/>
              </w:rPr>
              <w:t>оэффициент разновременности</w:t>
            </w:r>
          </w:p>
          <w:p w:rsidR="0038071A" w:rsidRPr="00CD6F3A" w:rsidRDefault="0038071A" w:rsidP="00A644FD">
            <w:pPr>
              <w:widowControl/>
              <w:spacing w:before="60" w:after="60" w:line="210" w:lineRule="atLeast"/>
              <w:ind w:firstLine="0"/>
              <w:jc w:val="center"/>
              <w:rPr>
                <w:rFonts w:ascii="Cambria" w:eastAsia="Calibri" w:hAnsi="Cambria" w:cs="Times New Roman"/>
                <w:sz w:val="22"/>
                <w:szCs w:val="22"/>
                <w:lang w:val="en-GB" w:eastAsia="en-US"/>
              </w:rPr>
            </w:pPr>
            <w:r w:rsidRPr="00CD6F3A">
              <w:rPr>
                <w:rFonts w:ascii="Cambria" w:eastAsia="Calibri" w:hAnsi="Cambria" w:cs="Times New Roman"/>
                <w:b/>
                <w:sz w:val="22"/>
                <w:szCs w:val="22"/>
                <w:lang w:eastAsia="en-US"/>
              </w:rPr>
              <w:t>Расчет энергопотребления</w:t>
            </w:r>
          </w:p>
        </w:tc>
      </w:tr>
      <w:tr w:rsidR="0038071A" w:rsidRPr="00CD6F3A" w:rsidTr="00A644FD">
        <w:trPr>
          <w:trHeight w:val="270"/>
          <w:jc w:val="center"/>
        </w:trPr>
        <w:tc>
          <w:tcPr>
            <w:tcW w:w="0" w:type="auto"/>
            <w:tcBorders>
              <w:top w:val="double" w:sz="4" w:space="0" w:color="auto"/>
            </w:tcBorders>
            <w:vAlign w:val="center"/>
          </w:tcPr>
          <w:p w:rsidR="0038071A" w:rsidRPr="00CD6F3A" w:rsidRDefault="0038071A" w:rsidP="00A644FD">
            <w:pPr>
              <w:widowControl/>
              <w:autoSpaceDE/>
              <w:autoSpaceDN/>
              <w:adjustRightInd/>
              <w:spacing w:before="60" w:after="60" w:line="210" w:lineRule="atLeast"/>
              <w:ind w:firstLine="0"/>
              <w:jc w:val="center"/>
              <w:rPr>
                <w:rFonts w:ascii="Times New Roman" w:eastAsia="Calibri" w:hAnsi="Times New Roman" w:cs="Times New Roman"/>
                <w:sz w:val="24"/>
                <w:szCs w:val="24"/>
                <w:lang w:val="en-GB" w:eastAsia="en-US"/>
              </w:rPr>
            </w:pPr>
          </w:p>
        </w:tc>
        <w:tc>
          <w:tcPr>
            <w:tcW w:w="3569"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Образование CO</w:t>
            </w:r>
            <w:r w:rsidRPr="00CD6F3A">
              <w:rPr>
                <w:rFonts w:ascii="Times New Roman" w:eastAsia="Calibri" w:hAnsi="Times New Roman" w:cs="Times New Roman"/>
                <w:sz w:val="24"/>
                <w:szCs w:val="24"/>
                <w:vertAlign w:val="subscript"/>
                <w:lang w:val="en-GB" w:eastAsia="en-US"/>
              </w:rPr>
              <w:t>2</w:t>
            </w:r>
          </w:p>
        </w:tc>
        <w:tc>
          <w:tcPr>
            <w:tcW w:w="1153"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top w:val="double" w:sz="4" w:space="0" w:color="auto"/>
              <w:right w:val="single" w:sz="2" w:space="0" w:color="auto"/>
            </w:tcBorders>
            <w:noWrap/>
            <w:vAlign w:val="bottom"/>
          </w:tcPr>
          <w:p w:rsidR="0038071A" w:rsidRPr="00CD6F3A" w:rsidRDefault="0038071A" w:rsidP="00A644FD">
            <w:pPr>
              <w:widowControl/>
              <w:spacing w:before="60" w:after="60" w:line="210" w:lineRule="atLeast"/>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л/(м</w:t>
            </w:r>
            <w:r w:rsidRPr="00CD6F3A">
              <w:rPr>
                <w:rFonts w:ascii="Times New Roman" w:eastAsia="Calibri" w:hAnsi="Times New Roman" w:cs="Times New Roman"/>
                <w:sz w:val="24"/>
                <w:szCs w:val="24"/>
                <w:vertAlign w:val="superscript"/>
                <w:lang w:val="en-GB" w:eastAsia="en-US"/>
              </w:rPr>
              <w:t>2</w:t>
            </w:r>
            <w:r w:rsidRPr="00CD6F3A">
              <w:rPr>
                <w:rFonts w:ascii="Times New Roman" w:eastAsia="Calibri" w:hAnsi="Times New Roman" w:cs="Times New Roman"/>
                <w:sz w:val="24"/>
                <w:szCs w:val="24"/>
                <w:lang w:val="en-GB" w:eastAsia="en-US"/>
              </w:rPr>
              <w:t>, ч)</w:t>
            </w:r>
          </w:p>
        </w:tc>
        <w:tc>
          <w:tcPr>
            <w:tcW w:w="2073" w:type="dxa"/>
            <w:tcBorders>
              <w:top w:val="nil"/>
              <w:left w:val="single" w:sz="2" w:space="0" w:color="auto"/>
              <w:bottom w:val="nil"/>
              <w:right w:val="single" w:sz="2"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расчитанные</w:t>
            </w:r>
          </w:p>
        </w:tc>
        <w:tc>
          <w:tcPr>
            <w:tcW w:w="521" w:type="dxa"/>
            <w:tcBorders>
              <w:top w:val="double" w:sz="4" w:space="0" w:color="auto"/>
              <w:left w:val="single" w:sz="2" w:space="0" w:color="auto"/>
            </w:tcBorders>
            <w:noWrap/>
            <w:vAlign w:val="bottom"/>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7</w:t>
            </w:r>
          </w:p>
        </w:tc>
        <w:tc>
          <w:tcPr>
            <w:tcW w:w="851"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top w:val="double" w:sz="4" w:space="0" w:color="auto"/>
            </w:tcBorders>
            <w:noWrap/>
            <w:vAlign w:val="bottom"/>
          </w:tcPr>
          <w:p w:rsidR="0038071A" w:rsidRPr="00CD6F3A" w:rsidRDefault="0038071A" w:rsidP="00A644FD">
            <w:pPr>
              <w:widowControl/>
              <w:spacing w:before="60" w:after="60" w:line="210" w:lineRule="atLeast"/>
              <w:ind w:firstLine="0"/>
              <w:jc w:val="left"/>
              <w:rPr>
                <w:rFonts w:ascii="Cambria" w:eastAsia="Calibri" w:hAnsi="Cambria" w:cs="Times New Roman"/>
                <w:sz w:val="22"/>
                <w:szCs w:val="22"/>
                <w:lang w:val="en-GB" w:eastAsia="en-US"/>
              </w:rPr>
            </w:pPr>
          </w:p>
        </w:tc>
      </w:tr>
      <w:tr w:rsidR="0038071A" w:rsidRPr="00CD6F3A" w:rsidTr="00A644FD">
        <w:trPr>
          <w:trHeight w:val="270"/>
          <w:jc w:val="center"/>
        </w:trPr>
        <w:tc>
          <w:tcPr>
            <w:tcW w:w="550" w:type="dxa"/>
            <w:vMerge w:val="restart"/>
            <w:noWrap/>
            <w:textDirection w:val="btLr"/>
            <w:vAlign w:val="center"/>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Уста</w:t>
            </w:r>
            <w:r w:rsidR="00F44FB3">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 xml:space="preserve">Мин. </w:t>
            </w:r>
            <w:r w:rsidRPr="00CD6F3A">
              <w:rPr>
                <w:rFonts w:ascii="Times New Roman" w:eastAsia="Calibri" w:hAnsi="Times New Roman" w:cs="Times New Roman"/>
                <w:sz w:val="24"/>
                <w:szCs w:val="24"/>
                <w:lang w:val="en-GB" w:eastAsia="en-US"/>
              </w:rPr>
              <w:t>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op</w:t>
            </w:r>
            <w:r w:rsidRPr="00CD6F3A">
              <w:rPr>
                <w:rFonts w:ascii="Times New Roman" w:eastAsia="Calibri" w:hAnsi="Times New Roman" w:cs="Times New Roman"/>
                <w:sz w:val="24"/>
                <w:szCs w:val="24"/>
                <w:lang w:eastAsia="en-US"/>
              </w:rPr>
              <w:t xml:space="preserve"> в часы отсутствия людей</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°C</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8</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val="en-GB" w:eastAsia="en-US"/>
              </w:rPr>
              <w:t>Max</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op</w:t>
            </w:r>
            <w:r w:rsidRPr="00CD6F3A">
              <w:rPr>
                <w:rFonts w:ascii="Times New Roman" w:eastAsia="Calibri" w:hAnsi="Times New Roman" w:cs="Times New Roman"/>
                <w:sz w:val="24"/>
                <w:szCs w:val="24"/>
                <w:lang w:eastAsia="en-US"/>
              </w:rPr>
              <w:t xml:space="preserve"> в часы отсутствия людей</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°C</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предполагаемые</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color w:val="000000"/>
                <w:sz w:val="24"/>
                <w:szCs w:val="24"/>
                <w:lang w:val="en-GB" w:eastAsia="da-DK"/>
              </w:rPr>
            </w:pPr>
            <w:r w:rsidRPr="00CD6F3A">
              <w:rPr>
                <w:rFonts w:ascii="Times New Roman" w:eastAsia="Calibri" w:hAnsi="Times New Roman" w:cs="Times New Roman"/>
                <w:b/>
                <w:sz w:val="24"/>
                <w:szCs w:val="24"/>
                <w:lang w:val="en-GB" w:eastAsia="en-US"/>
              </w:rPr>
              <w:t>9</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val="nl-NL" w:eastAsia="da-DK"/>
              </w:rPr>
            </w:pPr>
            <w:r w:rsidRPr="00CD6F3A">
              <w:rPr>
                <w:rFonts w:ascii="Times New Roman" w:eastAsia="Calibri" w:hAnsi="Times New Roman" w:cs="Times New Roman"/>
                <w:sz w:val="24"/>
                <w:szCs w:val="24"/>
                <w:lang w:val="nl-NL" w:eastAsia="en-US"/>
              </w:rPr>
              <w:t>Мин. Т, ор, отопление/зима</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nl-NL"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°C</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7.2, Таблица</w:t>
            </w:r>
            <w:r w:rsidRPr="00CD6F3A">
              <w:rPr>
                <w:rFonts w:ascii="Times New Roman" w:eastAsia="Calibri" w:hAnsi="Times New Roman" w:cs="Times New Roman"/>
                <w:sz w:val="24"/>
                <w:szCs w:val="24"/>
                <w:lang w:val="en-US" w:eastAsia="en-US"/>
              </w:rPr>
              <w:t xml:space="preserve"> </w:t>
            </w:r>
            <w:r w:rsidRPr="00CD6F3A">
              <w:rPr>
                <w:rFonts w:ascii="Times New Roman" w:eastAsia="Calibri" w:hAnsi="Times New Roman" w:cs="Times New Roman"/>
                <w:sz w:val="24"/>
                <w:szCs w:val="24"/>
                <w:lang w:val="en-GB" w:eastAsia="en-US"/>
              </w:rPr>
              <w:t>B.2</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10</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Макс. Т, ор, холодоснабжение/лето</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°C</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7.2, Таблица</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B.2</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11</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eastAsia="en-US"/>
              </w:rPr>
              <w:t>Кратность воздухообмена</w:t>
            </w:r>
            <w:r w:rsidRPr="00CD6F3A">
              <w:rPr>
                <w:rFonts w:ascii="Times New Roman" w:eastAsia="Calibri" w:hAnsi="Times New Roman" w:cs="Times New Roman"/>
                <w:sz w:val="24"/>
                <w:szCs w:val="24"/>
                <w:lang w:val="en-GB" w:eastAsia="en-US"/>
              </w:rPr>
              <w:t xml:space="preserve"> (</w:t>
            </w:r>
            <w:r w:rsidRPr="00CD6F3A">
              <w:rPr>
                <w:rFonts w:ascii="Times New Roman" w:eastAsia="Calibri" w:hAnsi="Times New Roman" w:cs="Times New Roman"/>
                <w:sz w:val="24"/>
                <w:szCs w:val="24"/>
                <w:lang w:eastAsia="en-US"/>
              </w:rPr>
              <w:t>мин</w:t>
            </w:r>
            <w:r w:rsidRPr="00CD6F3A">
              <w:rPr>
                <w:rFonts w:ascii="Times New Roman" w:eastAsia="Calibri" w:hAnsi="Times New Roman" w:cs="Times New Roman"/>
                <w:sz w:val="24"/>
                <w:szCs w:val="24"/>
                <w:lang w:val="en-GB" w:eastAsia="en-US"/>
              </w:rPr>
              <w:t>.)</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GB" w:eastAsia="da-DK"/>
              </w:rPr>
            </w:pPr>
            <w:r w:rsidRPr="00CD6F3A">
              <w:rPr>
                <w:rFonts w:ascii="Times New Roman" w:eastAsia="Calibri" w:hAnsi="Times New Roman" w:cs="Times New Roman"/>
                <w:sz w:val="24"/>
                <w:szCs w:val="24"/>
                <w:lang w:val="en-GB" w:eastAsia="en-US"/>
              </w:rPr>
              <w:t>л/(с м</w:t>
            </w:r>
            <w:r w:rsidRPr="00CD6F3A">
              <w:rPr>
                <w:rFonts w:ascii="Times New Roman" w:eastAsia="Calibri" w:hAnsi="Times New Roman" w:cs="Times New Roman"/>
                <w:sz w:val="24"/>
                <w:szCs w:val="24"/>
                <w:vertAlign w:val="superscript"/>
                <w:lang w:val="en-GB" w:eastAsia="en-US"/>
              </w:rPr>
              <w:t>2</w:t>
            </w:r>
            <w:r w:rsidRPr="00CD6F3A">
              <w:rPr>
                <w:rFonts w:ascii="Times New Roman" w:eastAsia="Calibri" w:hAnsi="Times New Roman" w:cs="Times New Roman"/>
                <w:sz w:val="24"/>
                <w:szCs w:val="24"/>
                <w:lang w:val="en-GB" w:eastAsia="en-US"/>
              </w:rPr>
              <w:t>)</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val="en-US" w:eastAsia="da-DK"/>
              </w:rPr>
            </w:pPr>
            <w:r w:rsidRPr="00CD6F3A">
              <w:rPr>
                <w:rFonts w:ascii="Times New Roman" w:eastAsia="Calibri" w:hAnsi="Times New Roman" w:cs="Times New Roman"/>
                <w:sz w:val="24"/>
                <w:szCs w:val="24"/>
                <w:lang w:val="en-GB" w:eastAsia="en-US"/>
              </w:rPr>
              <w:t>6.3.2.2,</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US" w:eastAsia="da-DK"/>
              </w:rPr>
            </w:pPr>
            <w:r w:rsidRPr="00CD6F3A">
              <w:rPr>
                <w:rFonts w:ascii="Times New Roman" w:eastAsia="Calibri" w:hAnsi="Times New Roman" w:cs="Times New Roman"/>
                <w:b/>
                <w:sz w:val="24"/>
                <w:szCs w:val="24"/>
                <w:lang w:val="en-GB" w:eastAsia="en-US"/>
              </w:rPr>
              <w:t>12</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Макс. концентрация СО</w:t>
            </w:r>
            <w:r w:rsidRPr="00CD6F3A">
              <w:rPr>
                <w:rFonts w:ascii="Times New Roman" w:eastAsia="Calibri" w:hAnsi="Times New Roman" w:cs="Times New Roman"/>
                <w:sz w:val="24"/>
                <w:szCs w:val="24"/>
                <w:vertAlign w:val="subscript"/>
                <w:lang w:eastAsia="en-US"/>
              </w:rPr>
              <w:t>2</w:t>
            </w:r>
            <w:r w:rsidRPr="00CD6F3A">
              <w:rPr>
                <w:rFonts w:ascii="Times New Roman" w:eastAsia="Calibri" w:hAnsi="Times New Roman" w:cs="Times New Roman"/>
                <w:sz w:val="24"/>
                <w:szCs w:val="24"/>
                <w:lang w:eastAsia="en-US"/>
              </w:rPr>
              <w:t xml:space="preserve"> (выше наружной)</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color w:val="000000"/>
                <w:sz w:val="24"/>
                <w:szCs w:val="24"/>
                <w:lang w:val="en-US" w:eastAsia="da-DK"/>
              </w:rPr>
            </w:pPr>
            <w:r w:rsidRPr="00CD6F3A">
              <w:rPr>
                <w:rFonts w:ascii="Times New Roman" w:eastAsia="Calibri" w:hAnsi="Times New Roman" w:cs="Times New Roman"/>
                <w:sz w:val="24"/>
                <w:szCs w:val="24"/>
                <w:lang w:val="en-GB" w:eastAsia="en-US"/>
              </w:rPr>
              <w:t>м. д.</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6.3.2.3</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US" w:eastAsia="da-DK"/>
              </w:rPr>
            </w:pPr>
            <w:r w:rsidRPr="00CD6F3A">
              <w:rPr>
                <w:rFonts w:ascii="Times New Roman" w:eastAsia="Calibri" w:hAnsi="Times New Roman" w:cs="Times New Roman"/>
                <w:b/>
                <w:sz w:val="24"/>
                <w:szCs w:val="24"/>
                <w:lang w:val="en-GB" w:eastAsia="en-US"/>
              </w:rPr>
              <w:t>13</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US" w:eastAsia="da-DK"/>
              </w:rPr>
            </w:pPr>
            <w:r w:rsidRPr="00CD6F3A">
              <w:rPr>
                <w:rFonts w:ascii="Times New Roman" w:eastAsia="Calibri" w:hAnsi="Times New Roman" w:cs="Times New Roman"/>
                <w:sz w:val="24"/>
                <w:szCs w:val="24"/>
                <w:lang w:val="en-GB" w:eastAsia="en-US"/>
              </w:rPr>
              <w:t>Мин. относительная влажность</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7.4, Таблица</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B.16</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14</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Макс. относительная влажность</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7.4, Таблица</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B.16</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15</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8071A" w:rsidRPr="00CD6F3A" w:rsidTr="00A644FD">
        <w:trPr>
          <w:trHeight w:val="270"/>
          <w:jc w:val="center"/>
        </w:trPr>
        <w:tc>
          <w:tcPr>
            <w:tcW w:w="0" w:type="auto"/>
            <w:vMerge/>
            <w:vAlign w:val="center"/>
            <w:hideMark/>
          </w:tcPr>
          <w:p w:rsidR="0038071A" w:rsidRPr="00CD6F3A" w:rsidRDefault="0038071A" w:rsidP="00A644FD">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da-DK"/>
              </w:rPr>
            </w:pPr>
            <w:r w:rsidRPr="00CD6F3A">
              <w:rPr>
                <w:rFonts w:ascii="Times New Roman" w:eastAsia="Calibri" w:hAnsi="Times New Roman" w:cs="Times New Roman"/>
                <w:sz w:val="24"/>
                <w:szCs w:val="24"/>
                <w:lang w:eastAsia="en-US"/>
              </w:rPr>
              <w:t>Освещение, уровень освещенности в рабочих зонах</w:t>
            </w:r>
          </w:p>
        </w:tc>
        <w:tc>
          <w:tcPr>
            <w:tcW w:w="1153"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люкс</w:t>
            </w: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da-DK"/>
              </w:rPr>
            </w:pPr>
            <w:r w:rsidRPr="00CD6F3A">
              <w:rPr>
                <w:rFonts w:ascii="Times New Roman" w:eastAsia="Calibri" w:hAnsi="Times New Roman" w:cs="Times New Roman"/>
                <w:sz w:val="24"/>
                <w:szCs w:val="24"/>
                <w:lang w:val="en-GB" w:eastAsia="en-US"/>
              </w:rPr>
              <w:t>7.5, Таблица</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B.18</w:t>
            </w:r>
          </w:p>
        </w:tc>
        <w:tc>
          <w:tcPr>
            <w:tcW w:w="521" w:type="dxa"/>
            <w:tcBorders>
              <w:lef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16</w:t>
            </w:r>
          </w:p>
        </w:tc>
        <w:tc>
          <w:tcPr>
            <w:tcW w:w="851"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3371E6" w:rsidRPr="00CD6F3A" w:rsidTr="00A644FD">
        <w:trPr>
          <w:trHeight w:val="270"/>
          <w:jc w:val="center"/>
        </w:trPr>
        <w:tc>
          <w:tcPr>
            <w:tcW w:w="0" w:type="auto"/>
            <w:tcBorders>
              <w:bottom w:val="nil"/>
            </w:tcBorders>
            <w:vAlign w:val="center"/>
            <w:hideMark/>
          </w:tcPr>
          <w:p w:rsidR="0038071A" w:rsidRPr="00CD6F3A" w:rsidRDefault="0038071A" w:rsidP="00A644FD">
            <w:pPr>
              <w:jc w:val="left"/>
              <w:rPr>
                <w:rFonts w:ascii="Times New Roman" w:eastAsia="Calibri" w:hAnsi="Times New Roman" w:cs="Times New Roman"/>
                <w:sz w:val="24"/>
                <w:szCs w:val="24"/>
                <w:lang w:val="en-GB" w:eastAsia="en-US"/>
              </w:rPr>
            </w:pPr>
          </w:p>
        </w:tc>
        <w:tc>
          <w:tcPr>
            <w:tcW w:w="3569" w:type="dxa"/>
            <w:tcBorders>
              <w:bottom w:val="nil"/>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color w:val="000000"/>
                <w:sz w:val="24"/>
                <w:szCs w:val="24"/>
                <w:lang w:eastAsia="da-DK"/>
              </w:rPr>
            </w:pPr>
            <w:r w:rsidRPr="00CD6F3A">
              <w:rPr>
                <w:rFonts w:ascii="Times New Roman" w:eastAsia="Calibri" w:hAnsi="Times New Roman" w:cs="Times New Roman"/>
                <w:sz w:val="24"/>
                <w:szCs w:val="24"/>
                <w:lang w:eastAsia="en-US"/>
              </w:rPr>
              <w:t>Потребление горячей воды для хоз. нужд</w:t>
            </w:r>
          </w:p>
        </w:tc>
        <w:tc>
          <w:tcPr>
            <w:tcW w:w="1153"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1230" w:type="dxa"/>
            <w:tcBorders>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sz w:val="24"/>
                <w:szCs w:val="24"/>
                <w:lang w:eastAsia="en-US"/>
              </w:rPr>
            </w:pPr>
          </w:p>
        </w:tc>
        <w:tc>
          <w:tcPr>
            <w:tcW w:w="2073" w:type="dxa"/>
            <w:tcBorders>
              <w:top w:val="nil"/>
              <w:left w:val="single" w:sz="2" w:space="0" w:color="auto"/>
              <w:bottom w:val="nil"/>
              <w:right w:val="single" w:sz="2" w:space="0" w:color="auto"/>
            </w:tcBorders>
            <w:noWrap/>
            <w:vAlign w:val="bottom"/>
            <w:hideMark/>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eastAsia="en-US"/>
              </w:rPr>
            </w:pPr>
          </w:p>
        </w:tc>
        <w:tc>
          <w:tcPr>
            <w:tcW w:w="521" w:type="dxa"/>
            <w:tcBorders>
              <w:left w:val="single" w:sz="2" w:space="0" w:color="auto"/>
              <w:bottom w:val="nil"/>
            </w:tcBorders>
            <w:noWrap/>
            <w:vAlign w:val="bottom"/>
            <w:hideMark/>
          </w:tcPr>
          <w:p w:rsidR="0038071A" w:rsidRPr="00CD6F3A" w:rsidRDefault="0038071A" w:rsidP="00A644FD">
            <w:pPr>
              <w:widowControl/>
              <w:spacing w:before="60" w:after="60" w:line="210" w:lineRule="atLeast"/>
              <w:ind w:firstLine="0"/>
              <w:jc w:val="center"/>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17</w:t>
            </w:r>
          </w:p>
        </w:tc>
        <w:tc>
          <w:tcPr>
            <w:tcW w:w="851"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tcBorders>
              <w:bottom w:val="nil"/>
            </w:tcBorders>
            <w:noWrap/>
            <w:vAlign w:val="bottom"/>
          </w:tcPr>
          <w:p w:rsidR="0038071A" w:rsidRPr="00CD6F3A" w:rsidRDefault="0038071A" w:rsidP="00A644FD">
            <w:pPr>
              <w:widowControl/>
              <w:spacing w:before="60" w:after="60" w:line="210" w:lineRule="atLeast"/>
              <w:ind w:firstLine="0"/>
              <w:jc w:val="left"/>
              <w:rPr>
                <w:rFonts w:ascii="Times New Roman" w:eastAsia="Calibri" w:hAnsi="Times New Roman" w:cs="Times New Roman"/>
                <w:sz w:val="24"/>
                <w:szCs w:val="24"/>
                <w:lang w:val="en-GB" w:eastAsia="en-US"/>
              </w:rPr>
            </w:pPr>
          </w:p>
        </w:tc>
      </w:tr>
    </w:tbl>
    <w:p w:rsidR="009B62CF" w:rsidRPr="00CD6F3A" w:rsidRDefault="00B3491D" w:rsidP="00944E3E">
      <w:pPr>
        <w:ind w:firstLine="0"/>
        <w:jc w:val="center"/>
        <w:rPr>
          <w:rFonts w:ascii="Times New Roman" w:hAnsi="Times New Roman" w:cs="Times New Roman"/>
          <w:i/>
          <w:sz w:val="24"/>
          <w:szCs w:val="24"/>
        </w:rPr>
      </w:pPr>
      <w:r w:rsidRPr="00CD6F3A">
        <w:rPr>
          <w:rFonts w:ascii="Times New Roman" w:hAnsi="Times New Roman" w:cs="Times New Roman"/>
          <w:i/>
          <w:sz w:val="24"/>
          <w:szCs w:val="24"/>
        </w:rPr>
        <w:t>Продолжение таблицы А.22</w:t>
      </w:r>
    </w:p>
    <w:p w:rsidR="0038071A" w:rsidRPr="00CD6F3A" w:rsidRDefault="0038071A" w:rsidP="00944E3E">
      <w:pPr>
        <w:ind w:firstLine="0"/>
        <w:jc w:val="center"/>
        <w:rPr>
          <w:rFonts w:ascii="Times New Roman" w:hAnsi="Times New Roman" w:cs="Times New Roman"/>
          <w:i/>
          <w:sz w:val="24"/>
          <w:szCs w:val="24"/>
        </w:rPr>
      </w:pPr>
      <w:r w:rsidRPr="00CD6F3A">
        <w:rPr>
          <w:i/>
        </w:rPr>
        <w:br w:type="page"/>
      </w:r>
      <w:r w:rsidR="00C95475" w:rsidRPr="00CD6F3A">
        <w:rPr>
          <w:rFonts w:ascii="Times New Roman" w:hAnsi="Times New Roman" w:cs="Times New Roman"/>
          <w:i/>
          <w:sz w:val="24"/>
          <w:szCs w:val="24"/>
        </w:rPr>
        <w:lastRenderedPageBreak/>
        <w:t>Продолжение таблицы А.</w:t>
      </w:r>
      <w:r w:rsidR="00B3491D" w:rsidRPr="00CD6F3A">
        <w:rPr>
          <w:rFonts w:ascii="Times New Roman" w:hAnsi="Times New Roman" w:cs="Times New Roman"/>
          <w:i/>
          <w:sz w:val="24"/>
          <w:szCs w:val="24"/>
        </w:rPr>
        <w:t>22</w:t>
      </w:r>
    </w:p>
    <w:tbl>
      <w:tblPr>
        <w:tblpPr w:leftFromText="180" w:rightFromText="180" w:vertAnchor="page" w:horzAnchor="margin" w:tblpY="2206"/>
        <w:tblW w:w="14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550"/>
        <w:gridCol w:w="3569"/>
        <w:gridCol w:w="1153"/>
        <w:gridCol w:w="1230"/>
        <w:gridCol w:w="1872"/>
        <w:gridCol w:w="722"/>
        <w:gridCol w:w="851"/>
        <w:gridCol w:w="850"/>
        <w:gridCol w:w="606"/>
        <w:gridCol w:w="876"/>
        <w:gridCol w:w="876"/>
        <w:gridCol w:w="876"/>
      </w:tblGrid>
      <w:tr w:rsidR="00944E3E" w:rsidRPr="00CD6F3A" w:rsidTr="00944E3E">
        <w:trPr>
          <w:trHeight w:val="270"/>
        </w:trPr>
        <w:tc>
          <w:tcPr>
            <w:tcW w:w="550" w:type="dxa"/>
            <w:vMerge w:val="restart"/>
            <w:noWrap/>
            <w:textDirection w:val="btLr"/>
            <w:vAlign w:val="center"/>
            <w:hideMark/>
          </w:tcPr>
          <w:p w:rsidR="00944E3E" w:rsidRPr="00CD6F3A" w:rsidRDefault="00944E3E" w:rsidP="00944E3E">
            <w:pPr>
              <w:widowControl/>
              <w:spacing w:before="60" w:after="60" w:line="210" w:lineRule="atLeast"/>
              <w:ind w:firstLine="0"/>
              <w:jc w:val="center"/>
              <w:rPr>
                <w:rFonts w:ascii="Times New Roman" w:eastAsia="Calibri" w:hAnsi="Times New Roman" w:cs="Times New Roman"/>
                <w:b/>
                <w:color w:val="000000"/>
                <w:sz w:val="24"/>
                <w:szCs w:val="24"/>
                <w:lang w:eastAsia="da-DK"/>
              </w:rPr>
            </w:pPr>
            <w:r w:rsidRPr="00CD6F3A">
              <w:rPr>
                <w:rFonts w:ascii="Times New Roman" w:eastAsia="Calibri" w:hAnsi="Times New Roman" w:cs="Times New Roman"/>
                <w:b/>
                <w:sz w:val="24"/>
                <w:szCs w:val="24"/>
                <w:lang w:eastAsia="en-US"/>
              </w:rPr>
              <w:t>Прочее</w:t>
            </w: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val="restart"/>
            <w:tcBorders>
              <w:top w:val="nil"/>
            </w:tcBorders>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18</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19</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20</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21</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22</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23</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r w:rsidR="00944E3E" w:rsidRPr="00CD6F3A" w:rsidTr="00944E3E">
        <w:trPr>
          <w:trHeight w:val="270"/>
        </w:trPr>
        <w:tc>
          <w:tcPr>
            <w:tcW w:w="0" w:type="auto"/>
            <w:vMerge/>
            <w:vAlign w:val="center"/>
            <w:hideMark/>
          </w:tcPr>
          <w:p w:rsidR="00944E3E" w:rsidRPr="00CD6F3A" w:rsidRDefault="00944E3E" w:rsidP="00944E3E">
            <w:pPr>
              <w:widowControl/>
              <w:autoSpaceDE/>
              <w:autoSpaceDN/>
              <w:adjustRightInd/>
              <w:spacing w:before="60" w:after="60" w:line="210" w:lineRule="atLeast"/>
              <w:ind w:firstLine="0"/>
              <w:jc w:val="left"/>
              <w:rPr>
                <w:rFonts w:ascii="Times New Roman" w:eastAsia="Calibri" w:hAnsi="Times New Roman" w:cs="Times New Roman"/>
                <w:sz w:val="24"/>
                <w:szCs w:val="24"/>
                <w:lang w:val="en-GB" w:eastAsia="en-US"/>
              </w:rPr>
            </w:pPr>
          </w:p>
        </w:tc>
        <w:tc>
          <w:tcPr>
            <w:tcW w:w="3569"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153"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23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1872" w:type="dxa"/>
            <w:vMerge/>
            <w:tcBorders>
              <w:bottom w:val="nil"/>
            </w:tcBorders>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722" w:type="dxa"/>
            <w:noWrap/>
            <w:vAlign w:val="bottom"/>
            <w:hideMark/>
          </w:tcPr>
          <w:p w:rsidR="00944E3E" w:rsidRPr="00CD6F3A" w:rsidRDefault="00944E3E" w:rsidP="00944E3E">
            <w:pPr>
              <w:widowControl/>
              <w:spacing w:before="60" w:after="60" w:line="210" w:lineRule="atLeast"/>
              <w:ind w:firstLine="0"/>
              <w:jc w:val="left"/>
              <w:rPr>
                <w:rFonts w:ascii="Times New Roman" w:eastAsia="Calibri" w:hAnsi="Times New Roman" w:cs="Times New Roman"/>
                <w:b/>
                <w:bCs/>
                <w:color w:val="000000"/>
                <w:sz w:val="24"/>
                <w:szCs w:val="24"/>
                <w:lang w:val="en-GB" w:eastAsia="da-DK"/>
              </w:rPr>
            </w:pPr>
            <w:r w:rsidRPr="00CD6F3A">
              <w:rPr>
                <w:rFonts w:ascii="Times New Roman" w:eastAsia="Calibri" w:hAnsi="Times New Roman" w:cs="Times New Roman"/>
                <w:b/>
                <w:sz w:val="24"/>
                <w:szCs w:val="24"/>
                <w:lang w:val="en-GB" w:eastAsia="en-US"/>
              </w:rPr>
              <w:t>24</w:t>
            </w:r>
          </w:p>
        </w:tc>
        <w:tc>
          <w:tcPr>
            <w:tcW w:w="851"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50"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60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c>
          <w:tcPr>
            <w:tcW w:w="876" w:type="dxa"/>
            <w:noWrap/>
            <w:vAlign w:val="bottom"/>
          </w:tcPr>
          <w:p w:rsidR="00944E3E" w:rsidRPr="00CD6F3A" w:rsidRDefault="00944E3E" w:rsidP="00944E3E">
            <w:pPr>
              <w:widowControl/>
              <w:spacing w:before="60" w:after="60" w:line="210" w:lineRule="atLeast"/>
              <w:ind w:firstLine="0"/>
              <w:jc w:val="left"/>
              <w:rPr>
                <w:rFonts w:ascii="Times New Roman" w:eastAsia="Calibri" w:hAnsi="Times New Roman" w:cs="Times New Roman"/>
                <w:sz w:val="24"/>
                <w:szCs w:val="24"/>
                <w:lang w:val="en-GB" w:eastAsia="en-US"/>
              </w:rPr>
            </w:pPr>
          </w:p>
        </w:tc>
      </w:tr>
    </w:tbl>
    <w:p w:rsidR="00904FC8" w:rsidRPr="00CD6F3A" w:rsidRDefault="00904FC8" w:rsidP="00944E3E">
      <w:pPr>
        <w:keepNext/>
        <w:widowControl/>
        <w:suppressAutoHyphens/>
        <w:autoSpaceDE/>
        <w:autoSpaceDN/>
        <w:adjustRightInd/>
        <w:spacing w:before="120" w:after="120" w:line="240" w:lineRule="atLeast"/>
        <w:ind w:firstLine="0"/>
        <w:rPr>
          <w:rFonts w:ascii="Times New Roman" w:eastAsia="Calibri" w:hAnsi="Times New Roman" w:cs="Times New Roman"/>
          <w:b/>
          <w:sz w:val="24"/>
          <w:szCs w:val="24"/>
          <w:lang w:eastAsia="en-US"/>
        </w:rPr>
      </w:pPr>
    </w:p>
    <w:p w:rsidR="00904FC8" w:rsidRPr="00CD6F3A" w:rsidRDefault="00904FC8" w:rsidP="0080374A">
      <w:pPr>
        <w:jc w:val="center"/>
        <w:rPr>
          <w:rFonts w:ascii="Times New Roman" w:hAnsi="Times New Roman" w:cs="Times New Roman"/>
          <w:sz w:val="24"/>
          <w:szCs w:val="24"/>
        </w:rPr>
      </w:pPr>
    </w:p>
    <w:p w:rsidR="00904FC8" w:rsidRPr="00CD6F3A" w:rsidRDefault="00904FC8" w:rsidP="0080374A">
      <w:pPr>
        <w:widowControl/>
        <w:spacing w:after="120" w:line="240" w:lineRule="atLeast"/>
        <w:ind w:firstLine="0"/>
        <w:jc w:val="center"/>
        <w:rPr>
          <w:rFonts w:ascii="Times New Roman" w:eastAsia="Calibri" w:hAnsi="Times New Roman" w:cs="Times New Roman"/>
          <w:sz w:val="24"/>
          <w:szCs w:val="24"/>
          <w:lang w:val="en-GB" w:eastAsia="en-US"/>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F2042D" w:rsidRPr="00CD6F3A" w:rsidRDefault="00F2042D" w:rsidP="004C30B4">
      <w:pPr>
        <w:shd w:val="clear" w:color="auto" w:fill="FFFFFF"/>
        <w:tabs>
          <w:tab w:val="left" w:pos="9356"/>
        </w:tabs>
        <w:rPr>
          <w:rFonts w:ascii="Times New Roman" w:hAnsi="Times New Roman" w:cs="Times New Roman"/>
          <w:kern w:val="2"/>
          <w:sz w:val="24"/>
          <w:szCs w:val="24"/>
          <w:lang w:eastAsia="ar-SA"/>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A42A50" w:rsidRPr="00CD6F3A" w:rsidRDefault="00A42A50" w:rsidP="004C30B4">
      <w:pPr>
        <w:shd w:val="clear" w:color="auto" w:fill="FFFFFF"/>
        <w:tabs>
          <w:tab w:val="left" w:pos="9356"/>
        </w:tabs>
        <w:rPr>
          <w:rFonts w:ascii="Times New Roman" w:hAnsi="Times New Roman" w:cs="Times New Roman"/>
          <w:kern w:val="2"/>
          <w:sz w:val="24"/>
          <w:szCs w:val="24"/>
          <w:lang w:eastAsia="ar-SA"/>
        </w:rPr>
      </w:pPr>
    </w:p>
    <w:p w:rsidR="00726A59" w:rsidRPr="00CD6F3A" w:rsidRDefault="00726A59"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904FC8" w:rsidRPr="00CD6F3A" w:rsidRDefault="00904FC8" w:rsidP="00726A59">
      <w:pPr>
        <w:widowControl/>
        <w:tabs>
          <w:tab w:val="left" w:pos="567"/>
        </w:tabs>
        <w:autoSpaceDE/>
        <w:autoSpaceDN/>
        <w:adjustRightInd/>
        <w:jc w:val="left"/>
        <w:rPr>
          <w:rFonts w:ascii="Times New Roman" w:eastAsia="Calibri" w:hAnsi="Times New Roman" w:cs="Times New Roman"/>
          <w:sz w:val="24"/>
          <w:szCs w:val="24"/>
          <w:lang w:eastAsia="en-US"/>
        </w:rPr>
        <w:sectPr w:rsidR="00904FC8" w:rsidRPr="00CD6F3A" w:rsidSect="00904FC8">
          <w:footnotePr>
            <w:numFmt w:val="chicago"/>
            <w:numRestart w:val="eachPage"/>
          </w:footnotePr>
          <w:pgSz w:w="16838" w:h="11906" w:orient="landscape" w:code="9"/>
          <w:pgMar w:top="1134" w:right="1418" w:bottom="1418" w:left="1418" w:header="1021" w:footer="1021" w:gutter="0"/>
          <w:cols w:space="708"/>
          <w:docGrid w:linePitch="360"/>
        </w:sectPr>
      </w:pPr>
    </w:p>
    <w:p w:rsidR="006B5236" w:rsidRPr="00CD6F3A" w:rsidRDefault="006B5236" w:rsidP="00CF660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bookmarkStart w:id="139" w:name="_Toc520206073"/>
      <w:bookmarkStart w:id="140" w:name="_Toc44924676"/>
      <w:r w:rsidRPr="00CD6F3A">
        <w:rPr>
          <w:rFonts w:ascii="Times New Roman" w:eastAsia="Calibri" w:hAnsi="Times New Roman" w:cs="Times New Roman"/>
          <w:b/>
          <w:sz w:val="24"/>
          <w:szCs w:val="24"/>
          <w:lang w:eastAsia="en-US"/>
        </w:rPr>
        <w:lastRenderedPageBreak/>
        <w:t xml:space="preserve">Приложение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br/>
      </w:r>
      <w:r w:rsidRPr="00CD6F3A">
        <w:rPr>
          <w:rFonts w:ascii="Times New Roman" w:eastAsia="Calibri" w:hAnsi="Times New Roman" w:cs="Times New Roman"/>
          <w:sz w:val="24"/>
          <w:szCs w:val="24"/>
          <w:lang w:eastAsia="en-US"/>
        </w:rPr>
        <w:t>(</w:t>
      </w:r>
      <w:r w:rsidR="00466AB2" w:rsidRPr="00CD6F3A">
        <w:rPr>
          <w:rFonts w:ascii="Times New Roman" w:eastAsia="Calibri" w:hAnsi="Times New Roman" w:cs="Times New Roman"/>
          <w:sz w:val="24"/>
          <w:szCs w:val="24"/>
          <w:lang w:eastAsia="en-US"/>
        </w:rPr>
        <w:t>и</w:t>
      </w:r>
      <w:r w:rsidRPr="00CD6F3A">
        <w:rPr>
          <w:rFonts w:ascii="Times New Roman" w:eastAsia="Calibri" w:hAnsi="Times New Roman" w:cs="Times New Roman"/>
          <w:sz w:val="24"/>
          <w:szCs w:val="24"/>
          <w:lang w:eastAsia="en-US"/>
        </w:rPr>
        <w:t>нформационное)</w:t>
      </w:r>
      <w:r w:rsidRPr="00CD6F3A">
        <w:rPr>
          <w:rFonts w:ascii="Times New Roman" w:eastAsia="Calibri" w:hAnsi="Times New Roman" w:cs="Times New Roman"/>
          <w:b/>
          <w:sz w:val="24"/>
          <w:szCs w:val="24"/>
          <w:lang w:eastAsia="en-US"/>
        </w:rPr>
        <w:br/>
      </w:r>
      <w:r w:rsidRPr="00CD6F3A">
        <w:rPr>
          <w:rFonts w:ascii="Times New Roman" w:eastAsia="Calibri" w:hAnsi="Times New Roman" w:cs="Times New Roman"/>
          <w:b/>
          <w:sz w:val="24"/>
          <w:szCs w:val="24"/>
          <w:lang w:eastAsia="en-US"/>
        </w:rPr>
        <w:br/>
        <w:t>Критерии для микроклимата в помещении</w:t>
      </w:r>
      <w:bookmarkEnd w:id="139"/>
      <w:r w:rsidRPr="00CD6F3A">
        <w:rPr>
          <w:rFonts w:ascii="Times New Roman" w:eastAsia="Calibri" w:hAnsi="Times New Roman" w:cs="Times New Roman"/>
          <w:b/>
          <w:sz w:val="24"/>
          <w:szCs w:val="24"/>
          <w:lang w:eastAsia="en-US"/>
        </w:rPr>
        <w:t xml:space="preserve"> по умолчанию</w:t>
      </w:r>
      <w:bookmarkEnd w:id="140"/>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bookmarkStart w:id="141" w:name="_Toc520206074"/>
      <w:bookmarkStart w:id="142" w:name="_Toc44924677"/>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.1  </w:t>
      </w:r>
      <w:bookmarkEnd w:id="141"/>
      <w:r w:rsidRPr="00CD6F3A">
        <w:rPr>
          <w:rFonts w:ascii="Times New Roman" w:eastAsia="Calibri" w:hAnsi="Times New Roman" w:cs="Times New Roman"/>
          <w:b/>
          <w:sz w:val="24"/>
          <w:szCs w:val="24"/>
          <w:lang w:eastAsia="en-US"/>
        </w:rPr>
        <w:t xml:space="preserve">Общие </w:t>
      </w:r>
      <w:bookmarkEnd w:id="142"/>
      <w:r w:rsidRPr="00CD6F3A">
        <w:rPr>
          <w:rFonts w:ascii="Times New Roman" w:eastAsia="Calibri" w:hAnsi="Times New Roman" w:cs="Times New Roman"/>
          <w:b/>
          <w:sz w:val="24"/>
          <w:szCs w:val="24"/>
          <w:lang w:eastAsia="en-US"/>
        </w:rPr>
        <w:t xml:space="preserve">требования </w:t>
      </w:r>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p>
    <w:p w:rsidR="006B5236" w:rsidRPr="00CD6F3A" w:rsidRDefault="006B5236" w:rsidP="00687732">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Примечание - </w:t>
      </w:r>
      <w:r w:rsidRPr="00CD6F3A">
        <w:rPr>
          <w:rFonts w:ascii="Times New Roman" w:eastAsia="Calibri" w:hAnsi="Times New Roman" w:cs="Times New Roman"/>
          <w:lang w:eastAsia="en-US"/>
        </w:rPr>
        <w:tab/>
        <w:t>Настоящее приложение включает все рекомендуемые критерии для микроклимата в помещении по умолчанию.</w:t>
      </w:r>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bookmarkStart w:id="143" w:name="_Toc520206075"/>
      <w:bookmarkStart w:id="144" w:name="_Toc44924678"/>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w:t>
      </w:r>
      <w:r w:rsidRPr="00CD6F3A">
        <w:rPr>
          <w:rFonts w:ascii="Times New Roman" w:eastAsia="Calibri" w:hAnsi="Times New Roman" w:cs="Times New Roman"/>
          <w:b/>
          <w:sz w:val="24"/>
          <w:szCs w:val="24"/>
          <w:lang w:eastAsia="en-US"/>
        </w:rPr>
        <w:tab/>
      </w:r>
      <w:bookmarkEnd w:id="143"/>
      <w:r w:rsidR="003861CF">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Критерии для тепловой среды по умолчанию</w:t>
      </w:r>
      <w:bookmarkEnd w:id="144"/>
    </w:p>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eastAsia="en-US"/>
        </w:rPr>
      </w:pPr>
    </w:p>
    <w:p w:rsidR="006B5236" w:rsidRPr="00687732" w:rsidRDefault="006B5236" w:rsidP="00687732">
      <w:pPr>
        <w:widowControl/>
        <w:tabs>
          <w:tab w:val="left" w:pos="567"/>
        </w:tabs>
        <w:autoSpaceDE/>
        <w:autoSpaceDN/>
        <w:adjustRightInd/>
        <w:rPr>
          <w:rFonts w:ascii="Times New Roman" w:eastAsia="Calibri" w:hAnsi="Times New Roman" w:cs="Times New Roman"/>
          <w:szCs w:val="24"/>
          <w:lang w:eastAsia="en-US"/>
        </w:rPr>
      </w:pPr>
      <w:r w:rsidRPr="00687732">
        <w:rPr>
          <w:rFonts w:ascii="Times New Roman" w:eastAsia="Calibri" w:hAnsi="Times New Roman" w:cs="Times New Roman"/>
          <w:szCs w:val="24"/>
          <w:lang w:eastAsia="en-US"/>
        </w:rPr>
        <w:t>Примечание - Настоящий раздел включает все критерии для тепловой среды по умолчанию.</w:t>
      </w:r>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bookmarkStart w:id="145" w:name="_Toc520206076"/>
      <w:bookmarkStart w:id="146" w:name="_Toc44924679"/>
    </w:p>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.2.1</w:t>
      </w:r>
      <w:r w:rsidRPr="00CD6F3A">
        <w:rPr>
          <w:rFonts w:ascii="Times New Roman" w:eastAsia="Calibri" w:hAnsi="Times New Roman" w:cs="Times New Roman"/>
          <w:b/>
          <w:sz w:val="24"/>
          <w:szCs w:val="24"/>
          <w:lang w:eastAsia="en-US"/>
        </w:rPr>
        <w:tab/>
        <w:t>Категории по умолчанию для зданий с механическими системами отопления и холодоснабжения</w:t>
      </w:r>
      <w:bookmarkEnd w:id="145"/>
      <w:bookmarkEnd w:id="146"/>
    </w:p>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eastAsia="en-US"/>
        </w:rPr>
      </w:pPr>
    </w:p>
    <w:p w:rsidR="006B5236" w:rsidRPr="00CD6F3A" w:rsidRDefault="006B5236" w:rsidP="0044006C">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Принимая разные критерии для PPD-PMV ([10]) устанавливаются разные категории микроклимата в помещении. Рекомендуемые диапазоны PPD приведены в</w:t>
      </w:r>
      <w:r w:rsidR="0044006C" w:rsidRPr="00CD6F3A">
        <w:rPr>
          <w:rFonts w:ascii="Times New Roman" w:eastAsia="Calibri" w:hAnsi="Times New Roman" w:cs="Times New Roman"/>
          <w:sz w:val="24"/>
          <w:szCs w:val="24"/>
          <w:lang w:eastAsia="en-US"/>
        </w:rPr>
        <w:t xml:space="preserve"> т</w:t>
      </w:r>
      <w:r w:rsidRPr="00CD6F3A">
        <w:rPr>
          <w:rFonts w:ascii="Times New Roman" w:eastAsia="Calibri" w:hAnsi="Times New Roman" w:cs="Times New Roman"/>
          <w:sz w:val="24"/>
          <w:szCs w:val="24"/>
          <w:lang w:eastAsia="en-US"/>
        </w:rPr>
        <w:t xml:space="preserve">аблице B.1. Для проектирования и определения размеров следует учитывать дополнительные критерии для тепловой среды (потоки воздуха, вертикальные разницы температуры воздуха, температура поверхности пола и асимметрия температуры излучения) </w:t>
      </w:r>
      <w:r w:rsidR="0044006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 xml:space="preserve">(см. </w:t>
      </w:r>
      <w:r w:rsidR="0044006C"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аблицу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.3).</w:t>
      </w:r>
    </w:p>
    <w:p w:rsidR="0044006C" w:rsidRPr="00CD6F3A" w:rsidRDefault="0044006C" w:rsidP="006B5236">
      <w:pPr>
        <w:widowControl/>
        <w:tabs>
          <w:tab w:val="left" w:pos="567"/>
        </w:tabs>
        <w:autoSpaceDE/>
        <w:autoSpaceDN/>
        <w:adjustRightInd/>
        <w:jc w:val="left"/>
        <w:rPr>
          <w:rFonts w:ascii="Times New Roman" w:eastAsia="Calibri" w:hAnsi="Times New Roman" w:cs="Times New Roman"/>
          <w:b/>
          <w:sz w:val="24"/>
          <w:szCs w:val="24"/>
          <w:lang w:eastAsia="en-US"/>
        </w:rPr>
      </w:pPr>
      <w:bookmarkStart w:id="147" w:name="_Toc2862158"/>
      <w:bookmarkStart w:id="148" w:name="_Toc44924680"/>
    </w:p>
    <w:p w:rsidR="006B5236" w:rsidRPr="00CD6F3A" w:rsidRDefault="006B5236" w:rsidP="008422B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.1 - Категории по умолчанию для проектирования зданий с механическими системами отопления и холодоснабжения</w:t>
      </w:r>
      <w:bookmarkEnd w:id="147"/>
      <w:bookmarkEnd w:id="148"/>
    </w:p>
    <w:p w:rsidR="0044006C" w:rsidRPr="00CD6F3A" w:rsidRDefault="0044006C" w:rsidP="00A644FD">
      <w:pPr>
        <w:widowControl/>
        <w:tabs>
          <w:tab w:val="left" w:pos="567"/>
        </w:tabs>
        <w:autoSpaceDE/>
        <w:autoSpaceDN/>
        <w:adjustRightInd/>
        <w:jc w:val="center"/>
        <w:rPr>
          <w:rFonts w:ascii="Times New Roman" w:eastAsia="Calibri" w:hAnsi="Times New Roman" w:cs="Times New Roman"/>
          <w:b/>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3628"/>
        <w:gridCol w:w="3963"/>
      </w:tblGrid>
      <w:tr w:rsidR="006B5236" w:rsidRPr="00CD6F3A" w:rsidTr="0000330F">
        <w:trPr>
          <w:jc w:val="center"/>
        </w:trPr>
        <w:tc>
          <w:tcPr>
            <w:tcW w:w="1754" w:type="dxa"/>
          </w:tcPr>
          <w:p w:rsidR="006B5236" w:rsidRPr="00CD6F3A" w:rsidRDefault="006B5236" w:rsidP="00A644FD">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7545" w:type="dxa"/>
            <w:gridSpan w:val="2"/>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Тепловое состояние организма в целом</w:t>
            </w:r>
          </w:p>
        </w:tc>
      </w:tr>
      <w:tr w:rsidR="006B5236" w:rsidRPr="00CD6F3A" w:rsidTr="0000330F">
        <w:trPr>
          <w:jc w:val="center"/>
        </w:trPr>
        <w:tc>
          <w:tcPr>
            <w:tcW w:w="1754" w:type="dxa"/>
            <w:tcBorders>
              <w:bottom w:val="double" w:sz="4" w:space="0" w:color="auto"/>
            </w:tcBorders>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3606" w:type="dxa"/>
            <w:tcBorders>
              <w:bottom w:val="double" w:sz="4" w:space="0" w:color="auto"/>
            </w:tcBorders>
          </w:tcPr>
          <w:p w:rsidR="006B5236" w:rsidRPr="00CD6F3A" w:rsidRDefault="006B5236" w:rsidP="00351DF4">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О</w:t>
            </w:r>
            <w:r w:rsidRPr="00CD6F3A">
              <w:rPr>
                <w:rFonts w:ascii="Times New Roman" w:eastAsia="Calibri" w:hAnsi="Times New Roman" w:cs="Times New Roman"/>
                <w:b/>
                <w:sz w:val="24"/>
                <w:szCs w:val="24"/>
                <w:lang w:val="en-GB" w:eastAsia="en-US"/>
              </w:rPr>
              <w:t>жидаемый процент неудовлетворённых микроклиматом</w:t>
            </w:r>
            <w:r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val="en-GB" w:eastAsia="en-US"/>
              </w:rPr>
              <w:t>%</w:t>
            </w:r>
          </w:p>
        </w:tc>
        <w:tc>
          <w:tcPr>
            <w:tcW w:w="3939" w:type="dxa"/>
            <w:tcBorders>
              <w:bottom w:val="double" w:sz="4" w:space="0" w:color="auto"/>
            </w:tcBorders>
          </w:tcPr>
          <w:p w:rsidR="006B5236" w:rsidRPr="00CD6F3A" w:rsidRDefault="006B5236" w:rsidP="00351DF4">
            <w:pPr>
              <w:widowControl/>
              <w:tabs>
                <w:tab w:val="left" w:pos="567"/>
              </w:tabs>
              <w:autoSpaceDE/>
              <w:autoSpaceDN/>
              <w:adjustRightInd/>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Ожидаемая средняя оценка степени комфорта</w:t>
            </w:r>
          </w:p>
        </w:tc>
      </w:tr>
      <w:tr w:rsidR="006B5236" w:rsidRPr="00CD6F3A" w:rsidTr="0000330F">
        <w:trPr>
          <w:jc w:val="center"/>
        </w:trPr>
        <w:tc>
          <w:tcPr>
            <w:tcW w:w="1754" w:type="dxa"/>
            <w:tcBorders>
              <w:top w:val="double" w:sz="4" w:space="0" w:color="auto"/>
            </w:tcBorders>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3606" w:type="dxa"/>
            <w:tcBorders>
              <w:top w:val="double" w:sz="4" w:space="0" w:color="auto"/>
            </w:tcBorders>
          </w:tcPr>
          <w:p w:rsidR="006B5236" w:rsidRPr="00CD6F3A" w:rsidRDefault="006B5236" w:rsidP="00351DF4">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6</w:t>
            </w:r>
          </w:p>
        </w:tc>
        <w:tc>
          <w:tcPr>
            <w:tcW w:w="3939" w:type="dxa"/>
            <w:tcBorders>
              <w:top w:val="double" w:sz="4" w:space="0" w:color="auto"/>
            </w:tcBorders>
          </w:tcPr>
          <w:p w:rsidR="006B5236" w:rsidRPr="00CD6F3A" w:rsidRDefault="006B5236" w:rsidP="00BD55D8">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−0,2</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PMV</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+ 0,2</w:t>
            </w:r>
          </w:p>
        </w:tc>
      </w:tr>
      <w:tr w:rsidR="006B5236" w:rsidRPr="00CD6F3A" w:rsidTr="0000330F">
        <w:trPr>
          <w:jc w:val="center"/>
        </w:trPr>
        <w:tc>
          <w:tcPr>
            <w:tcW w:w="1754"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3606" w:type="dxa"/>
          </w:tcPr>
          <w:p w:rsidR="006B5236" w:rsidRPr="00CD6F3A" w:rsidRDefault="006B5236" w:rsidP="00351DF4">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10</w:t>
            </w:r>
          </w:p>
        </w:tc>
        <w:tc>
          <w:tcPr>
            <w:tcW w:w="3939"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&lt;PMV</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+ 0,5</w:t>
            </w:r>
          </w:p>
        </w:tc>
      </w:tr>
      <w:tr w:rsidR="006B5236" w:rsidRPr="00CD6F3A" w:rsidTr="0000330F">
        <w:trPr>
          <w:jc w:val="center"/>
        </w:trPr>
        <w:tc>
          <w:tcPr>
            <w:tcW w:w="1754"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3606" w:type="dxa"/>
          </w:tcPr>
          <w:p w:rsidR="006B5236" w:rsidRPr="00CD6F3A" w:rsidRDefault="006B5236" w:rsidP="00351DF4">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15</w:t>
            </w:r>
          </w:p>
        </w:tc>
        <w:tc>
          <w:tcPr>
            <w:tcW w:w="3939"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−0,7</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&lt;PMV</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+ 0,7</w:t>
            </w:r>
          </w:p>
        </w:tc>
      </w:tr>
      <w:tr w:rsidR="006B5236" w:rsidRPr="00CD6F3A" w:rsidTr="0000330F">
        <w:trPr>
          <w:jc w:val="center"/>
        </w:trPr>
        <w:tc>
          <w:tcPr>
            <w:tcW w:w="1754"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3606" w:type="dxa"/>
          </w:tcPr>
          <w:p w:rsidR="006B5236" w:rsidRPr="00CD6F3A" w:rsidRDefault="006B5236" w:rsidP="00351DF4">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25</w:t>
            </w:r>
          </w:p>
        </w:tc>
        <w:tc>
          <w:tcPr>
            <w:tcW w:w="3939" w:type="dxa"/>
          </w:tcPr>
          <w:p w:rsidR="006B5236" w:rsidRPr="00CD6F3A" w:rsidRDefault="006B5236" w:rsidP="00A644FD">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&lt;PMV</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BD55D8">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+ 1,0</w:t>
            </w:r>
          </w:p>
        </w:tc>
      </w:tr>
    </w:tbl>
    <w:p w:rsidR="00A644FD" w:rsidRPr="00CD6F3A" w:rsidRDefault="00A644FD" w:rsidP="006B5236">
      <w:pPr>
        <w:widowControl/>
        <w:tabs>
          <w:tab w:val="left" w:pos="567"/>
        </w:tabs>
        <w:autoSpaceDE/>
        <w:autoSpaceDN/>
        <w:adjustRightInd/>
        <w:jc w:val="left"/>
        <w:rPr>
          <w:rFonts w:ascii="Times New Roman" w:eastAsia="Calibri" w:hAnsi="Times New Roman" w:cs="Times New Roman"/>
          <w:b/>
          <w:sz w:val="24"/>
          <w:szCs w:val="24"/>
          <w:lang w:eastAsia="en-US"/>
        </w:rPr>
      </w:pPr>
      <w:bookmarkStart w:id="149" w:name="_Toc2862159"/>
      <w:bookmarkStart w:id="150" w:name="_Toc44924681"/>
    </w:p>
    <w:p w:rsidR="008D26A8" w:rsidRPr="00CD6F3A" w:rsidRDefault="008D26A8">
      <w:pPr>
        <w:widowControl/>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br w:type="page"/>
      </w:r>
    </w:p>
    <w:p w:rsidR="006B5236" w:rsidRPr="00CD6F3A" w:rsidRDefault="006B5236" w:rsidP="008422B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.2 - Расчетные значения по умолчанию рабочей температуры внутри помещения зимой и летом для зданий с механическими системами холодоснабжения (дополнительные примеры см. в [7])</w:t>
      </w:r>
      <w:bookmarkEnd w:id="149"/>
      <w:bookmarkEnd w:id="150"/>
    </w:p>
    <w:p w:rsidR="00A644FD" w:rsidRPr="00CD6F3A" w:rsidRDefault="00A644FD" w:rsidP="008D26A8">
      <w:pPr>
        <w:widowControl/>
        <w:tabs>
          <w:tab w:val="left" w:pos="567"/>
        </w:tabs>
        <w:autoSpaceDE/>
        <w:autoSpaceDN/>
        <w:adjustRightInd/>
        <w:jc w:val="center"/>
        <w:rPr>
          <w:rFonts w:ascii="Times New Roman" w:eastAsia="Calibri" w:hAnsi="Times New Roman" w:cs="Times New Roman"/>
          <w:b/>
          <w:sz w:val="24"/>
          <w:szCs w:val="24"/>
          <w:lang w:eastAsia="en-US"/>
        </w:rPr>
      </w:pPr>
    </w:p>
    <w:tbl>
      <w:tblPr>
        <w:tblW w:w="929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20" w:type="dxa"/>
          <w:right w:w="120" w:type="dxa"/>
        </w:tblCellMar>
        <w:tblLook w:val="0000" w:firstRow="0" w:lastRow="0" w:firstColumn="0" w:lastColumn="0" w:noHBand="0" w:noVBand="0"/>
      </w:tblPr>
      <w:tblGrid>
        <w:gridCol w:w="4084"/>
        <w:gridCol w:w="1559"/>
        <w:gridCol w:w="1718"/>
        <w:gridCol w:w="1938"/>
      </w:tblGrid>
      <w:tr w:rsidR="006B5236" w:rsidRPr="00CD6F3A" w:rsidTr="00065386">
        <w:trPr>
          <w:jc w:val="center"/>
        </w:trPr>
        <w:tc>
          <w:tcPr>
            <w:tcW w:w="4084" w:type="dxa"/>
            <w:tcBorders>
              <w:top w:val="single" w:sz="8"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Тип здания/помещения</w:t>
            </w:r>
          </w:p>
        </w:tc>
        <w:tc>
          <w:tcPr>
            <w:tcW w:w="1559" w:type="dxa"/>
            <w:tcBorders>
              <w:top w:val="single" w:sz="8"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3656" w:type="dxa"/>
            <w:gridSpan w:val="2"/>
            <w:tcBorders>
              <w:top w:val="single" w:sz="8"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Рабочая температура °C</w:t>
            </w:r>
          </w:p>
        </w:tc>
      </w:tr>
      <w:tr w:rsidR="006B5236" w:rsidRPr="00CD6F3A" w:rsidTr="00065386">
        <w:trPr>
          <w:jc w:val="center"/>
        </w:trPr>
        <w:tc>
          <w:tcPr>
            <w:tcW w:w="4084" w:type="dxa"/>
            <w:tcBorders>
              <w:bottom w:val="double" w:sz="4"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559" w:type="dxa"/>
            <w:tcBorders>
              <w:bottom w:val="double" w:sz="4"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718" w:type="dxa"/>
            <w:tcBorders>
              <w:bottom w:val="double" w:sz="4" w:space="0" w:color="auto"/>
            </w:tcBorders>
          </w:tcPr>
          <w:p w:rsidR="008D26A8"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Минимум для отопления      (зимний сезон),</w:t>
            </w:r>
          </w:p>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1,0 кло</w:t>
            </w:r>
          </w:p>
        </w:tc>
        <w:tc>
          <w:tcPr>
            <w:tcW w:w="1938" w:type="dxa"/>
            <w:tcBorders>
              <w:bottom w:val="double" w:sz="4" w:space="0" w:color="auto"/>
            </w:tcBorders>
          </w:tcPr>
          <w:p w:rsidR="008D26A8"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Максимум для холодоснабжения  (летний сезон),</w:t>
            </w:r>
          </w:p>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0,5 кло</w:t>
            </w:r>
          </w:p>
        </w:tc>
      </w:tr>
      <w:tr w:rsidR="006B5236" w:rsidRPr="00CD6F3A" w:rsidTr="00065386">
        <w:trPr>
          <w:jc w:val="center"/>
        </w:trPr>
        <w:tc>
          <w:tcPr>
            <w:tcW w:w="4084" w:type="dxa"/>
            <w:vMerge w:val="restart"/>
            <w:tcBorders>
              <w:top w:val="double" w:sz="4" w:space="0" w:color="auto"/>
            </w:tcBorders>
          </w:tcPr>
          <w:p w:rsidR="006B5236" w:rsidRPr="00CD6F3A" w:rsidRDefault="006B5236" w:rsidP="008D26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Жилые здания, жилые помещения (спальни, жилые комнаты, кухни, и т. д.)</w:t>
            </w:r>
          </w:p>
          <w:p w:rsidR="006B5236" w:rsidRPr="00CD6F3A" w:rsidRDefault="006B5236" w:rsidP="008D26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Работа в положении сидя ~1,2 мет</w:t>
            </w:r>
          </w:p>
        </w:tc>
        <w:tc>
          <w:tcPr>
            <w:tcW w:w="1559" w:type="dxa"/>
            <w:tcBorders>
              <w:top w:val="double" w:sz="4"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1718" w:type="dxa"/>
            <w:tcBorders>
              <w:top w:val="double" w:sz="4"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w:t>
            </w:r>
          </w:p>
        </w:tc>
        <w:tc>
          <w:tcPr>
            <w:tcW w:w="1938" w:type="dxa"/>
            <w:tcBorders>
              <w:top w:val="double" w:sz="4" w:space="0" w:color="auto"/>
            </w:tcBorders>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25,5</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26,0</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27,0</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16,0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28,0</w:t>
            </w:r>
          </w:p>
        </w:tc>
      </w:tr>
      <w:tr w:rsidR="006B5236" w:rsidRPr="00CD6F3A" w:rsidTr="00065386">
        <w:trPr>
          <w:jc w:val="center"/>
        </w:trPr>
        <w:tc>
          <w:tcPr>
            <w:tcW w:w="4084" w:type="dxa"/>
            <w:vMerge w:val="restart"/>
          </w:tcPr>
          <w:p w:rsidR="006B5236" w:rsidRPr="00CD6F3A" w:rsidRDefault="006B5236" w:rsidP="008D26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Жилые здания, прочие помещения (подсобные помещения, кладовые, и т. д.)</w:t>
            </w:r>
            <w:r w:rsidR="001407F8"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Работа в положении стоя - в движении ~1,5 мет</w:t>
            </w: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18,0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16,0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III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14,0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eastAsia="en-US"/>
              </w:rPr>
            </w:pPr>
          </w:p>
        </w:tc>
      </w:tr>
      <w:tr w:rsidR="006B5236" w:rsidRPr="00CD6F3A" w:rsidTr="00065386">
        <w:trPr>
          <w:jc w:val="center"/>
        </w:trPr>
        <w:tc>
          <w:tcPr>
            <w:tcW w:w="4084" w:type="dxa"/>
            <w:vMerge w:val="restart"/>
          </w:tcPr>
          <w:p w:rsidR="006B5236" w:rsidRPr="00CD6F3A" w:rsidRDefault="006B5236" w:rsidP="008D26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Офисы и помещения с аналогичными видами деятельности (изолированные офисы, офисы с открытой планировкой, конференц-залы, аудитории, кафетерии, рестораны, классные комнаты,</w:t>
            </w:r>
          </w:p>
          <w:p w:rsidR="006B5236" w:rsidRPr="00CD6F3A" w:rsidRDefault="006B5236" w:rsidP="008D26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Работа в положении сидя ~1,2 мет</w:t>
            </w: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25,5</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26,0</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19,0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27,0</w:t>
            </w:r>
          </w:p>
        </w:tc>
      </w:tr>
      <w:tr w:rsidR="006B5236" w:rsidRPr="00CD6F3A" w:rsidTr="00065386">
        <w:trPr>
          <w:jc w:val="center"/>
        </w:trPr>
        <w:tc>
          <w:tcPr>
            <w:tcW w:w="4084" w:type="dxa"/>
            <w:vMerge/>
          </w:tcPr>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171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18,0</w:t>
            </w:r>
          </w:p>
        </w:tc>
        <w:tc>
          <w:tcPr>
            <w:tcW w:w="1938" w:type="dxa"/>
          </w:tcPr>
          <w:p w:rsidR="006B5236" w:rsidRPr="00CD6F3A" w:rsidRDefault="006B5236" w:rsidP="008D26A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28,0</w:t>
            </w:r>
          </w:p>
        </w:tc>
      </w:tr>
      <w:tr w:rsidR="006B5236" w:rsidRPr="00CD6F3A" w:rsidTr="008D26A8">
        <w:trPr>
          <w:jc w:val="center"/>
        </w:trPr>
        <w:tc>
          <w:tcPr>
            <w:tcW w:w="9299" w:type="dxa"/>
            <w:gridSpan w:val="4"/>
          </w:tcPr>
          <w:p w:rsidR="006B5236" w:rsidRPr="00CD6F3A" w:rsidRDefault="008D26A8" w:rsidP="0000330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Примечание  -  </w:t>
            </w:r>
            <w:r w:rsidR="006B5236" w:rsidRPr="00CD6F3A">
              <w:rPr>
                <w:rFonts w:ascii="Times New Roman" w:eastAsia="Calibri" w:hAnsi="Times New Roman" w:cs="Times New Roman"/>
                <w:lang w:eastAsia="en-US"/>
              </w:rPr>
              <w:t>Относительная влажность 50</w:t>
            </w:r>
            <w:r w:rsidRPr="00CD6F3A">
              <w:rPr>
                <w:rFonts w:ascii="Times New Roman" w:eastAsia="Calibri" w:hAnsi="Times New Roman" w:cs="Times New Roman"/>
                <w:lang w:eastAsia="en-US"/>
              </w:rPr>
              <w:t xml:space="preserve"> </w:t>
            </w:r>
            <w:r w:rsidR="006B5236" w:rsidRPr="00CD6F3A">
              <w:rPr>
                <w:rFonts w:ascii="Times New Roman" w:eastAsia="Calibri" w:hAnsi="Times New Roman" w:cs="Times New Roman"/>
                <w:lang w:eastAsia="en-US"/>
              </w:rPr>
              <w:t>% и низкая скорость воздушного потока (&lt; 0,1м/с) - это предполагаемые уровни.</w:t>
            </w:r>
          </w:p>
        </w:tc>
      </w:tr>
    </w:tbl>
    <w:p w:rsidR="006B5236" w:rsidRPr="00CD6F3A" w:rsidRDefault="006B5236" w:rsidP="006B5236">
      <w:pPr>
        <w:widowControl/>
        <w:tabs>
          <w:tab w:val="left" w:pos="567"/>
        </w:tabs>
        <w:autoSpaceDE/>
        <w:autoSpaceDN/>
        <w:adjustRightInd/>
        <w:jc w:val="left"/>
        <w:rPr>
          <w:rFonts w:ascii="Times New Roman" w:eastAsia="Calibri" w:hAnsi="Times New Roman" w:cs="Times New Roman"/>
          <w:sz w:val="24"/>
          <w:szCs w:val="24"/>
          <w:lang w:eastAsia="en-US"/>
        </w:rPr>
      </w:pPr>
    </w:p>
    <w:p w:rsidR="006B5236" w:rsidRPr="00CD6F3A" w:rsidRDefault="006B5236" w:rsidP="008D26A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w:t>
      </w:r>
      <w:r w:rsidR="008D26A8"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B.2 представлены расчетные значения рабочей температуры в помещениях в зданиях, в которых в зимний период работают активные системы отопления, а летом - активные системы холодоснабжения.</w:t>
      </w:r>
    </w:p>
    <w:p w:rsidR="006B5236" w:rsidRPr="00CD6F3A" w:rsidRDefault="006B5236" w:rsidP="008D26A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Предполагаемые уровни теплоизоляции одежды для зимы и лета (значение - кло) и уровень активности (значение - мет) перечислены в </w:t>
      </w:r>
      <w:r w:rsidR="008D26A8"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аблице B.2. Следует учесть, что пределы рабочей температуры должны корректироваться, когда уровни теплоизоляции одежды и (или) уровни активности отличаются от значений, указанных в </w:t>
      </w:r>
      <w:r w:rsidR="008D26A8"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w:t>
      </w: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262573" w:rsidRPr="00CD6F3A" w:rsidRDefault="00262573"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1727BC" w:rsidRPr="00CD6F3A" w:rsidRDefault="001727BC" w:rsidP="00726A59">
      <w:pPr>
        <w:widowControl/>
        <w:tabs>
          <w:tab w:val="left" w:pos="567"/>
        </w:tabs>
        <w:autoSpaceDE/>
        <w:autoSpaceDN/>
        <w:adjustRightInd/>
        <w:jc w:val="left"/>
        <w:rPr>
          <w:rFonts w:ascii="Times New Roman" w:eastAsia="Calibri" w:hAnsi="Times New Roman" w:cs="Times New Roman"/>
          <w:sz w:val="24"/>
          <w:szCs w:val="24"/>
          <w:lang w:eastAsia="en-US"/>
        </w:rPr>
        <w:sectPr w:rsidR="001727BC" w:rsidRPr="00CD6F3A" w:rsidSect="00F41DC9">
          <w:footnotePr>
            <w:numFmt w:val="chicago"/>
            <w:numRestart w:val="eachPage"/>
          </w:footnotePr>
          <w:pgSz w:w="11906" w:h="16838" w:code="9"/>
          <w:pgMar w:top="1418" w:right="1418" w:bottom="1418" w:left="1134" w:header="1021" w:footer="1021" w:gutter="0"/>
          <w:cols w:space="708"/>
          <w:docGrid w:linePitch="360"/>
        </w:sectPr>
      </w:pPr>
    </w:p>
    <w:p w:rsidR="001727BC" w:rsidRPr="00CD6F3A" w:rsidRDefault="001727BC" w:rsidP="001727BC">
      <w:pPr>
        <w:widowControl/>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lastRenderedPageBreak/>
        <w:t xml:space="preserve">В </w:t>
      </w:r>
      <w:r w:rsidR="00C0573D"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B.3 приведены критерии по умолчанию для параметров местного теплового дискомфорта для трех категорий при проектировании зданий и систем отопления, вентиляции и кондиционирования воздуха</w:t>
      </w:r>
      <w:r w:rsidR="007D50A7" w:rsidRPr="00CD6F3A">
        <w:rPr>
          <w:rFonts w:ascii="Times New Roman" w:eastAsia="Calibri" w:hAnsi="Times New Roman" w:cs="Times New Roman"/>
          <w:sz w:val="24"/>
          <w:szCs w:val="24"/>
          <w:lang w:eastAsia="en-US"/>
        </w:rPr>
        <w:t>.</w:t>
      </w:r>
    </w:p>
    <w:p w:rsidR="001727BC" w:rsidRPr="00CD6F3A" w:rsidRDefault="001727BC" w:rsidP="001727BC">
      <w:pPr>
        <w:keepNext/>
        <w:widowControl/>
        <w:suppressAutoHyphens/>
        <w:jc w:val="center"/>
        <w:outlineLvl w:val="0"/>
        <w:rPr>
          <w:rFonts w:ascii="Times New Roman" w:eastAsia="Calibri" w:hAnsi="Times New Roman" w:cs="Times New Roman"/>
          <w:b/>
          <w:sz w:val="24"/>
          <w:szCs w:val="24"/>
          <w:lang w:eastAsia="en-US"/>
        </w:rPr>
      </w:pPr>
      <w:bookmarkStart w:id="151" w:name="_Toc2862160"/>
      <w:bookmarkStart w:id="152" w:name="_Toc44924682"/>
    </w:p>
    <w:p w:rsidR="001727BC" w:rsidRPr="00CD6F3A" w:rsidRDefault="001727BC" w:rsidP="006B6EF2">
      <w:pPr>
        <w:keepNext/>
        <w:widowControl/>
        <w:suppressAutoHyphens/>
        <w:ind w:firstLine="0"/>
        <w:jc w:val="center"/>
        <w:outlineLvl w:val="0"/>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.3 - </w:t>
      </w:r>
      <w:bookmarkEnd w:id="151"/>
      <w:r w:rsidRPr="00CD6F3A">
        <w:rPr>
          <w:rFonts w:ascii="Times New Roman" w:eastAsia="Calibri" w:hAnsi="Times New Roman" w:cs="Times New Roman"/>
          <w:b/>
          <w:sz w:val="24"/>
          <w:szCs w:val="24"/>
          <w:lang w:eastAsia="en-US"/>
        </w:rPr>
        <w:t>Критерии расчета местного теплового дискомфорта</w:t>
      </w:r>
      <w:bookmarkEnd w:id="152"/>
    </w:p>
    <w:p w:rsidR="001727BC" w:rsidRPr="00CD6F3A" w:rsidRDefault="001727BC" w:rsidP="001727BC">
      <w:pPr>
        <w:keepNext/>
        <w:widowControl/>
        <w:suppressAutoHyphens/>
        <w:jc w:val="center"/>
        <w:outlineLvl w:val="0"/>
        <w:rPr>
          <w:rFonts w:ascii="Times New Roman" w:eastAsia="Calibri" w:hAnsi="Times New Roman" w:cs="Times New Roman"/>
          <w:b/>
          <w:sz w:val="24"/>
          <w:szCs w:val="24"/>
          <w:lang w:eastAsia="en-US"/>
        </w:rPr>
      </w:pPr>
    </w:p>
    <w:tbl>
      <w:tblPr>
        <w:tblW w:w="141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373"/>
        <w:gridCol w:w="992"/>
        <w:gridCol w:w="992"/>
        <w:gridCol w:w="1135"/>
        <w:gridCol w:w="567"/>
        <w:gridCol w:w="1560"/>
        <w:gridCol w:w="1133"/>
        <w:gridCol w:w="1417"/>
        <w:gridCol w:w="710"/>
        <w:gridCol w:w="992"/>
        <w:gridCol w:w="1134"/>
        <w:gridCol w:w="1134"/>
        <w:gridCol w:w="991"/>
      </w:tblGrid>
      <w:tr w:rsidR="001727BC" w:rsidRPr="00CD6F3A" w:rsidTr="00687732">
        <w:tc>
          <w:tcPr>
            <w:tcW w:w="1373" w:type="dxa"/>
            <w:vAlign w:val="center"/>
          </w:tcPr>
          <w:p w:rsidR="001727BC" w:rsidRPr="00CD6F3A" w:rsidRDefault="001727BC" w:rsidP="00687732">
            <w:pPr>
              <w:widowControl/>
              <w:ind w:firstLine="0"/>
              <w:jc w:val="center"/>
              <w:rPr>
                <w:rFonts w:ascii="Times New Roman" w:eastAsia="Calibri" w:hAnsi="Times New Roman" w:cs="Times New Roman"/>
                <w:sz w:val="24"/>
                <w:szCs w:val="24"/>
                <w:lang w:eastAsia="en-US"/>
              </w:rPr>
            </w:pPr>
          </w:p>
        </w:tc>
        <w:tc>
          <w:tcPr>
            <w:tcW w:w="3119" w:type="dxa"/>
            <w:gridSpan w:val="3"/>
            <w:vAlign w:val="center"/>
            <w:hideMark/>
          </w:tcPr>
          <w:p w:rsidR="001727BC" w:rsidRPr="00CD6F3A" w:rsidRDefault="001727BC" w:rsidP="00687732">
            <w:pPr>
              <w:widowControl/>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Поток воздуха   (потоки воздуха)</w:t>
            </w:r>
          </w:p>
        </w:tc>
        <w:tc>
          <w:tcPr>
            <w:tcW w:w="2127" w:type="dxa"/>
            <w:gridSpan w:val="2"/>
            <w:vAlign w:val="center"/>
            <w:hideMark/>
          </w:tcPr>
          <w:p w:rsidR="001727BC" w:rsidRPr="00CD6F3A" w:rsidRDefault="001727BC" w:rsidP="00687732">
            <w:pPr>
              <w:widowControl/>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Вертикальная разность температур воздуха (угол наклона головы)</w:t>
            </w:r>
          </w:p>
        </w:tc>
        <w:tc>
          <w:tcPr>
            <w:tcW w:w="2550" w:type="dxa"/>
            <w:gridSpan w:val="2"/>
            <w:vAlign w:val="center"/>
          </w:tcPr>
          <w:p w:rsidR="001727BC" w:rsidRPr="00CD6F3A" w:rsidRDefault="001727BC" w:rsidP="00687732">
            <w:pPr>
              <w:widowControl/>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Диапазон температуры поверхности пола</w:t>
            </w:r>
          </w:p>
        </w:tc>
        <w:tc>
          <w:tcPr>
            <w:tcW w:w="4961" w:type="dxa"/>
            <w:gridSpan w:val="5"/>
            <w:vAlign w:val="center"/>
          </w:tcPr>
          <w:p w:rsidR="001727BC" w:rsidRPr="00CD6F3A" w:rsidRDefault="001727BC" w:rsidP="00687732">
            <w:pPr>
              <w:widowControl/>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Асимметрия температуры излучения</w:t>
            </w:r>
          </w:p>
        </w:tc>
      </w:tr>
      <w:tr w:rsidR="001727BC" w:rsidRPr="00CD6F3A" w:rsidTr="00687732">
        <w:tc>
          <w:tcPr>
            <w:tcW w:w="1373" w:type="dxa"/>
            <w:tcBorders>
              <w:bottom w:val="nil"/>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p>
        </w:tc>
        <w:tc>
          <w:tcPr>
            <w:tcW w:w="992"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DR</w:t>
            </w:r>
            <w:r w:rsidRPr="00CD6F3A">
              <w:rPr>
                <w:rFonts w:ascii="Times New Roman" w:eastAsia="Calibri" w:hAnsi="Times New Roman" w:cs="Times New Roman"/>
                <w:sz w:val="24"/>
                <w:szCs w:val="24"/>
                <w:lang w:eastAsia="en-US"/>
              </w:rPr>
              <w:t xml:space="preserve"> (кратно-сть пото-ка)</w:t>
            </w:r>
          </w:p>
        </w:tc>
        <w:tc>
          <w:tcPr>
            <w:tcW w:w="2127" w:type="dxa"/>
            <w:gridSpan w:val="2"/>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 xml:space="preserve">Максимальная скорость воздуха  </w:t>
            </w:r>
            <w:r w:rsidRPr="00CD6F3A">
              <w:rPr>
                <w:rFonts w:ascii="Times New Roman" w:eastAsia="Calibri" w:hAnsi="Times New Roman" w:cs="Times New Roman"/>
                <w:position w:val="6"/>
                <w:sz w:val="24"/>
                <w:szCs w:val="24"/>
                <w:lang w:val="en-GB" w:eastAsia="en-US"/>
              </w:rPr>
              <w:t>a</w:t>
            </w:r>
            <w:r w:rsidR="00A30617" w:rsidRPr="00CD6F3A">
              <w:rPr>
                <w:rFonts w:ascii="Times New Roman" w:eastAsia="Calibri" w:hAnsi="Times New Roman" w:cs="Times New Roman"/>
                <w:position w:val="6"/>
                <w:sz w:val="24"/>
                <w:szCs w:val="24"/>
                <w:lang w:eastAsia="en-US"/>
              </w:rPr>
              <w:t>)</w:t>
            </w:r>
          </w:p>
        </w:tc>
        <w:tc>
          <w:tcPr>
            <w:tcW w:w="567"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PD</w:t>
            </w:r>
          </w:p>
        </w:tc>
        <w:tc>
          <w:tcPr>
            <w:tcW w:w="1560"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Разность температур</w:t>
            </w:r>
            <w:r w:rsidRPr="00CD6F3A">
              <w:rPr>
                <w:rFonts w:ascii="Times New Roman" w:eastAsia="Calibri" w:hAnsi="Times New Roman" w:cs="Times New Roman"/>
                <w:sz w:val="24"/>
                <w:szCs w:val="24"/>
                <w:lang w:val="en-GB" w:eastAsia="en-US"/>
              </w:rPr>
              <w:t xml:space="preserve"> </w:t>
            </w:r>
            <w:r w:rsidRPr="00CD6F3A">
              <w:rPr>
                <w:rFonts w:ascii="Times New Roman" w:eastAsia="Calibri" w:hAnsi="Times New Roman" w:cs="Times New Roman"/>
                <w:position w:val="6"/>
                <w:sz w:val="24"/>
                <w:szCs w:val="24"/>
                <w:lang w:val="en-GB" w:eastAsia="en-US"/>
              </w:rPr>
              <w:t>b</w:t>
            </w:r>
            <w:r w:rsidR="00A30617" w:rsidRPr="00CD6F3A">
              <w:rPr>
                <w:rFonts w:ascii="Times New Roman" w:eastAsia="Calibri" w:hAnsi="Times New Roman" w:cs="Times New Roman"/>
                <w:position w:val="6"/>
                <w:sz w:val="24"/>
                <w:szCs w:val="24"/>
                <w:lang w:eastAsia="en-US"/>
              </w:rPr>
              <w:t>)</w:t>
            </w:r>
          </w:p>
        </w:tc>
        <w:tc>
          <w:tcPr>
            <w:tcW w:w="1133"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PD</w:t>
            </w:r>
          </w:p>
        </w:tc>
        <w:tc>
          <w:tcPr>
            <w:tcW w:w="1417"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Диапазон температуры поверхности пола</w:t>
            </w:r>
          </w:p>
        </w:tc>
        <w:tc>
          <w:tcPr>
            <w:tcW w:w="710"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PD</w:t>
            </w:r>
          </w:p>
        </w:tc>
        <w:tc>
          <w:tcPr>
            <w:tcW w:w="992"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Теплый потолок</w:t>
            </w:r>
          </w:p>
        </w:tc>
        <w:tc>
          <w:tcPr>
            <w:tcW w:w="1134"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Холодная стена</w:t>
            </w:r>
          </w:p>
        </w:tc>
        <w:tc>
          <w:tcPr>
            <w:tcW w:w="1134"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Холодный потолок</w:t>
            </w:r>
          </w:p>
        </w:tc>
        <w:tc>
          <w:tcPr>
            <w:tcW w:w="991" w:type="dxa"/>
            <w:tcBorders>
              <w:bottom w:val="nil"/>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Теплая стена</w:t>
            </w:r>
          </w:p>
        </w:tc>
      </w:tr>
      <w:tr w:rsidR="001727BC" w:rsidRPr="00CD6F3A" w:rsidTr="00687732">
        <w:tc>
          <w:tcPr>
            <w:tcW w:w="1373"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p>
        </w:tc>
        <w:tc>
          <w:tcPr>
            <w:tcW w:w="992"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992" w:type="dxa"/>
            <w:tcBorders>
              <w:top w:val="nil"/>
              <w:bottom w:val="double" w:sz="4" w:space="0" w:color="auto"/>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Зима</w:t>
            </w:r>
          </w:p>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[м/с]</w:t>
            </w:r>
          </w:p>
        </w:tc>
        <w:tc>
          <w:tcPr>
            <w:tcW w:w="1135" w:type="dxa"/>
            <w:tcBorders>
              <w:top w:val="nil"/>
              <w:bottom w:val="double" w:sz="4" w:space="0" w:color="auto"/>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Л</w:t>
            </w:r>
            <w:r w:rsidRPr="00CD6F3A">
              <w:rPr>
                <w:rFonts w:ascii="Times New Roman" w:eastAsia="Calibri" w:hAnsi="Times New Roman" w:cs="Times New Roman"/>
                <w:sz w:val="24"/>
                <w:szCs w:val="24"/>
                <w:lang w:val="en-GB" w:eastAsia="en-US"/>
              </w:rPr>
              <w:t>ето [м/с]</w:t>
            </w:r>
          </w:p>
        </w:tc>
        <w:tc>
          <w:tcPr>
            <w:tcW w:w="567" w:type="dxa"/>
            <w:tcBorders>
              <w:top w:val="nil"/>
              <w:bottom w:val="double" w:sz="4" w:space="0" w:color="auto"/>
            </w:tcBorders>
            <w:vAlign w:val="center"/>
            <w:hideMark/>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1560"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[K]</w:t>
            </w:r>
          </w:p>
        </w:tc>
        <w:tc>
          <w:tcPr>
            <w:tcW w:w="1133"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1417"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[°C]</w:t>
            </w:r>
          </w:p>
        </w:tc>
        <w:tc>
          <w:tcPr>
            <w:tcW w:w="710"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992"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[K]</w:t>
            </w:r>
          </w:p>
        </w:tc>
        <w:tc>
          <w:tcPr>
            <w:tcW w:w="1134"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[K]</w:t>
            </w:r>
          </w:p>
        </w:tc>
        <w:tc>
          <w:tcPr>
            <w:tcW w:w="1134"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[K]</w:t>
            </w:r>
          </w:p>
        </w:tc>
        <w:tc>
          <w:tcPr>
            <w:tcW w:w="991" w:type="dxa"/>
            <w:tcBorders>
              <w:top w:val="nil"/>
              <w:bottom w:val="double" w:sz="4" w:space="0" w:color="auto"/>
            </w:tcBorders>
            <w:vAlign w:val="center"/>
          </w:tcPr>
          <w:p w:rsidR="001727BC" w:rsidRPr="00CD6F3A" w:rsidRDefault="001727BC" w:rsidP="00687732">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[K]</w:t>
            </w:r>
          </w:p>
        </w:tc>
      </w:tr>
      <w:tr w:rsidR="001727BC" w:rsidRPr="00CD6F3A" w:rsidTr="00A30617">
        <w:tc>
          <w:tcPr>
            <w:tcW w:w="1373"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Категория I</w:t>
            </w:r>
          </w:p>
        </w:tc>
        <w:tc>
          <w:tcPr>
            <w:tcW w:w="992"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992"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0,10</w:t>
            </w:r>
          </w:p>
        </w:tc>
        <w:tc>
          <w:tcPr>
            <w:tcW w:w="1135" w:type="dxa"/>
            <w:tcBorders>
              <w:top w:val="double" w:sz="4" w:space="0" w:color="auto"/>
            </w:tcBorders>
            <w:hideMark/>
          </w:tcPr>
          <w:p w:rsidR="001727BC" w:rsidRPr="0000330F" w:rsidRDefault="001727BC" w:rsidP="007D50A7">
            <w:pPr>
              <w:widowControl/>
              <w:ind w:firstLine="0"/>
              <w:jc w:val="center"/>
              <w:rPr>
                <w:rFonts w:ascii="Times New Roman" w:eastAsia="Calibri" w:hAnsi="Times New Roman" w:cs="Times New Roman"/>
                <w:sz w:val="24"/>
                <w:szCs w:val="24"/>
                <w:lang w:eastAsia="en-US"/>
              </w:rPr>
            </w:pPr>
            <w:r w:rsidRPr="0000330F">
              <w:rPr>
                <w:rFonts w:ascii="Times New Roman" w:eastAsia="Calibri" w:hAnsi="Times New Roman" w:cs="Times New Roman"/>
                <w:sz w:val="24"/>
                <w:szCs w:val="24"/>
                <w:lang w:val="en-GB" w:eastAsia="en-US"/>
              </w:rPr>
              <w:t xml:space="preserve">0,12 </w:t>
            </w:r>
            <w:r w:rsidRPr="0000330F">
              <w:rPr>
                <w:rFonts w:ascii="Times New Roman" w:eastAsia="Calibri" w:hAnsi="Times New Roman" w:cs="Times New Roman"/>
                <w:position w:val="6"/>
                <w:sz w:val="24"/>
                <w:szCs w:val="24"/>
                <w:lang w:val="en-GB" w:eastAsia="en-US"/>
              </w:rPr>
              <w:t>c</w:t>
            </w:r>
            <w:r w:rsidR="006338F6" w:rsidRPr="0000330F">
              <w:rPr>
                <w:rFonts w:ascii="Times New Roman" w:eastAsia="Calibri" w:hAnsi="Times New Roman" w:cs="Times New Roman"/>
                <w:position w:val="6"/>
                <w:sz w:val="24"/>
                <w:szCs w:val="24"/>
                <w:lang w:eastAsia="en-US"/>
              </w:rPr>
              <w:t>)</w:t>
            </w:r>
          </w:p>
        </w:tc>
        <w:tc>
          <w:tcPr>
            <w:tcW w:w="567"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w:t>
            </w:r>
          </w:p>
        </w:tc>
        <w:tc>
          <w:tcPr>
            <w:tcW w:w="1560"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w:t>
            </w:r>
          </w:p>
        </w:tc>
        <w:tc>
          <w:tcPr>
            <w:tcW w:w="1133"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417"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 xml:space="preserve">от </w:t>
            </w:r>
            <w:r w:rsidRPr="00CD6F3A">
              <w:rPr>
                <w:rFonts w:ascii="Times New Roman" w:eastAsia="Calibri" w:hAnsi="Times New Roman" w:cs="Times New Roman"/>
                <w:sz w:val="24"/>
                <w:szCs w:val="24"/>
                <w:lang w:val="en-GB" w:eastAsia="en-US"/>
              </w:rPr>
              <w:t xml:space="preserve">19 </w:t>
            </w:r>
            <w:r w:rsidRPr="00CD6F3A">
              <w:rPr>
                <w:rFonts w:ascii="Times New Roman" w:eastAsia="Calibri" w:hAnsi="Times New Roman" w:cs="Times New Roman"/>
                <w:sz w:val="24"/>
                <w:szCs w:val="24"/>
                <w:lang w:eastAsia="en-US"/>
              </w:rPr>
              <w:t>до</w:t>
            </w:r>
            <w:r w:rsidRPr="00CD6F3A">
              <w:rPr>
                <w:rFonts w:ascii="Times New Roman" w:eastAsia="Calibri" w:hAnsi="Times New Roman" w:cs="Times New Roman"/>
                <w:sz w:val="24"/>
                <w:szCs w:val="24"/>
                <w:lang w:val="en-GB" w:eastAsia="en-US"/>
              </w:rPr>
              <w:t xml:space="preserve"> 29</w:t>
            </w:r>
          </w:p>
        </w:tc>
        <w:tc>
          <w:tcPr>
            <w:tcW w:w="710"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w:t>
            </w:r>
          </w:p>
        </w:tc>
        <w:tc>
          <w:tcPr>
            <w:tcW w:w="992"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&lt;5</w:t>
            </w:r>
          </w:p>
        </w:tc>
        <w:tc>
          <w:tcPr>
            <w:tcW w:w="1134"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&lt;10</w:t>
            </w:r>
          </w:p>
        </w:tc>
        <w:tc>
          <w:tcPr>
            <w:tcW w:w="1134"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&lt;14</w:t>
            </w:r>
          </w:p>
        </w:tc>
        <w:tc>
          <w:tcPr>
            <w:tcW w:w="991" w:type="dxa"/>
            <w:tcBorders>
              <w:top w:val="double" w:sz="4" w:space="0" w:color="auto"/>
            </w:tcBorders>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&lt;23</w:t>
            </w:r>
          </w:p>
        </w:tc>
      </w:tr>
      <w:tr w:rsidR="001727BC" w:rsidRPr="00CD6F3A" w:rsidTr="00A30617">
        <w:tc>
          <w:tcPr>
            <w:tcW w:w="1373"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Категория II</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0,16</w:t>
            </w:r>
          </w:p>
        </w:tc>
        <w:tc>
          <w:tcPr>
            <w:tcW w:w="1135" w:type="dxa"/>
            <w:hideMark/>
          </w:tcPr>
          <w:p w:rsidR="001727BC" w:rsidRPr="0000330F" w:rsidRDefault="001727BC" w:rsidP="007D50A7">
            <w:pPr>
              <w:widowControl/>
              <w:ind w:firstLine="0"/>
              <w:jc w:val="center"/>
              <w:rPr>
                <w:rFonts w:ascii="Times New Roman" w:eastAsia="Calibri" w:hAnsi="Times New Roman" w:cs="Times New Roman"/>
                <w:sz w:val="24"/>
                <w:szCs w:val="24"/>
                <w:lang w:eastAsia="en-US"/>
              </w:rPr>
            </w:pPr>
            <w:r w:rsidRPr="0000330F">
              <w:rPr>
                <w:rFonts w:ascii="Times New Roman" w:eastAsia="Calibri" w:hAnsi="Times New Roman" w:cs="Times New Roman"/>
                <w:sz w:val="24"/>
                <w:szCs w:val="24"/>
                <w:lang w:val="en-GB" w:eastAsia="en-US"/>
              </w:rPr>
              <w:t xml:space="preserve">0,19 </w:t>
            </w:r>
            <w:r w:rsidRPr="0000330F">
              <w:rPr>
                <w:rFonts w:ascii="Times New Roman" w:eastAsia="Calibri" w:hAnsi="Times New Roman" w:cs="Times New Roman"/>
                <w:position w:val="6"/>
                <w:sz w:val="24"/>
                <w:szCs w:val="24"/>
                <w:lang w:val="en-GB" w:eastAsia="en-US"/>
              </w:rPr>
              <w:t>c</w:t>
            </w:r>
            <w:r w:rsidR="006338F6" w:rsidRPr="0000330F">
              <w:rPr>
                <w:rFonts w:ascii="Times New Roman" w:eastAsia="Calibri" w:hAnsi="Times New Roman" w:cs="Times New Roman"/>
                <w:position w:val="6"/>
                <w:sz w:val="24"/>
                <w:szCs w:val="24"/>
                <w:lang w:eastAsia="en-US"/>
              </w:rPr>
              <w:t>)</w:t>
            </w:r>
          </w:p>
        </w:tc>
        <w:tc>
          <w:tcPr>
            <w:tcW w:w="567"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w:t>
            </w:r>
          </w:p>
        </w:tc>
        <w:tc>
          <w:tcPr>
            <w:tcW w:w="1560"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w:t>
            </w:r>
          </w:p>
        </w:tc>
        <w:tc>
          <w:tcPr>
            <w:tcW w:w="1133"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417"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 xml:space="preserve">от </w:t>
            </w:r>
            <w:r w:rsidRPr="00CD6F3A">
              <w:rPr>
                <w:rFonts w:ascii="Times New Roman" w:eastAsia="Calibri" w:hAnsi="Times New Roman" w:cs="Times New Roman"/>
                <w:sz w:val="24"/>
                <w:szCs w:val="24"/>
                <w:lang w:val="en-GB" w:eastAsia="en-US"/>
              </w:rPr>
              <w:t xml:space="preserve">19 </w:t>
            </w:r>
            <w:r w:rsidRPr="00CD6F3A">
              <w:rPr>
                <w:rFonts w:ascii="Times New Roman" w:eastAsia="Calibri" w:hAnsi="Times New Roman" w:cs="Times New Roman"/>
                <w:sz w:val="24"/>
                <w:szCs w:val="24"/>
                <w:lang w:eastAsia="en-US"/>
              </w:rPr>
              <w:t>до</w:t>
            </w:r>
            <w:r w:rsidRPr="00CD6F3A">
              <w:rPr>
                <w:rFonts w:ascii="Times New Roman" w:eastAsia="Calibri" w:hAnsi="Times New Roman" w:cs="Times New Roman"/>
                <w:sz w:val="24"/>
                <w:szCs w:val="24"/>
                <w:lang w:val="en-GB" w:eastAsia="en-US"/>
              </w:rPr>
              <w:t xml:space="preserve"> 29</w:t>
            </w:r>
          </w:p>
        </w:tc>
        <w:tc>
          <w:tcPr>
            <w:tcW w:w="710"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&lt;5</w:t>
            </w:r>
          </w:p>
        </w:tc>
        <w:tc>
          <w:tcPr>
            <w:tcW w:w="1134"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&lt;10</w:t>
            </w:r>
          </w:p>
        </w:tc>
        <w:tc>
          <w:tcPr>
            <w:tcW w:w="1134"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&lt;14</w:t>
            </w:r>
          </w:p>
        </w:tc>
        <w:tc>
          <w:tcPr>
            <w:tcW w:w="991"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&lt;23</w:t>
            </w:r>
          </w:p>
        </w:tc>
      </w:tr>
      <w:tr w:rsidR="001727BC" w:rsidRPr="00CD6F3A" w:rsidTr="00A30617">
        <w:tc>
          <w:tcPr>
            <w:tcW w:w="1373" w:type="dxa"/>
            <w:tcMar>
              <w:top w:w="0" w:type="dxa"/>
              <w:left w:w="28" w:type="dxa"/>
              <w:bottom w:w="0" w:type="dxa"/>
              <w:right w:w="28" w:type="dxa"/>
            </w:tcMar>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Категория III</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0,21</w:t>
            </w:r>
          </w:p>
        </w:tc>
        <w:tc>
          <w:tcPr>
            <w:tcW w:w="1135" w:type="dxa"/>
            <w:hideMark/>
          </w:tcPr>
          <w:p w:rsidR="001727BC" w:rsidRPr="0000330F" w:rsidRDefault="001727BC" w:rsidP="007D50A7">
            <w:pPr>
              <w:widowControl/>
              <w:ind w:firstLine="0"/>
              <w:jc w:val="center"/>
              <w:rPr>
                <w:rFonts w:ascii="Times New Roman" w:eastAsia="Calibri" w:hAnsi="Times New Roman" w:cs="Times New Roman"/>
                <w:sz w:val="24"/>
                <w:szCs w:val="24"/>
                <w:lang w:eastAsia="en-US"/>
              </w:rPr>
            </w:pPr>
            <w:r w:rsidRPr="0000330F">
              <w:rPr>
                <w:rFonts w:ascii="Times New Roman" w:eastAsia="Calibri" w:hAnsi="Times New Roman" w:cs="Times New Roman"/>
                <w:sz w:val="24"/>
                <w:szCs w:val="24"/>
                <w:lang w:val="en-GB" w:eastAsia="en-US"/>
              </w:rPr>
              <w:t xml:space="preserve">0,24 </w:t>
            </w:r>
            <w:r w:rsidRPr="0000330F">
              <w:rPr>
                <w:rFonts w:ascii="Times New Roman" w:eastAsia="Calibri" w:hAnsi="Times New Roman" w:cs="Times New Roman"/>
                <w:position w:val="6"/>
                <w:sz w:val="24"/>
                <w:szCs w:val="24"/>
                <w:lang w:val="en-GB" w:eastAsia="en-US"/>
              </w:rPr>
              <w:t>c</w:t>
            </w:r>
            <w:r w:rsidR="006338F6" w:rsidRPr="0000330F">
              <w:rPr>
                <w:rFonts w:ascii="Times New Roman" w:eastAsia="Calibri" w:hAnsi="Times New Roman" w:cs="Times New Roman"/>
                <w:position w:val="6"/>
                <w:sz w:val="24"/>
                <w:szCs w:val="24"/>
                <w:lang w:eastAsia="en-US"/>
              </w:rPr>
              <w:t>)</w:t>
            </w:r>
          </w:p>
        </w:tc>
        <w:tc>
          <w:tcPr>
            <w:tcW w:w="567"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60"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p>
        </w:tc>
        <w:tc>
          <w:tcPr>
            <w:tcW w:w="1133"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417"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 xml:space="preserve">от </w:t>
            </w:r>
            <w:r w:rsidRPr="00CD6F3A">
              <w:rPr>
                <w:rFonts w:ascii="Times New Roman" w:eastAsia="Calibri" w:hAnsi="Times New Roman" w:cs="Times New Roman"/>
                <w:sz w:val="24"/>
                <w:szCs w:val="24"/>
                <w:lang w:val="en-GB" w:eastAsia="en-US"/>
              </w:rPr>
              <w:t xml:space="preserve">17 </w:t>
            </w:r>
            <w:r w:rsidRPr="00CD6F3A">
              <w:rPr>
                <w:rFonts w:ascii="Times New Roman" w:eastAsia="Calibri" w:hAnsi="Times New Roman" w:cs="Times New Roman"/>
                <w:sz w:val="24"/>
                <w:szCs w:val="24"/>
                <w:lang w:eastAsia="en-US"/>
              </w:rPr>
              <w:t>до</w:t>
            </w:r>
            <w:r w:rsidRPr="00CD6F3A">
              <w:rPr>
                <w:rFonts w:ascii="Times New Roman" w:eastAsia="Calibri" w:hAnsi="Times New Roman" w:cs="Times New Roman"/>
                <w:sz w:val="24"/>
                <w:szCs w:val="24"/>
                <w:lang w:val="en-GB" w:eastAsia="en-US"/>
              </w:rPr>
              <w:t xml:space="preserve"> 31</w:t>
            </w:r>
          </w:p>
        </w:tc>
        <w:tc>
          <w:tcPr>
            <w:tcW w:w="710"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992"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&lt;7</w:t>
            </w:r>
          </w:p>
        </w:tc>
        <w:tc>
          <w:tcPr>
            <w:tcW w:w="1134"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&lt;13</w:t>
            </w:r>
          </w:p>
        </w:tc>
        <w:tc>
          <w:tcPr>
            <w:tcW w:w="1134"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&lt;18</w:t>
            </w:r>
          </w:p>
        </w:tc>
        <w:tc>
          <w:tcPr>
            <w:tcW w:w="991" w:type="dxa"/>
            <w:hideMark/>
          </w:tcPr>
          <w:p w:rsidR="001727BC" w:rsidRPr="00CD6F3A" w:rsidRDefault="001727BC" w:rsidP="007D50A7">
            <w:pPr>
              <w:widowControl/>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&lt;35</w:t>
            </w:r>
          </w:p>
        </w:tc>
      </w:tr>
      <w:tr w:rsidR="001727BC" w:rsidRPr="00CD6F3A" w:rsidTr="001727BC">
        <w:tc>
          <w:tcPr>
            <w:tcW w:w="14130" w:type="dxa"/>
            <w:gridSpan w:val="13"/>
            <w:tcMar>
              <w:top w:w="0" w:type="dxa"/>
              <w:left w:w="28" w:type="dxa"/>
              <w:bottom w:w="0" w:type="dxa"/>
              <w:right w:w="28" w:type="dxa"/>
            </w:tcMar>
          </w:tcPr>
          <w:p w:rsidR="00E05BA0" w:rsidRDefault="00E05BA0" w:rsidP="00E05BA0">
            <w:pPr>
              <w:widowControl/>
              <w:tabs>
                <w:tab w:val="left" w:pos="346"/>
              </w:tabs>
              <w:ind w:firstLine="0"/>
              <w:rPr>
                <w:rFonts w:ascii="Times New Roman" w:eastAsia="Calibri" w:hAnsi="Times New Roman" w:cs="Times New Roman"/>
                <w:sz w:val="24"/>
                <w:szCs w:val="24"/>
                <w:vertAlign w:val="superscript"/>
                <w:lang w:eastAsia="en-US"/>
              </w:rPr>
            </w:pPr>
            <w:r>
              <w:rPr>
                <w:rFonts w:ascii="Times New Roman" w:eastAsia="Calibri" w:hAnsi="Times New Roman" w:cs="Times New Roman"/>
                <w:sz w:val="24"/>
                <w:szCs w:val="24"/>
                <w:vertAlign w:val="superscript"/>
                <w:lang w:eastAsia="en-US"/>
              </w:rPr>
              <w:t>________________</w:t>
            </w:r>
          </w:p>
          <w:p w:rsidR="001727BC" w:rsidRPr="00CD6F3A" w:rsidRDefault="007D50A7" w:rsidP="00E05BA0">
            <w:pPr>
              <w:widowControl/>
              <w:tabs>
                <w:tab w:val="left" w:pos="346"/>
              </w:tabs>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vertAlign w:val="superscript"/>
                <w:lang w:eastAsia="en-US"/>
              </w:rPr>
              <w:t>а)</w:t>
            </w:r>
            <w:r w:rsidRPr="00CD6F3A">
              <w:rPr>
                <w:rFonts w:ascii="Times New Roman" w:eastAsia="Calibri" w:hAnsi="Times New Roman" w:cs="Times New Roman"/>
                <w:sz w:val="24"/>
                <w:szCs w:val="24"/>
                <w:lang w:eastAsia="en-US"/>
              </w:rPr>
              <w:t xml:space="preserve"> </w:t>
            </w:r>
            <w:r w:rsidR="001727BC" w:rsidRPr="00CD6F3A">
              <w:rPr>
                <w:rFonts w:ascii="Times New Roman" w:eastAsia="Calibri" w:hAnsi="Times New Roman" w:cs="Times New Roman"/>
                <w:sz w:val="24"/>
                <w:szCs w:val="24"/>
                <w:lang w:eastAsia="en-US"/>
              </w:rPr>
              <w:t>При условии, что уровень активности 1,2 мет, интенсивность турбулентности 40</w:t>
            </w:r>
            <w:r w:rsidRPr="00CD6F3A">
              <w:rPr>
                <w:rFonts w:ascii="Times New Roman" w:eastAsia="Calibri" w:hAnsi="Times New Roman" w:cs="Times New Roman"/>
                <w:sz w:val="24"/>
                <w:szCs w:val="24"/>
                <w:lang w:eastAsia="en-US"/>
              </w:rPr>
              <w:t xml:space="preserve"> </w:t>
            </w:r>
            <w:r w:rsidR="001727BC" w:rsidRPr="00CD6F3A">
              <w:rPr>
                <w:rFonts w:ascii="Times New Roman" w:eastAsia="Calibri" w:hAnsi="Times New Roman" w:cs="Times New Roman"/>
                <w:sz w:val="24"/>
                <w:szCs w:val="24"/>
                <w:lang w:eastAsia="en-US"/>
              </w:rPr>
              <w:t>% и температура воздуха равна рабочей температуре около 20°</w:t>
            </w:r>
            <w:r w:rsidR="001727BC" w:rsidRPr="00CD6F3A">
              <w:rPr>
                <w:rFonts w:ascii="Times New Roman" w:eastAsia="Calibri" w:hAnsi="Times New Roman" w:cs="Times New Roman"/>
                <w:sz w:val="24"/>
                <w:szCs w:val="24"/>
                <w:lang w:val="en-GB" w:eastAsia="en-US"/>
              </w:rPr>
              <w:t>C</w:t>
            </w:r>
            <w:r w:rsidR="001727BC" w:rsidRPr="00CD6F3A">
              <w:rPr>
                <w:rFonts w:ascii="Times New Roman" w:eastAsia="Calibri" w:hAnsi="Times New Roman" w:cs="Times New Roman"/>
                <w:sz w:val="24"/>
                <w:szCs w:val="24"/>
                <w:lang w:eastAsia="en-US"/>
              </w:rPr>
              <w:t xml:space="preserve"> зимой и 23°</w:t>
            </w:r>
            <w:r w:rsidR="001727BC" w:rsidRPr="00CD6F3A">
              <w:rPr>
                <w:rFonts w:ascii="Times New Roman" w:eastAsia="Calibri" w:hAnsi="Times New Roman" w:cs="Times New Roman"/>
                <w:sz w:val="24"/>
                <w:szCs w:val="24"/>
                <w:lang w:val="en-GB" w:eastAsia="en-US"/>
              </w:rPr>
              <w:t>C</w:t>
            </w:r>
            <w:r w:rsidR="001727BC" w:rsidRPr="00CD6F3A">
              <w:rPr>
                <w:rFonts w:ascii="Times New Roman" w:eastAsia="Calibri" w:hAnsi="Times New Roman" w:cs="Times New Roman"/>
                <w:sz w:val="24"/>
                <w:szCs w:val="24"/>
                <w:lang w:eastAsia="en-US"/>
              </w:rPr>
              <w:t xml:space="preserve"> летом.</w:t>
            </w:r>
          </w:p>
          <w:p w:rsidR="001727BC" w:rsidRPr="00CD6F3A" w:rsidRDefault="007D50A7" w:rsidP="00E05BA0">
            <w:pPr>
              <w:widowControl/>
              <w:tabs>
                <w:tab w:val="left" w:pos="346"/>
              </w:tabs>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vertAlign w:val="superscript"/>
                <w:lang w:val="en-US" w:eastAsia="en-US"/>
              </w:rPr>
              <w:t>b</w:t>
            </w:r>
            <w:r w:rsidRPr="00CD6F3A">
              <w:rPr>
                <w:rFonts w:ascii="Times New Roman" w:eastAsia="Calibri" w:hAnsi="Times New Roman" w:cs="Times New Roman"/>
                <w:sz w:val="24"/>
                <w:szCs w:val="24"/>
                <w:vertAlign w:val="superscript"/>
                <w:lang w:eastAsia="en-US"/>
              </w:rPr>
              <w:t>)</w:t>
            </w:r>
            <w:r w:rsidR="001727BC" w:rsidRPr="00CD6F3A">
              <w:rPr>
                <w:rFonts w:ascii="Times New Roman" w:eastAsia="Calibri" w:hAnsi="Times New Roman" w:cs="Times New Roman"/>
                <w:sz w:val="24"/>
                <w:szCs w:val="24"/>
                <w:lang w:eastAsia="en-US"/>
              </w:rPr>
              <w:tab/>
              <w:t>Разность между 1,1 и 0,1 м выше уровня пола.</w:t>
            </w:r>
          </w:p>
          <w:p w:rsidR="001727BC" w:rsidRPr="00CD6F3A" w:rsidRDefault="007D50A7" w:rsidP="00E05BA0">
            <w:pPr>
              <w:widowControl/>
              <w:tabs>
                <w:tab w:val="left" w:pos="346"/>
              </w:tabs>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vertAlign w:val="superscript"/>
                <w:lang w:eastAsia="en-US"/>
              </w:rPr>
              <w:t>с)</w:t>
            </w:r>
            <w:r w:rsidR="001727BC" w:rsidRPr="00CD6F3A">
              <w:rPr>
                <w:rFonts w:ascii="Times New Roman" w:eastAsia="Calibri" w:hAnsi="Times New Roman" w:cs="Times New Roman"/>
                <w:sz w:val="24"/>
                <w:szCs w:val="24"/>
                <w:lang w:eastAsia="en-US"/>
              </w:rPr>
              <w:tab/>
              <w:t>Когда температура воздуха выше 25°C, допускаются максимальные скорости воздушного потока и часто являются даже предпочтительными (поток воздуха становится приятным ветерком); но только при условии, что люди, находящиеся в помещении, имеют прямой контроль над скоростью воздушного потока. См. В.2.3 для примеров поправок на рабочую температуру.</w:t>
            </w:r>
          </w:p>
        </w:tc>
      </w:tr>
    </w:tbl>
    <w:p w:rsidR="00F9331F" w:rsidRPr="00CD6F3A" w:rsidRDefault="00F9331F" w:rsidP="001727BC">
      <w:pPr>
        <w:widowControl/>
        <w:jc w:val="left"/>
        <w:rPr>
          <w:rFonts w:ascii="Times New Roman" w:eastAsia="Calibri" w:hAnsi="Times New Roman" w:cs="Times New Roman"/>
          <w:sz w:val="24"/>
          <w:szCs w:val="24"/>
          <w:lang w:eastAsia="en-US"/>
        </w:rPr>
      </w:pPr>
    </w:p>
    <w:p w:rsidR="001727BC" w:rsidRPr="00CD6F3A" w:rsidRDefault="001727BC" w:rsidP="001727BC">
      <w:pPr>
        <w:widowControl/>
        <w:jc w:val="left"/>
        <w:rPr>
          <w:rFonts w:ascii="Times New Roman" w:eastAsia="Calibri" w:hAnsi="Times New Roman" w:cs="Times New Roman"/>
          <w:sz w:val="24"/>
          <w:szCs w:val="24"/>
          <w:lang w:val="de-DE" w:eastAsia="en-US"/>
        </w:rPr>
      </w:pPr>
      <w:r w:rsidRPr="00CD6F3A">
        <w:rPr>
          <w:rFonts w:ascii="Times New Roman" w:eastAsia="Calibri" w:hAnsi="Times New Roman" w:cs="Times New Roman"/>
          <w:sz w:val="24"/>
          <w:szCs w:val="24"/>
          <w:lang w:eastAsia="en-US"/>
        </w:rPr>
        <w:t>Для получения дополнительной информации см.</w:t>
      </w:r>
      <w:r w:rsidRPr="00CD6F3A">
        <w:rPr>
          <w:rFonts w:ascii="Times New Roman" w:eastAsia="Calibri" w:hAnsi="Times New Roman" w:cs="Times New Roman"/>
          <w:sz w:val="24"/>
          <w:szCs w:val="24"/>
          <w:lang w:val="de-DE" w:eastAsia="en-US"/>
        </w:rPr>
        <w:t xml:space="preserve"> [10] </w:t>
      </w:r>
      <w:r w:rsidRPr="00CD6F3A">
        <w:rPr>
          <w:rFonts w:ascii="Times New Roman" w:eastAsia="Calibri" w:hAnsi="Times New Roman" w:cs="Times New Roman"/>
          <w:sz w:val="24"/>
          <w:szCs w:val="24"/>
          <w:lang w:eastAsia="en-US"/>
        </w:rPr>
        <w:t>и</w:t>
      </w:r>
      <w:r w:rsidRPr="00CD6F3A">
        <w:rPr>
          <w:rFonts w:ascii="Times New Roman" w:eastAsia="Calibri" w:hAnsi="Times New Roman" w:cs="Times New Roman"/>
          <w:sz w:val="24"/>
          <w:szCs w:val="24"/>
          <w:lang w:val="de-DE" w:eastAsia="en-US"/>
        </w:rPr>
        <w:t xml:space="preserve"> [7].</w:t>
      </w:r>
    </w:p>
    <w:p w:rsidR="001727BC" w:rsidRPr="00CD6F3A" w:rsidRDefault="001727BC" w:rsidP="00726A59">
      <w:pPr>
        <w:widowControl/>
        <w:tabs>
          <w:tab w:val="left" w:pos="567"/>
        </w:tabs>
        <w:autoSpaceDE/>
        <w:autoSpaceDN/>
        <w:adjustRightInd/>
        <w:jc w:val="left"/>
        <w:rPr>
          <w:rFonts w:ascii="Times New Roman" w:eastAsia="Calibri" w:hAnsi="Times New Roman" w:cs="Times New Roman"/>
          <w:sz w:val="24"/>
          <w:szCs w:val="24"/>
          <w:lang w:eastAsia="en-US"/>
        </w:rPr>
        <w:sectPr w:rsidR="001727BC" w:rsidRPr="00CD6F3A" w:rsidSect="001727BC">
          <w:footnotePr>
            <w:numFmt w:val="chicago"/>
            <w:numRestart w:val="eachPage"/>
          </w:footnotePr>
          <w:pgSz w:w="16838" w:h="11906" w:orient="landscape" w:code="9"/>
          <w:pgMar w:top="1134" w:right="1418" w:bottom="1418" w:left="1418" w:header="1021" w:footer="1021" w:gutter="0"/>
          <w:cols w:space="708"/>
          <w:docGrid w:linePitch="360"/>
        </w:sectPr>
      </w:pPr>
    </w:p>
    <w:p w:rsidR="00716711" w:rsidRPr="00CD6F3A" w:rsidRDefault="00716711" w:rsidP="00716711">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US" w:eastAsia="en-US"/>
        </w:rPr>
        <w:lastRenderedPageBreak/>
        <w:t>B</w:t>
      </w:r>
      <w:r w:rsidRPr="00CD6F3A">
        <w:rPr>
          <w:rFonts w:ascii="Times New Roman" w:eastAsia="Calibri" w:hAnsi="Times New Roman" w:cs="Times New Roman"/>
          <w:b/>
          <w:sz w:val="24"/>
          <w:szCs w:val="24"/>
          <w:lang w:eastAsia="en-US"/>
        </w:rPr>
        <w:t>.2.2</w:t>
      </w:r>
      <w:r w:rsidRPr="00CD6F3A">
        <w:rPr>
          <w:rFonts w:ascii="Times New Roman" w:eastAsia="Calibri" w:hAnsi="Times New Roman" w:cs="Times New Roman"/>
          <w:b/>
          <w:sz w:val="24"/>
          <w:szCs w:val="24"/>
          <w:lang w:eastAsia="en-US"/>
        </w:rPr>
        <w:tab/>
        <w:t>Приемлемые температуры внутри помещений по умолчанию для зданий без механических систем холодоснабжения</w:t>
      </w:r>
    </w:p>
    <w:p w:rsidR="00716711" w:rsidRPr="00CD6F3A" w:rsidRDefault="00716711" w:rsidP="00716711">
      <w:pPr>
        <w:widowControl/>
        <w:tabs>
          <w:tab w:val="left" w:pos="567"/>
        </w:tabs>
        <w:autoSpaceDE/>
        <w:autoSpaceDN/>
        <w:adjustRightInd/>
        <w:rPr>
          <w:rFonts w:ascii="Times New Roman" w:eastAsia="Calibri" w:hAnsi="Times New Roman" w:cs="Times New Roman"/>
          <w:sz w:val="24"/>
          <w:szCs w:val="24"/>
          <w:lang w:eastAsia="en-US"/>
        </w:rPr>
      </w:pPr>
    </w:p>
    <w:p w:rsidR="00716711" w:rsidRPr="00CD6F3A" w:rsidRDefault="00716711" w:rsidP="0071671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На рисунке.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.1 представлены рекомендуемые диапазоны рабочих температур внутри помещений для зданий без механических систем холодоснабжения в зависимости от средней переменной температуры наружного воздуха, определенной ниже. Данный альтернативный метод применяется только к офисным зданиям и другим зданиям аналогичного типа (например, жилые здания), используемым в основном для людей с преимущественно сидячими видами деятельности, где имеется свободный доступ к открываемым окнам, и люди, находящиеся в помещении, могут свободно адаптировать свою одежду к внутренним и (или) наружным тепловым условиям, где тепловые условия регулируются главным образом людьми, которые находятся в помещении, посредством открытия и закрытия проемов (окон) в ограждающей конструкции здания.</w:t>
      </w:r>
    </w:p>
    <w:p w:rsidR="00716711" w:rsidRPr="00CD6F3A" w:rsidRDefault="00716711" w:rsidP="0071671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течение летнего сезона и в межсезонный период (весна и осень) должны применяться так называемые адаптивные критерии (верхние и нижние температурные пределы, которые изменяются в зависимости от средней переменной температуры наружного воздуха) (см. категорию </w:t>
      </w:r>
      <w:r w:rsidRPr="00CD6F3A">
        <w:rPr>
          <w:rFonts w:ascii="Times New Roman" w:eastAsia="Calibri" w:hAnsi="Times New Roman" w:cs="Times New Roman"/>
          <w:sz w:val="24"/>
          <w:szCs w:val="24"/>
          <w:lang w:val="en-US" w:eastAsia="en-US"/>
        </w:rPr>
        <w:t>I</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US" w:eastAsia="en-US"/>
        </w:rPr>
        <w:t>II</w:t>
      </w:r>
      <w:r w:rsidRPr="00CD6F3A">
        <w:rPr>
          <w:rFonts w:ascii="Times New Roman" w:eastAsia="Calibri" w:hAnsi="Times New Roman" w:cs="Times New Roman"/>
          <w:sz w:val="24"/>
          <w:szCs w:val="24"/>
          <w:lang w:eastAsia="en-US"/>
        </w:rPr>
        <w:t xml:space="preserve"> и </w:t>
      </w:r>
      <w:r w:rsidRPr="00CD6F3A">
        <w:rPr>
          <w:rFonts w:ascii="Times New Roman" w:eastAsia="Calibri" w:hAnsi="Times New Roman" w:cs="Times New Roman"/>
          <w:sz w:val="24"/>
          <w:szCs w:val="24"/>
          <w:lang w:val="en-US" w:eastAsia="en-US"/>
        </w:rPr>
        <w:t>III</w:t>
      </w:r>
      <w:r w:rsidRPr="00CD6F3A">
        <w:rPr>
          <w:rFonts w:ascii="Times New Roman" w:eastAsia="Calibri" w:hAnsi="Times New Roman" w:cs="Times New Roman"/>
          <w:sz w:val="24"/>
          <w:szCs w:val="24"/>
          <w:lang w:eastAsia="en-US"/>
        </w:rPr>
        <w:t xml:space="preserve">, верхние и нижние пределы на рисунке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.1).</w:t>
      </w:r>
    </w:p>
    <w:p w:rsidR="00262573" w:rsidRPr="00CD6F3A" w:rsidRDefault="00716711" w:rsidP="0071671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течение зимнего сезона, для зданий с механическими системами холодоснабжения, должны применяться те же температурные пределы, которые представлены в таблице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 xml:space="preserve">.2 (верхние и нижние пределы в зимний период не показаны на рисунке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.1).</w:t>
      </w:r>
    </w:p>
    <w:p w:rsidR="0000330F" w:rsidRDefault="0000330F">
      <w:pPr>
        <w:widowControl/>
        <w:autoSpaceDE/>
        <w:autoSpaceDN/>
        <w:adjustRightInd/>
        <w:ind w:firstLine="0"/>
        <w:jc w:val="lef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br w:type="page"/>
      </w:r>
    </w:p>
    <w:p w:rsidR="00262573" w:rsidRPr="00CD6F3A" w:rsidRDefault="009F2C10" w:rsidP="009F2C10">
      <w:pPr>
        <w:widowControl/>
        <w:tabs>
          <w:tab w:val="left" w:pos="567"/>
        </w:tabs>
        <w:autoSpaceDE/>
        <w:autoSpaceDN/>
        <w:adjustRightInd/>
        <w:jc w:val="center"/>
        <w:rPr>
          <w:rFonts w:ascii="Times New Roman" w:eastAsia="Calibri" w:hAnsi="Times New Roman" w:cs="Times New Roman"/>
          <w:sz w:val="24"/>
          <w:szCs w:val="24"/>
          <w:lang w:eastAsia="en-US"/>
        </w:rPr>
      </w:pPr>
      <w:r w:rsidRPr="00CD6F3A">
        <w:rPr>
          <w:rFonts w:ascii="Times New Roman" w:eastAsia="Calibri" w:hAnsi="Times New Roman" w:cs="Times New Roman"/>
          <w:noProof/>
          <w:sz w:val="24"/>
          <w:szCs w:val="24"/>
        </w:rPr>
        <w:lastRenderedPageBreak/>
        <w:drawing>
          <wp:inline distT="0" distB="0" distL="0" distR="0" wp14:anchorId="1F5A0363" wp14:editId="5B40C29B">
            <wp:extent cx="4972050" cy="41433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972050" cy="4143375"/>
                    </a:xfrm>
                    <a:prstGeom prst="rect">
                      <a:avLst/>
                    </a:prstGeom>
                    <a:noFill/>
                    <a:ln>
                      <a:noFill/>
                    </a:ln>
                  </pic:spPr>
                </pic:pic>
              </a:graphicData>
            </a:graphic>
          </wp:inline>
        </w:drawing>
      </w:r>
    </w:p>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eastAsia="en-US"/>
        </w:rPr>
      </w:pPr>
      <w:bookmarkStart w:id="153" w:name="_Toc44924684"/>
      <w:r w:rsidRPr="0000330F">
        <w:rPr>
          <w:rFonts w:ascii="Times New Roman" w:eastAsia="Calibri" w:hAnsi="Times New Roman" w:cs="Times New Roman"/>
          <w:b/>
          <w:sz w:val="24"/>
          <w:szCs w:val="24"/>
          <w:lang w:eastAsia="en-US"/>
        </w:rPr>
        <w:t>Ключевые символы:</w:t>
      </w:r>
    </w:p>
    <w:tbl>
      <w:tblPr>
        <w:tblStyle w:val="a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4909"/>
      </w:tblGrid>
      <w:tr w:rsidR="0000330F" w:rsidRPr="0000330F" w:rsidTr="0000330F">
        <w:trPr>
          <w:trHeight w:val="529"/>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object w:dxaOrig="260" w:dyaOrig="360">
                <v:shape id="_x0000_i1137" type="#_x0000_t75" style="width:13.5pt;height:18pt" o:ole="">
                  <v:imagedata r:id="rId123" o:title=""/>
                </v:shape>
                <o:OLEObject Type="Embed" ProgID="Equation.3" ShapeID="_x0000_i1137" DrawAspect="Content" ObjectID="_1657389885" r:id="rId124"/>
              </w:object>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t xml:space="preserve">- </w:t>
            </w:r>
            <w:r w:rsidRPr="0000330F">
              <w:rPr>
                <w:rFonts w:ascii="Times New Roman" w:eastAsia="Calibri" w:hAnsi="Times New Roman" w:cs="Times New Roman"/>
                <w:b/>
                <w:sz w:val="24"/>
                <w:szCs w:val="24"/>
                <w:lang w:val="fr-FR" w:eastAsia="en-US"/>
              </w:rPr>
              <w:t>рабочая температура внутри помещения, °C</w:t>
            </w:r>
          </w:p>
        </w:tc>
      </w:tr>
      <w:tr w:rsidR="0000330F" w:rsidRPr="0000330F" w:rsidTr="0000330F">
        <w:trPr>
          <w:trHeight w:val="618"/>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object w:dxaOrig="360" w:dyaOrig="360">
                <v:shape id="_x0000_i1138" type="#_x0000_t75" style="width:18pt;height:18pt" o:ole="">
                  <v:imagedata r:id="rId125" o:title=""/>
                </v:shape>
                <o:OLEObject Type="Embed" ProgID="Equation.3" ShapeID="_x0000_i1138" DrawAspect="Content" ObjectID="_1657389886" r:id="rId126"/>
              </w:object>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eastAsia="en-US"/>
              </w:rPr>
            </w:pPr>
            <w:r w:rsidRPr="0000330F">
              <w:rPr>
                <w:rFonts w:ascii="Times New Roman" w:eastAsia="Calibri" w:hAnsi="Times New Roman" w:cs="Times New Roman"/>
                <w:b/>
                <w:sz w:val="24"/>
                <w:szCs w:val="24"/>
                <w:lang w:eastAsia="en-US"/>
              </w:rPr>
              <w:t>-  переменная средняя температура наружного воздуха °</w:t>
            </w:r>
            <w:r w:rsidRPr="0000330F">
              <w:rPr>
                <w:rFonts w:ascii="Times New Roman" w:eastAsia="Calibri" w:hAnsi="Times New Roman" w:cs="Times New Roman"/>
                <w:b/>
                <w:sz w:val="24"/>
                <w:szCs w:val="24"/>
                <w:lang w:val="en-GB" w:eastAsia="en-US"/>
              </w:rPr>
              <w:t>C</w:t>
            </w:r>
          </w:p>
        </w:tc>
      </w:tr>
      <w:tr w:rsidR="0000330F" w:rsidRPr="0000330F" w:rsidTr="0000330F">
        <w:trPr>
          <w:trHeight w:val="265"/>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6FEE4297" wp14:editId="227D8EFF">
                  <wp:extent cx="709295" cy="29210"/>
                  <wp:effectExtent l="0" t="0" r="0" b="8890"/>
                  <wp:docPr id="7" name="Рисунок 7" descr="D:\Tatyana Karelina_new\Сектор перевода\Заказы на KDA Lingvo\Центр Норм\Заказ от 10.06.2020_перевод первоисточников\Стандарты на перевод 10.06.2020\EN 16798-12019_e\51_e_dr\img_fig_b1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atyana Karelina_new\Сектор перевода\Заказы на KDA Lingvo\Центр Норм\Заказ от 10.06.2020_перевод первоисточников\Стандарты на перевод 10.06.2020\EN 16798-12019_e\51_e_dr\img_fig_b1_001.t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III верхний предел</w:t>
            </w:r>
          </w:p>
        </w:tc>
      </w:tr>
      <w:tr w:rsidR="0000330F" w:rsidRPr="0000330F" w:rsidTr="0000330F">
        <w:trPr>
          <w:trHeight w:val="265"/>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45E394F1" wp14:editId="46D5C641">
                  <wp:extent cx="709295" cy="29210"/>
                  <wp:effectExtent l="0" t="0" r="0" b="8890"/>
                  <wp:docPr id="8" name="Рисунок 8" descr="D:\Tatyana Karelina_new\Сектор перевода\Заказы на KDA Lingvo\Центр Норм\Заказ от 10.06.2020_перевод первоисточников\Стандарты на перевод 10.06.2020\EN 16798-12019_e\51_e_dr\img_fig_b1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atyana Karelina_new\Сектор перевода\Заказы на KDA Lingvo\Центр Норм\Заказ от 10.06.2020_перевод первоисточников\Стандарты на перевод 10.06.2020\EN 16798-12019_e\51_e_dr\img_fig_b1_002.t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II верхний предел</w:t>
            </w:r>
          </w:p>
        </w:tc>
      </w:tr>
      <w:tr w:rsidR="0000330F" w:rsidRPr="0000330F" w:rsidTr="0000330F">
        <w:trPr>
          <w:trHeight w:val="265"/>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12238A40" wp14:editId="787B7C88">
                  <wp:extent cx="709295" cy="29210"/>
                  <wp:effectExtent l="0" t="0" r="0" b="8890"/>
                  <wp:docPr id="9" name="Рисунок 9" descr="D:\Tatyana Karelina_new\Сектор перевода\Заказы на KDA Lingvo\Центр Норм\Заказ от 10.06.2020_перевод первоисточников\Стандарты на перевод 10.06.2020\EN 16798-12019_e\51_e_dr\img_fig_b1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atyana Karelina_new\Сектор перевода\Заказы на KDA Lingvo\Центр Норм\Заказ от 10.06.2020_перевод первоисточников\Стандарты на перевод 10.06.2020\EN 16798-12019_e\51_e_dr\img_fig_b1_003.t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 верхний предел</w:t>
            </w:r>
          </w:p>
        </w:tc>
      </w:tr>
      <w:tr w:rsidR="0000330F" w:rsidRPr="0000330F" w:rsidTr="0000330F">
        <w:trPr>
          <w:trHeight w:val="251"/>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346571F5" wp14:editId="32D183EB">
                  <wp:extent cx="709295" cy="29210"/>
                  <wp:effectExtent l="0" t="0" r="0" b="8890"/>
                  <wp:docPr id="10" name="Рисунок 10" descr="D:\Tatyana Karelina_new\Сектор перевода\Заказы на KDA Lingvo\Центр Норм\Заказ от 10.06.2020_перевод первоисточников\Стандарты на перевод 10.06.2020\EN 16798-12019_e\51_e_dr\img_fig_b1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atyana Karelina_new\Сектор перевода\Заказы на KDA Lingvo\Центр Норм\Заказ от 10.06.2020_перевод первоисточников\Стандарты на перевод 10.06.2020\EN 16798-12019_e\51_e_dr\img_fig_b1_004.tif"/>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Комфортная температура</w:t>
            </w:r>
          </w:p>
        </w:tc>
      </w:tr>
      <w:tr w:rsidR="0000330F" w:rsidRPr="0000330F" w:rsidTr="0000330F">
        <w:trPr>
          <w:trHeight w:val="265"/>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2ABEA5E4" wp14:editId="6EEED54C">
                  <wp:extent cx="709295" cy="29210"/>
                  <wp:effectExtent l="0" t="0" r="0" b="8890"/>
                  <wp:docPr id="11" name="Рисунок 11" descr="D:\Tatyana Karelina_new\Сектор перевода\Заказы на KDA Lingvo\Центр Норм\Заказ от 10.06.2020_перевод первоисточников\Стандарты на перевод 10.06.2020\EN 16798-12019_e\51_e_dr\img_fig_b1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atyana Karelina_new\Сектор перевода\Заказы на KDA Lingvo\Центр Норм\Заказ от 10.06.2020_перевод первоисточников\Стандарты на перевод 10.06.2020\EN 16798-12019_e\51_e_dr\img_fig_b1_005.t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 нижний предел</w:t>
            </w:r>
          </w:p>
        </w:tc>
      </w:tr>
      <w:tr w:rsidR="0000330F" w:rsidRPr="0000330F" w:rsidTr="0000330F">
        <w:trPr>
          <w:trHeight w:val="265"/>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5B79AAA9" wp14:editId="6594FE5E">
                  <wp:extent cx="709295" cy="29210"/>
                  <wp:effectExtent l="0" t="0" r="0" b="8890"/>
                  <wp:docPr id="12" name="Рисунок 12" descr="D:\Tatyana Karelina_new\Сектор перевода\Заказы на KDA Lingvo\Центр Норм\Заказ от 10.06.2020_перевод первоисточников\Стандарты на перевод 10.06.2020\EN 16798-12019_e\51_e_dr\img_fig_b1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atyana Karelina_new\Сектор перевода\Заказы на KDA Lingvo\Центр Норм\Заказ от 10.06.2020_перевод первоисточников\Стандарты на перевод 10.06.2020\EN 16798-12019_e\51_e_dr\img_fig_b1_006.t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II нижний предел</w:t>
            </w:r>
          </w:p>
        </w:tc>
      </w:tr>
      <w:tr w:rsidR="0000330F" w:rsidRPr="0000330F" w:rsidTr="0000330F">
        <w:trPr>
          <w:trHeight w:val="529"/>
          <w:jc w:val="center"/>
        </w:trPr>
        <w:tc>
          <w:tcPr>
            <w:tcW w:w="3861"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eastAsia="en-US"/>
              </w:rPr>
              <w:drawing>
                <wp:inline distT="0" distB="0" distL="0" distR="0" wp14:anchorId="1FEF4859" wp14:editId="39B73CE6">
                  <wp:extent cx="709295" cy="29210"/>
                  <wp:effectExtent l="0" t="0" r="0" b="8890"/>
                  <wp:docPr id="13" name="Рисунок 13" descr="D:\Tatyana Karelina_new\Сектор перевода\Заказы на KDA Lingvo\Центр Норм\Заказ от 10.06.2020_перевод первоисточников\Стандарты на перевод 10.06.2020\EN 16798-12019_e\51_e_dr\img_fig_b1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atyana Karelina_new\Сектор перевода\Заказы на KDA Lingvo\Центр Норм\Заказ от 10.06.2020_перевод первоисточников\Стандарты на перевод 10.06.2020\EN 16798-12019_e\51_e_dr\img_fig_b1_007.t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09295" cy="29210"/>
                          </a:xfrm>
                          <a:prstGeom prst="rect">
                            <a:avLst/>
                          </a:prstGeom>
                          <a:noFill/>
                          <a:ln>
                            <a:noFill/>
                          </a:ln>
                        </pic:spPr>
                      </pic:pic>
                    </a:graphicData>
                  </a:graphic>
                </wp:inline>
              </w:drawing>
            </w:r>
          </w:p>
        </w:tc>
        <w:tc>
          <w:tcPr>
            <w:tcW w:w="4262" w:type="dxa"/>
          </w:tcPr>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r w:rsidRPr="0000330F">
              <w:rPr>
                <w:rFonts w:ascii="Times New Roman" w:eastAsia="Calibri" w:hAnsi="Times New Roman" w:cs="Times New Roman"/>
                <w:b/>
                <w:sz w:val="24"/>
                <w:szCs w:val="24"/>
                <w:lang w:val="fr-FR" w:eastAsia="en-US"/>
              </w:rPr>
              <w:t>Категория III нижний предел</w:t>
            </w:r>
          </w:p>
          <w:p w:rsidR="0000330F" w:rsidRPr="0000330F" w:rsidRDefault="0000330F" w:rsidP="0000330F">
            <w:pPr>
              <w:widowControl/>
              <w:autoSpaceDE/>
              <w:autoSpaceDN/>
              <w:adjustRightInd/>
              <w:ind w:firstLine="0"/>
              <w:jc w:val="left"/>
              <w:rPr>
                <w:rFonts w:ascii="Times New Roman" w:eastAsia="Calibri" w:hAnsi="Times New Roman" w:cs="Times New Roman"/>
                <w:b/>
                <w:sz w:val="24"/>
                <w:szCs w:val="24"/>
                <w:lang w:val="fr-FR" w:eastAsia="en-US"/>
              </w:rPr>
            </w:pPr>
          </w:p>
        </w:tc>
      </w:tr>
    </w:tbl>
    <w:p w:rsidR="00972868" w:rsidRPr="00CD6F3A" w:rsidRDefault="00972868" w:rsidP="0000330F">
      <w:pPr>
        <w:widowControl/>
        <w:autoSpaceDE/>
        <w:autoSpaceDN/>
        <w:adjustRightInd/>
        <w:ind w:firstLine="0"/>
        <w:jc w:val="center"/>
        <w:rPr>
          <w:rFonts w:ascii="Times New Roman" w:eastAsia="Calibri" w:hAnsi="Times New Roman" w:cs="Times New Roman"/>
          <w:b/>
          <w:sz w:val="24"/>
          <w:szCs w:val="24"/>
          <w:lang w:eastAsia="en-US"/>
        </w:rPr>
      </w:pPr>
    </w:p>
    <w:p w:rsidR="00972868" w:rsidRPr="00CD6F3A" w:rsidRDefault="00972868" w:rsidP="0000330F">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bookmarkEnd w:id="153"/>
    <w:p w:rsidR="00262573" w:rsidRPr="00CD6F3A" w:rsidRDefault="00896B61" w:rsidP="0000330F">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Рисунок B.1 - Расчетные значения по умолчанию для рабочей температуры внутри помещений для зданий без механических систем холодоснабжения как в зависимости от экспоненциально взвешенной средней переменной температуры наружного воздуха</w:t>
      </w:r>
    </w:p>
    <w:p w:rsidR="00262573" w:rsidRPr="00CD6F3A" w:rsidRDefault="00262573" w:rsidP="001B3D31">
      <w:pPr>
        <w:widowControl/>
        <w:tabs>
          <w:tab w:val="left" w:pos="567"/>
        </w:tabs>
        <w:autoSpaceDE/>
        <w:autoSpaceDN/>
        <w:adjustRightInd/>
        <w:ind w:firstLine="0"/>
        <w:jc w:val="left"/>
        <w:rPr>
          <w:rFonts w:ascii="Times New Roman" w:eastAsia="Calibri" w:hAnsi="Times New Roman" w:cs="Times New Roman"/>
          <w:sz w:val="24"/>
          <w:szCs w:val="24"/>
          <w:lang w:eastAsia="en-US"/>
        </w:rPr>
      </w:pPr>
    </w:p>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Средняя переменная температура наружного воздуха рассчитывается по</w:t>
      </w:r>
      <w:r w:rsidR="001B3D31" w:rsidRPr="00CD6F3A">
        <w:rPr>
          <w:rFonts w:ascii="Times New Roman" w:eastAsia="Calibri" w:hAnsi="Times New Roman" w:cs="Times New Roman"/>
          <w:sz w:val="24"/>
          <w:szCs w:val="24"/>
          <w:lang w:eastAsia="en-US"/>
        </w:rPr>
        <w:t xml:space="preserve"> ф</w:t>
      </w:r>
      <w:r w:rsidRPr="00CD6F3A">
        <w:rPr>
          <w:rFonts w:ascii="Times New Roman" w:eastAsia="Calibri" w:hAnsi="Times New Roman" w:cs="Times New Roman"/>
          <w:sz w:val="24"/>
          <w:szCs w:val="24"/>
          <w:lang w:eastAsia="en-US"/>
        </w:rPr>
        <w:t>ормуле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.1):</w:t>
      </w:r>
    </w:p>
    <w:p w:rsidR="001B3D31" w:rsidRPr="00CD6F3A" w:rsidRDefault="001B3D31"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B0302A" w:rsidRPr="00CD6F3A" w:rsidRDefault="00B0302A" w:rsidP="00B0302A">
      <w:pPr>
        <w:widowControl/>
        <w:tabs>
          <w:tab w:val="left" w:pos="567"/>
        </w:tabs>
        <w:autoSpaceDE/>
        <w:autoSpaceDN/>
        <w:adjustRightInd/>
        <w:jc w:val="right"/>
        <w:rPr>
          <w:rFonts w:ascii="Times New Roman" w:eastAsia="Calibri" w:hAnsi="Times New Roman" w:cs="Times New Roman"/>
          <w:sz w:val="24"/>
          <w:szCs w:val="24"/>
          <w:lang w:eastAsia="en-US"/>
        </w:rPr>
      </w:pPr>
      <w:r w:rsidRPr="00CD6F3A">
        <w:rPr>
          <w:rFonts w:eastAsiaTheme="minorEastAsia"/>
          <w:b/>
          <w:position w:val="-12"/>
          <w:sz w:val="22"/>
          <w:szCs w:val="22"/>
          <w:lang w:val="en-US" w:eastAsia="en-US"/>
        </w:rPr>
        <w:object w:dxaOrig="3640" w:dyaOrig="380">
          <v:shape id="_x0000_i1087" type="#_x0000_t75" style="width:181.5pt;height:19.5pt" o:ole="">
            <v:imagedata r:id="rId131" o:title=""/>
          </v:shape>
          <o:OLEObject Type="Embed" ProgID="Equation.3" ShapeID="_x0000_i1087" DrawAspect="Content" ObjectID="_1657389887" r:id="rId132"/>
        </w:objec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.1)</w:t>
      </w:r>
    </w:p>
    <w:p w:rsidR="00B0302A" w:rsidRPr="00CD6F3A" w:rsidRDefault="00B0302A" w:rsidP="00B0302A">
      <w:pPr>
        <w:tabs>
          <w:tab w:val="left" w:pos="1440"/>
        </w:tabs>
        <w:jc w:val="center"/>
        <w:rPr>
          <w:rFonts w:asciiTheme="minorHAnsi" w:eastAsiaTheme="minorEastAsia" w:hAnsiTheme="minorHAnsi" w:cstheme="minorBidi"/>
          <w:sz w:val="22"/>
          <w:szCs w:val="22"/>
          <w:lang w:eastAsia="en-US"/>
        </w:rPr>
      </w:pPr>
    </w:p>
    <w:p w:rsidR="000F73CF" w:rsidRPr="00CD6F3A" w:rsidRDefault="001B3D31"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eastAsia="Calibri" w:hAnsi="Times New Roman" w:cs="Times New Roman"/>
          <w:lang w:eastAsia="en-US"/>
        </w:rPr>
        <w:t>г</w:t>
      </w:r>
      <w:r w:rsidR="000F73CF" w:rsidRPr="00CD6F3A">
        <w:rPr>
          <w:rFonts w:ascii="Times New Roman" w:eastAsia="Calibri" w:hAnsi="Times New Roman" w:cs="Times New Roman"/>
          <w:lang w:eastAsia="en-US"/>
        </w:rPr>
        <w:t>де</w:t>
      </w:r>
      <w:r w:rsidRPr="00CD6F3A">
        <w:rPr>
          <w:rFonts w:ascii="Times New Roman" w:eastAsia="Calibri" w:hAnsi="Times New Roman" w:cs="Times New Roman"/>
          <w:lang w:eastAsia="en-US"/>
        </w:rPr>
        <w:t xml:space="preserve"> </w:t>
      </w:r>
      <w:r w:rsidR="00627074" w:rsidRPr="00CD6F3A">
        <w:rPr>
          <w:rFonts w:ascii="Times New Roman" w:hAnsi="Times New Roman" w:cs="Times New Roman"/>
          <w:b/>
          <w:position w:val="-12"/>
        </w:rPr>
        <w:object w:dxaOrig="360" w:dyaOrig="360">
          <v:shape id="_x0000_i1088" type="#_x0000_t75" style="width:18pt;height:18pt" o:ole="">
            <v:imagedata r:id="rId125" o:title=""/>
          </v:shape>
          <o:OLEObject Type="Embed" ProgID="Equation.3" ShapeID="_x0000_i1088" DrawAspect="Content" ObjectID="_1657389888" r:id="rId133"/>
        </w:object>
      </w:r>
      <w:r w:rsidR="00790865" w:rsidRPr="00CD6F3A">
        <w:rPr>
          <w:rFonts w:ascii="Times New Roman" w:eastAsia="Calibri" w:hAnsi="Times New Roman" w:cs="Times New Roman"/>
          <w:lang w:eastAsia="en-US"/>
        </w:rPr>
        <w:t>- средняя переменная температура наружного воздуха для рассматриваемого дня (°</w:t>
      </w:r>
      <w:r w:rsidR="00790865" w:rsidRPr="00CD6F3A">
        <w:rPr>
          <w:rFonts w:ascii="Times New Roman" w:eastAsia="Calibri" w:hAnsi="Times New Roman" w:cs="Times New Roman"/>
          <w:lang w:val="en-GB" w:eastAsia="en-US"/>
        </w:rPr>
        <w:t>C</w:t>
      </w:r>
      <w:r w:rsidR="00790865" w:rsidRPr="00CD6F3A">
        <w:rPr>
          <w:rFonts w:ascii="Times New Roman" w:eastAsia="Calibri" w:hAnsi="Times New Roman" w:cs="Times New Roman"/>
          <w:lang w:eastAsia="en-US"/>
        </w:rPr>
        <w:t>)</w:t>
      </w:r>
      <w:r w:rsidR="0010167F" w:rsidRPr="00CD6F3A">
        <w:rPr>
          <w:rFonts w:ascii="Times New Roman" w:eastAsia="Calibri" w:hAnsi="Times New Roman" w:cs="Times New Roman"/>
          <w:lang w:eastAsia="en-US"/>
        </w:rPr>
        <w:t>;</w:t>
      </w:r>
    </w:p>
    <w:p w:rsidR="001B3D31" w:rsidRPr="00CD6F3A" w:rsidRDefault="0010167F"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hAnsi="Times New Roman" w:cs="Times New Roman"/>
          <w:b/>
          <w:position w:val="-12"/>
        </w:rPr>
        <w:object w:dxaOrig="480" w:dyaOrig="360">
          <v:shape id="_x0000_i1089" type="#_x0000_t75" style="width:24pt;height:18pt" o:ole="">
            <v:imagedata r:id="rId134" o:title=""/>
          </v:shape>
          <o:OLEObject Type="Embed" ProgID="Equation.3" ShapeID="_x0000_i1089" DrawAspect="Content" ObjectID="_1657389889" r:id="rId135"/>
        </w:object>
      </w:r>
      <w:r w:rsidR="00790865" w:rsidRPr="00CD6F3A">
        <w:rPr>
          <w:rFonts w:ascii="Times New Roman" w:eastAsia="Calibri" w:hAnsi="Times New Roman" w:cs="Times New Roman"/>
          <w:lang w:eastAsia="en-US"/>
        </w:rPr>
        <w:t>- среднесуточная температура наружного воздуха за предыдущий день</w:t>
      </w:r>
      <w:r w:rsidRPr="00CD6F3A">
        <w:rPr>
          <w:rFonts w:ascii="Times New Roman" w:eastAsia="Calibri" w:hAnsi="Times New Roman" w:cs="Times New Roman"/>
          <w:lang w:eastAsia="en-US"/>
        </w:rPr>
        <w:t>;</w:t>
      </w:r>
    </w:p>
    <w:p w:rsidR="001B3D31" w:rsidRPr="00CD6F3A" w:rsidRDefault="00790865"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eastAsia="Calibri" w:hAnsi="Times New Roman" w:cs="Times New Roman"/>
          <w:lang w:val="en-GB" w:eastAsia="en-US"/>
        </w:rPr>
        <w:t>α</w:t>
      </w:r>
      <w:r w:rsidRPr="00CD6F3A">
        <w:rPr>
          <w:rFonts w:ascii="Times New Roman" w:eastAsia="Calibri" w:hAnsi="Times New Roman" w:cs="Times New Roman"/>
          <w:lang w:eastAsia="en-US"/>
        </w:rPr>
        <w:t xml:space="preserve"> - постоянная между 0 и 1 (рекомендуемое значение - 0,8)</w:t>
      </w:r>
      <w:r w:rsidR="0010167F" w:rsidRPr="00CD6F3A">
        <w:rPr>
          <w:rFonts w:ascii="Times New Roman" w:eastAsia="Calibri" w:hAnsi="Times New Roman" w:cs="Times New Roman"/>
          <w:lang w:eastAsia="en-US"/>
        </w:rPr>
        <w:t>;</w:t>
      </w:r>
    </w:p>
    <w:p w:rsidR="00790865" w:rsidRPr="00CD6F3A" w:rsidRDefault="0010167F"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hAnsi="Times New Roman" w:cs="Times New Roman"/>
          <w:b/>
          <w:position w:val="-12"/>
        </w:rPr>
        <w:object w:dxaOrig="480" w:dyaOrig="360">
          <v:shape id="_x0000_i1090" type="#_x0000_t75" style="width:24pt;height:18pt" o:ole="">
            <v:imagedata r:id="rId136" o:title=""/>
          </v:shape>
          <o:OLEObject Type="Embed" ProgID="Equation.3" ShapeID="_x0000_i1090" DrawAspect="Content" ObjectID="_1657389890" r:id="rId137"/>
        </w:object>
      </w:r>
      <w:r w:rsidR="00790865" w:rsidRPr="00CD6F3A">
        <w:rPr>
          <w:rFonts w:ascii="Times New Roman" w:eastAsia="Calibri" w:hAnsi="Times New Roman" w:cs="Times New Roman"/>
          <w:lang w:eastAsia="en-US"/>
        </w:rPr>
        <w:t xml:space="preserve">- среднесуточная температура наружного воздуха для </w:t>
      </w:r>
      <w:r w:rsidR="00790865" w:rsidRPr="00CD6F3A">
        <w:rPr>
          <w:rFonts w:ascii="Times New Roman" w:eastAsia="Calibri" w:hAnsi="Times New Roman" w:cs="Times New Roman"/>
          <w:lang w:val="en-GB" w:eastAsia="en-US"/>
        </w:rPr>
        <w:t>i</w:t>
      </w:r>
      <w:r w:rsidR="00790865" w:rsidRPr="00CD6F3A">
        <w:rPr>
          <w:rFonts w:ascii="Times New Roman" w:eastAsia="Calibri" w:hAnsi="Times New Roman" w:cs="Times New Roman"/>
          <w:lang w:eastAsia="en-US"/>
        </w:rPr>
        <w:t>-ого предыдущего дня</w:t>
      </w:r>
      <w:r w:rsidRPr="00CD6F3A">
        <w:rPr>
          <w:rFonts w:ascii="Times New Roman" w:eastAsia="Calibri" w:hAnsi="Times New Roman" w:cs="Times New Roman"/>
          <w:lang w:eastAsia="en-US"/>
        </w:rPr>
        <w:t>.</w:t>
      </w:r>
    </w:p>
    <w:p w:rsidR="00790865" w:rsidRPr="00CD6F3A" w:rsidRDefault="00790865" w:rsidP="000F73CF">
      <w:pPr>
        <w:widowControl/>
        <w:tabs>
          <w:tab w:val="left" w:pos="567"/>
        </w:tabs>
        <w:autoSpaceDE/>
        <w:autoSpaceDN/>
        <w:adjustRightInd/>
        <w:jc w:val="left"/>
        <w:rPr>
          <w:rFonts w:ascii="Times New Roman" w:eastAsia="Calibri" w:hAnsi="Times New Roman" w:cs="Times New Roman"/>
          <w:lang w:eastAsia="en-US"/>
        </w:rPr>
      </w:pPr>
    </w:p>
    <w:p w:rsidR="000F73CF" w:rsidRPr="00CD6F3A" w:rsidRDefault="000F73CF" w:rsidP="006364E2">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Следующая приближенная формула должна применяться, когда нет записей среднесуточной переменной температуры наружного воздуха:</w:t>
      </w:r>
    </w:p>
    <w:p w:rsidR="0097734D" w:rsidRPr="00CD6F3A" w:rsidRDefault="0097734D" w:rsidP="006364E2">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627074" w:rsidP="0054418D">
      <w:pPr>
        <w:tabs>
          <w:tab w:val="left" w:pos="1440"/>
        </w:tabs>
        <w:jc w:val="right"/>
        <w:rPr>
          <w:rFonts w:asciiTheme="minorHAnsi" w:eastAsiaTheme="minorEastAsia" w:hAnsiTheme="minorHAnsi" w:cstheme="minorBidi"/>
          <w:sz w:val="22"/>
          <w:szCs w:val="22"/>
          <w:lang w:eastAsia="en-US"/>
        </w:rPr>
      </w:pPr>
      <w:r w:rsidRPr="00CD6F3A">
        <w:rPr>
          <w:rFonts w:ascii="Times New Roman" w:eastAsiaTheme="minorEastAsia" w:hAnsi="Times New Roman" w:cs="Times New Roman"/>
          <w:b/>
          <w:position w:val="-16"/>
          <w:sz w:val="24"/>
          <w:szCs w:val="24"/>
          <w:lang w:val="en-US" w:eastAsia="en-US"/>
        </w:rPr>
        <w:object w:dxaOrig="7520" w:dyaOrig="400">
          <v:shape id="_x0000_i1091" type="#_x0000_t75" style="width:376.5pt;height:20.25pt" o:ole="">
            <v:imagedata r:id="rId138" o:title=""/>
          </v:shape>
          <o:OLEObject Type="Embed" ProgID="Equation.3" ShapeID="_x0000_i1091" DrawAspect="Content" ObjectID="_1657389891" r:id="rId139"/>
        </w:object>
      </w:r>
      <w:r w:rsidRPr="00CD6F3A">
        <w:rPr>
          <w:rFonts w:eastAsiaTheme="minorEastAsia"/>
          <w:sz w:val="22"/>
          <w:szCs w:val="22"/>
          <w:lang w:eastAsia="en-US"/>
        </w:rPr>
        <w:t xml:space="preserve">  </w:t>
      </w:r>
      <w:r w:rsidRPr="00CD6F3A">
        <w:rPr>
          <w:rFonts w:asciiTheme="minorHAnsi" w:eastAsiaTheme="minorEastAsia" w:hAnsiTheme="minorHAnsi" w:cstheme="minorBidi"/>
          <w:sz w:val="22"/>
          <w:szCs w:val="22"/>
          <w:lang w:eastAsia="en-US"/>
        </w:rPr>
        <w:t xml:space="preserve"> </w:t>
      </w:r>
      <w:r w:rsidR="0054418D" w:rsidRPr="00CD6F3A">
        <w:rPr>
          <w:rFonts w:asciiTheme="minorHAnsi" w:eastAsiaTheme="minorEastAsia" w:hAnsiTheme="minorHAnsi" w:cstheme="minorBidi"/>
          <w:sz w:val="22"/>
          <w:szCs w:val="22"/>
          <w:lang w:eastAsia="en-US"/>
        </w:rPr>
        <w:t xml:space="preserve">    </w:t>
      </w:r>
      <w:r w:rsidRPr="00CD6F3A">
        <w:rPr>
          <w:rFonts w:asciiTheme="minorHAnsi" w:eastAsiaTheme="minorEastAsia" w:hAnsiTheme="minorHAnsi" w:cstheme="minorBidi"/>
          <w:sz w:val="22"/>
          <w:szCs w:val="22"/>
          <w:lang w:eastAsia="en-US"/>
        </w:rPr>
        <w:t xml:space="preserve">  </w:t>
      </w:r>
      <w:r w:rsidR="000F73CF" w:rsidRPr="00CD6F3A">
        <w:rPr>
          <w:rFonts w:ascii="Times New Roman" w:eastAsia="Calibri" w:hAnsi="Times New Roman" w:cs="Times New Roman"/>
          <w:sz w:val="24"/>
          <w:szCs w:val="24"/>
          <w:lang w:eastAsia="en-US"/>
        </w:rPr>
        <w:t>(</w:t>
      </w:r>
      <w:r w:rsidR="000F73CF" w:rsidRPr="00CD6F3A">
        <w:rPr>
          <w:rFonts w:ascii="Times New Roman" w:eastAsia="Calibri" w:hAnsi="Times New Roman" w:cs="Times New Roman"/>
          <w:sz w:val="24"/>
          <w:szCs w:val="24"/>
          <w:lang w:val="en-GB" w:eastAsia="en-US"/>
        </w:rPr>
        <w:t>B</w:t>
      </w:r>
      <w:r w:rsidR="000F73CF" w:rsidRPr="00CD6F3A">
        <w:rPr>
          <w:rFonts w:ascii="Times New Roman" w:eastAsia="Calibri" w:hAnsi="Times New Roman" w:cs="Times New Roman"/>
          <w:sz w:val="24"/>
          <w:szCs w:val="24"/>
          <w:lang w:eastAsia="en-US"/>
        </w:rPr>
        <w:t>.2)</w:t>
      </w:r>
    </w:p>
    <w:p w:rsidR="0097734D" w:rsidRPr="00CD6F3A" w:rsidRDefault="0097734D" w:rsidP="006364E2">
      <w:pPr>
        <w:widowControl/>
        <w:tabs>
          <w:tab w:val="left" w:pos="567"/>
        </w:tabs>
        <w:autoSpaceDE/>
        <w:autoSpaceDN/>
        <w:adjustRightInd/>
        <w:rPr>
          <w:rFonts w:ascii="Times New Roman" w:eastAsia="Calibri" w:hAnsi="Times New Roman" w:cs="Times New Roman"/>
          <w:sz w:val="24"/>
          <w:szCs w:val="24"/>
          <w:lang w:eastAsia="en-US"/>
        </w:rPr>
      </w:pPr>
    </w:p>
    <w:p w:rsidR="00627074" w:rsidRPr="00CD6F3A" w:rsidRDefault="000F73CF" w:rsidP="00627074">
      <w:pPr>
        <w:widowControl/>
        <w:tabs>
          <w:tab w:val="left" w:pos="567"/>
        </w:tabs>
        <w:autoSpaceDE/>
        <w:autoSpaceDN/>
        <w:adjustRightInd/>
        <w:rPr>
          <w:rFonts w:ascii="Times New Roman" w:eastAsia="Calibri" w:hAnsi="Times New Roman" w:cs="Times New Roman"/>
          <w:sz w:val="24"/>
          <w:szCs w:val="24"/>
          <w:lang w:eastAsia="en-US"/>
        </w:rPr>
      </w:pPr>
      <w:proofErr w:type="gramStart"/>
      <w:r w:rsidRPr="00CD6F3A">
        <w:rPr>
          <w:rFonts w:ascii="Times New Roman" w:eastAsia="Calibri" w:hAnsi="Times New Roman" w:cs="Times New Roman"/>
          <w:sz w:val="24"/>
          <w:szCs w:val="24"/>
          <w:lang w:eastAsia="en-US"/>
        </w:rPr>
        <w:t xml:space="preserve">Допустимая рабочая температура внутри помещений на </w:t>
      </w:r>
      <w:r w:rsidR="00627074" w:rsidRPr="00CD6F3A">
        <w:rPr>
          <w:rFonts w:ascii="Times New Roman" w:eastAsia="Calibri" w:hAnsi="Times New Roman" w:cs="Times New Roman"/>
          <w:sz w:val="24"/>
          <w:szCs w:val="24"/>
          <w:lang w:eastAsia="en-US"/>
        </w:rPr>
        <w:t xml:space="preserve">рисунке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 xml:space="preserve">.1 изображена в зависимости от средней переменной температуры наружного воздуха </w:t>
      </w:r>
      <w:r w:rsidR="00627074" w:rsidRPr="00CD6F3A">
        <w:rPr>
          <w:rFonts w:ascii="Times New Roman" w:hAnsi="Times New Roman" w:cs="Times New Roman"/>
          <w:b/>
          <w:position w:val="-12"/>
        </w:rPr>
        <w:object w:dxaOrig="360" w:dyaOrig="360">
          <v:shape id="_x0000_i1092" type="#_x0000_t75" style="width:18pt;height:18pt" o:ole="">
            <v:imagedata r:id="rId125" o:title=""/>
          </v:shape>
          <o:OLEObject Type="Embed" ProgID="Equation.3" ShapeID="_x0000_i1092" DrawAspect="Content" ObjectID="_1657389892" r:id="rId140"/>
        </w:object>
      </w:r>
      <w:r w:rsidR="00441512" w:rsidRPr="00CD6F3A">
        <w:rPr>
          <w:rFonts w:ascii="Times New Roman" w:hAnsi="Times New Roman" w:cs="Times New Roman"/>
        </w:rPr>
        <w:t xml:space="preserve">, </w:t>
      </w:r>
      <w:r w:rsidR="00441512" w:rsidRPr="00CD6F3A">
        <w:rPr>
          <w:rFonts w:ascii="Times New Roman" w:hAnsi="Times New Roman" w:cs="Times New Roman"/>
          <w:sz w:val="24"/>
          <w:szCs w:val="24"/>
        </w:rPr>
        <w:t xml:space="preserve">которая </w:t>
      </w:r>
      <w:r w:rsidRPr="00CD6F3A">
        <w:rPr>
          <w:rFonts w:ascii="Times New Roman" w:eastAsia="Calibri" w:hAnsi="Times New Roman" w:cs="Times New Roman"/>
          <w:sz w:val="24"/>
          <w:szCs w:val="24"/>
          <w:lang w:eastAsia="en-US"/>
        </w:rPr>
        <w:t>опреде</w:t>
      </w:r>
      <w:r w:rsidR="00441512" w:rsidRPr="00CD6F3A">
        <w:rPr>
          <w:rFonts w:ascii="Times New Roman" w:eastAsia="Calibri" w:hAnsi="Times New Roman" w:cs="Times New Roman"/>
          <w:sz w:val="24"/>
          <w:szCs w:val="24"/>
          <w:lang w:eastAsia="en-US"/>
        </w:rPr>
        <w:softHyphen/>
      </w:r>
      <w:r w:rsidRPr="00CD6F3A">
        <w:rPr>
          <w:rFonts w:ascii="Times New Roman" w:eastAsia="Calibri" w:hAnsi="Times New Roman" w:cs="Times New Roman"/>
          <w:sz w:val="24"/>
          <w:szCs w:val="24"/>
          <w:lang w:eastAsia="en-US"/>
        </w:rPr>
        <w:t xml:space="preserve">ляется как экспоненциально взвешенная средняя переменная температура наружного воздуха (см. </w:t>
      </w:r>
      <w:r w:rsidR="00627074" w:rsidRPr="00CD6F3A">
        <w:rPr>
          <w:rFonts w:ascii="Times New Roman" w:eastAsia="Calibri" w:hAnsi="Times New Roman" w:cs="Times New Roman"/>
          <w:sz w:val="24"/>
          <w:szCs w:val="24"/>
          <w:lang w:eastAsia="en-US"/>
        </w:rPr>
        <w:t>ф</w:t>
      </w:r>
      <w:r w:rsidRPr="00CD6F3A">
        <w:rPr>
          <w:rFonts w:ascii="Times New Roman" w:eastAsia="Calibri" w:hAnsi="Times New Roman" w:cs="Times New Roman"/>
          <w:sz w:val="24"/>
          <w:szCs w:val="24"/>
          <w:lang w:eastAsia="en-US"/>
        </w:rPr>
        <w:t>ормул</w:t>
      </w:r>
      <w:r w:rsidR="00627074" w:rsidRPr="00CD6F3A">
        <w:rPr>
          <w:rFonts w:ascii="Times New Roman" w:eastAsia="Calibri" w:hAnsi="Times New Roman" w:cs="Times New Roman"/>
          <w:sz w:val="24"/>
          <w:szCs w:val="24"/>
          <w:lang w:eastAsia="en-US"/>
        </w:rPr>
        <w:t>ы</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.1) и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.2).</w:t>
      </w:r>
      <w:proofErr w:type="gramEnd"/>
    </w:p>
    <w:p w:rsidR="00627074" w:rsidRPr="00CD6F3A" w:rsidRDefault="000F73CF" w:rsidP="005E14DC">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Формулы, показывающие линии на </w:t>
      </w:r>
      <w:r w:rsidR="00627074" w:rsidRPr="00CD6F3A">
        <w:rPr>
          <w:rFonts w:ascii="Times New Roman" w:eastAsia="Calibri" w:hAnsi="Times New Roman" w:cs="Times New Roman"/>
          <w:sz w:val="24"/>
          <w:szCs w:val="24"/>
          <w:lang w:eastAsia="en-US"/>
        </w:rPr>
        <w:t>рисунке</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.1, представляют:</w:t>
      </w:r>
    </w:p>
    <w:p w:rsidR="005E14DC" w:rsidRPr="00CD6F3A" w:rsidRDefault="005E14DC" w:rsidP="005E14DC">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Look w:val="04A0" w:firstRow="1" w:lastRow="0" w:firstColumn="1" w:lastColumn="0" w:noHBand="0" w:noVBand="1"/>
      </w:tblPr>
      <w:tblGrid>
        <w:gridCol w:w="820"/>
        <w:gridCol w:w="2391"/>
        <w:gridCol w:w="2175"/>
        <w:gridCol w:w="3913"/>
      </w:tblGrid>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559"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Категория </w:t>
            </w:r>
            <w:r w:rsidRPr="00CD6F3A">
              <w:rPr>
                <w:rFonts w:ascii="Times New Roman" w:eastAsia="Calibri" w:hAnsi="Times New Roman" w:cs="Times New Roman"/>
                <w:sz w:val="24"/>
                <w:szCs w:val="24"/>
                <w:lang w:val="en-GB" w:eastAsia="en-US"/>
              </w:rPr>
              <w:t>I</w:t>
            </w: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верхний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b/>
                <w:position w:val="-12"/>
              </w:rPr>
              <w:object w:dxaOrig="260" w:dyaOrig="360">
                <v:shape id="_x0000_i1093" type="#_x0000_t75" style="width:13.5pt;height:18pt" o:ole="">
                  <v:imagedata r:id="rId123" o:title=""/>
                </v:shape>
                <o:OLEObject Type="Embed" ProgID="Equation.3" ShapeID="_x0000_i1093" DrawAspect="Content" ObjectID="_1657389893" r:id="rId141"/>
              </w:object>
            </w:r>
            <w:r w:rsidR="000F73CF" w:rsidRPr="00CD6F3A">
              <w:rPr>
                <w:rFonts w:ascii="Times New Roman" w:eastAsia="Calibri" w:hAnsi="Times New Roman" w:cs="Times New Roman"/>
                <w:sz w:val="24"/>
                <w:szCs w:val="24"/>
                <w:lang w:eastAsia="en-US"/>
              </w:rPr>
              <w:t xml:space="preserve">=0,33 </w:t>
            </w:r>
            <w:r w:rsidRPr="00CD6F3A">
              <w:rPr>
                <w:rFonts w:ascii="Times New Roman" w:hAnsi="Times New Roman" w:cs="Times New Roman"/>
                <w:b/>
                <w:position w:val="-12"/>
              </w:rPr>
              <w:object w:dxaOrig="360" w:dyaOrig="360">
                <v:shape id="_x0000_i1094" type="#_x0000_t75" style="width:18pt;height:18pt" o:ole="">
                  <v:imagedata r:id="rId125" o:title=""/>
                </v:shape>
                <o:OLEObject Type="Embed" ProgID="Equation.3" ShapeID="_x0000_i1094" DrawAspect="Content" ObjectID="_1657389894" r:id="rId142"/>
              </w:object>
            </w:r>
            <w:r w:rsidR="000F73CF" w:rsidRPr="00CD6F3A">
              <w:rPr>
                <w:rFonts w:ascii="Times New Roman" w:eastAsia="Calibri" w:hAnsi="Times New Roman" w:cs="Times New Roman"/>
                <w:sz w:val="24"/>
                <w:szCs w:val="24"/>
                <w:lang w:eastAsia="en-US"/>
              </w:rPr>
              <w:t>+ 18,8 + 2</w:t>
            </w:r>
          </w:p>
        </w:tc>
      </w:tr>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559"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нижний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b/>
                <w:position w:val="-12"/>
              </w:rPr>
              <w:object w:dxaOrig="260" w:dyaOrig="360">
                <v:shape id="_x0000_i1095" type="#_x0000_t75" style="width:13.5pt;height:18pt" o:ole="">
                  <v:imagedata r:id="rId123" o:title=""/>
                </v:shape>
                <o:OLEObject Type="Embed" ProgID="Equation.3" ShapeID="_x0000_i1095" DrawAspect="Content" ObjectID="_1657389895" r:id="rId143"/>
              </w:object>
            </w:r>
            <w:r w:rsidR="000F73CF" w:rsidRPr="00CD6F3A">
              <w:rPr>
                <w:rFonts w:ascii="Times New Roman" w:eastAsia="Calibri" w:hAnsi="Times New Roman" w:cs="Times New Roman"/>
                <w:sz w:val="24"/>
                <w:szCs w:val="24"/>
                <w:lang w:eastAsia="en-US"/>
              </w:rPr>
              <w:t xml:space="preserve">=0,33 </w:t>
            </w:r>
            <w:r w:rsidRPr="00CD6F3A">
              <w:rPr>
                <w:rFonts w:ascii="Times New Roman" w:hAnsi="Times New Roman" w:cs="Times New Roman"/>
                <w:b/>
                <w:position w:val="-12"/>
              </w:rPr>
              <w:object w:dxaOrig="360" w:dyaOrig="360">
                <v:shape id="_x0000_i1096" type="#_x0000_t75" style="width:18pt;height:18pt" o:ole="">
                  <v:imagedata r:id="rId125" o:title=""/>
                </v:shape>
                <o:OLEObject Type="Embed" ProgID="Equation.3" ShapeID="_x0000_i1096" DrawAspect="Content" ObjectID="_1657389896" r:id="rId144"/>
              </w:object>
            </w:r>
            <w:r w:rsidR="000F73CF" w:rsidRPr="00CD6F3A">
              <w:rPr>
                <w:rFonts w:ascii="Times New Roman" w:eastAsia="Calibri" w:hAnsi="Times New Roman" w:cs="Times New Roman"/>
                <w:sz w:val="24"/>
                <w:szCs w:val="24"/>
                <w:lang w:eastAsia="en-US"/>
              </w:rPr>
              <w:t xml:space="preserve"> + 18,8 - 3</w:t>
            </w:r>
          </w:p>
        </w:tc>
      </w:tr>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1559"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Категория II</w:t>
            </w: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верхний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b/>
                <w:position w:val="-12"/>
              </w:rPr>
              <w:object w:dxaOrig="260" w:dyaOrig="360">
                <v:shape id="_x0000_i1097" type="#_x0000_t75" style="width:13.5pt;height:18pt" o:ole="">
                  <v:imagedata r:id="rId123" o:title=""/>
                </v:shape>
                <o:OLEObject Type="Embed" ProgID="Equation.3" ShapeID="_x0000_i1097" DrawAspect="Content" ObjectID="_1657389897" r:id="rId145"/>
              </w:object>
            </w:r>
            <w:r w:rsidR="000F73CF" w:rsidRPr="00CD6F3A">
              <w:rPr>
                <w:rFonts w:ascii="Times New Roman" w:eastAsia="Calibri" w:hAnsi="Times New Roman" w:cs="Times New Roman"/>
                <w:sz w:val="24"/>
                <w:szCs w:val="24"/>
                <w:lang w:val="en-GB" w:eastAsia="en-US"/>
              </w:rPr>
              <w:t xml:space="preserve">=0,33 </w:t>
            </w:r>
            <w:r w:rsidRPr="00CD6F3A">
              <w:rPr>
                <w:rFonts w:ascii="Times New Roman" w:hAnsi="Times New Roman" w:cs="Times New Roman"/>
                <w:b/>
                <w:position w:val="-12"/>
              </w:rPr>
              <w:object w:dxaOrig="360" w:dyaOrig="360">
                <v:shape id="_x0000_i1098" type="#_x0000_t75" style="width:18pt;height:18pt" o:ole="">
                  <v:imagedata r:id="rId125" o:title=""/>
                </v:shape>
                <o:OLEObject Type="Embed" ProgID="Equation.3" ShapeID="_x0000_i1098" DrawAspect="Content" ObjectID="_1657389898" r:id="rId146"/>
              </w:object>
            </w:r>
            <w:r w:rsidR="000F73CF" w:rsidRPr="00CD6F3A">
              <w:rPr>
                <w:rFonts w:ascii="Times New Roman" w:eastAsia="Calibri" w:hAnsi="Times New Roman" w:cs="Times New Roman"/>
                <w:sz w:val="24"/>
                <w:szCs w:val="24"/>
                <w:lang w:val="en-GB" w:eastAsia="en-US"/>
              </w:rPr>
              <w:t xml:space="preserve"> + 18,8 + 3</w:t>
            </w:r>
          </w:p>
        </w:tc>
      </w:tr>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нижний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b/>
                <w:position w:val="-12"/>
              </w:rPr>
              <w:object w:dxaOrig="260" w:dyaOrig="360">
                <v:shape id="_x0000_i1099" type="#_x0000_t75" style="width:13.5pt;height:18pt" o:ole="">
                  <v:imagedata r:id="rId123" o:title=""/>
                </v:shape>
                <o:OLEObject Type="Embed" ProgID="Equation.3" ShapeID="_x0000_i1099" DrawAspect="Content" ObjectID="_1657389899" r:id="rId147"/>
              </w:object>
            </w:r>
            <w:r w:rsidR="000F73CF" w:rsidRPr="00CD6F3A">
              <w:rPr>
                <w:rFonts w:ascii="Times New Roman" w:eastAsia="Calibri" w:hAnsi="Times New Roman" w:cs="Times New Roman"/>
                <w:sz w:val="24"/>
                <w:szCs w:val="24"/>
                <w:lang w:val="en-GB" w:eastAsia="en-US"/>
              </w:rPr>
              <w:t xml:space="preserve">=0,33 </w:t>
            </w:r>
            <w:r w:rsidRPr="00CD6F3A">
              <w:rPr>
                <w:rFonts w:ascii="Times New Roman" w:hAnsi="Times New Roman" w:cs="Times New Roman"/>
                <w:b/>
                <w:position w:val="-12"/>
              </w:rPr>
              <w:object w:dxaOrig="360" w:dyaOrig="360">
                <v:shape id="_x0000_i1100" type="#_x0000_t75" style="width:18pt;height:18pt" o:ole="">
                  <v:imagedata r:id="rId125" o:title=""/>
                </v:shape>
                <o:OLEObject Type="Embed" ProgID="Equation.3" ShapeID="_x0000_i1100" DrawAspect="Content" ObjectID="_1657389900" r:id="rId148"/>
              </w:object>
            </w:r>
            <w:r w:rsidR="000F73CF" w:rsidRPr="00CD6F3A">
              <w:rPr>
                <w:rFonts w:ascii="Times New Roman" w:eastAsia="Calibri" w:hAnsi="Times New Roman" w:cs="Times New Roman"/>
                <w:sz w:val="24"/>
                <w:szCs w:val="24"/>
                <w:lang w:val="en-GB" w:eastAsia="en-US"/>
              </w:rPr>
              <w:t>+ 18,8 - 4</w:t>
            </w:r>
          </w:p>
        </w:tc>
      </w:tr>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Категория III</w:t>
            </w: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верхний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b/>
                <w:position w:val="-12"/>
              </w:rPr>
              <w:object w:dxaOrig="260" w:dyaOrig="360">
                <v:shape id="_x0000_i1101" type="#_x0000_t75" style="width:13.5pt;height:18pt" o:ole="">
                  <v:imagedata r:id="rId123" o:title=""/>
                </v:shape>
                <o:OLEObject Type="Embed" ProgID="Equation.3" ShapeID="_x0000_i1101" DrawAspect="Content" ObjectID="_1657389901" r:id="rId149"/>
              </w:object>
            </w:r>
            <w:r w:rsidR="000F73CF" w:rsidRPr="00CD6F3A">
              <w:rPr>
                <w:rFonts w:ascii="Times New Roman" w:eastAsia="Calibri" w:hAnsi="Times New Roman" w:cs="Times New Roman"/>
                <w:sz w:val="24"/>
                <w:szCs w:val="24"/>
                <w:lang w:val="en-GB" w:eastAsia="en-US"/>
              </w:rPr>
              <w:t xml:space="preserve">=0,33 </w:t>
            </w:r>
            <w:r w:rsidRPr="00CD6F3A">
              <w:rPr>
                <w:rFonts w:ascii="Times New Roman" w:hAnsi="Times New Roman" w:cs="Times New Roman"/>
                <w:b/>
                <w:position w:val="-12"/>
              </w:rPr>
              <w:object w:dxaOrig="360" w:dyaOrig="360">
                <v:shape id="_x0000_i1102" type="#_x0000_t75" style="width:18pt;height:18pt" o:ole="">
                  <v:imagedata r:id="rId125" o:title=""/>
                </v:shape>
                <o:OLEObject Type="Embed" ProgID="Equation.3" ShapeID="_x0000_i1102" DrawAspect="Content" ObjectID="_1657389902" r:id="rId150"/>
              </w:object>
            </w:r>
            <w:r w:rsidR="000F73CF" w:rsidRPr="00CD6F3A">
              <w:rPr>
                <w:rFonts w:ascii="Times New Roman" w:eastAsia="Calibri" w:hAnsi="Times New Roman" w:cs="Times New Roman"/>
                <w:sz w:val="24"/>
                <w:szCs w:val="24"/>
                <w:lang w:val="en-GB" w:eastAsia="en-US"/>
              </w:rPr>
              <w:t xml:space="preserve"> + 18,8 + 4</w:t>
            </w:r>
          </w:p>
        </w:tc>
      </w:tr>
      <w:tr w:rsidR="000F73CF" w:rsidRPr="00CD6F3A" w:rsidTr="00627074">
        <w:trPr>
          <w:jc w:val="center"/>
        </w:trPr>
        <w:tc>
          <w:tcPr>
            <w:tcW w:w="53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559"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418" w:type="dxa"/>
          </w:tcPr>
          <w:p w:rsidR="000F73CF" w:rsidRPr="00CD6F3A" w:rsidRDefault="000F73CF" w:rsidP="001B3D31">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нижний предел:</w:t>
            </w:r>
          </w:p>
        </w:tc>
        <w:tc>
          <w:tcPr>
            <w:tcW w:w="2551" w:type="dxa"/>
          </w:tcPr>
          <w:p w:rsidR="000F73CF" w:rsidRPr="00CD6F3A" w:rsidRDefault="00627074" w:rsidP="00627074">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b/>
                <w:position w:val="-12"/>
              </w:rPr>
              <w:object w:dxaOrig="260" w:dyaOrig="360">
                <v:shape id="_x0000_i1103" type="#_x0000_t75" style="width:13.5pt;height:18pt" o:ole="">
                  <v:imagedata r:id="rId123" o:title=""/>
                </v:shape>
                <o:OLEObject Type="Embed" ProgID="Equation.3" ShapeID="_x0000_i1103" DrawAspect="Content" ObjectID="_1657389903" r:id="rId151"/>
              </w:object>
            </w:r>
            <w:r w:rsidR="000F73CF" w:rsidRPr="00CD6F3A">
              <w:rPr>
                <w:rFonts w:ascii="Times New Roman" w:eastAsia="Calibri" w:hAnsi="Times New Roman" w:cs="Times New Roman"/>
                <w:sz w:val="24"/>
                <w:szCs w:val="24"/>
                <w:lang w:val="en-GB" w:eastAsia="en-US"/>
              </w:rPr>
              <w:t xml:space="preserve">=0,33 </w:t>
            </w:r>
            <w:r w:rsidRPr="00CD6F3A">
              <w:rPr>
                <w:rFonts w:ascii="Times New Roman" w:hAnsi="Times New Roman" w:cs="Times New Roman"/>
                <w:b/>
                <w:position w:val="-12"/>
              </w:rPr>
              <w:object w:dxaOrig="360" w:dyaOrig="360">
                <v:shape id="_x0000_i1104" type="#_x0000_t75" style="width:18pt;height:18pt" o:ole="">
                  <v:imagedata r:id="rId125" o:title=""/>
                </v:shape>
                <o:OLEObject Type="Embed" ProgID="Equation.3" ShapeID="_x0000_i1104" DrawAspect="Content" ObjectID="_1657389904" r:id="rId152"/>
              </w:object>
            </w:r>
            <w:r w:rsidR="000F73CF" w:rsidRPr="00CD6F3A">
              <w:rPr>
                <w:rFonts w:ascii="Times New Roman" w:eastAsia="Calibri" w:hAnsi="Times New Roman" w:cs="Times New Roman"/>
                <w:sz w:val="24"/>
                <w:szCs w:val="24"/>
                <w:lang w:val="en-GB" w:eastAsia="en-US"/>
              </w:rPr>
              <w:t xml:space="preserve"> + 18,8 – 5</w:t>
            </w:r>
          </w:p>
        </w:tc>
      </w:tr>
    </w:tbl>
    <w:p w:rsidR="005A5D46" w:rsidRDefault="005A5D46" w:rsidP="00C04B5B">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C04B5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Пунктирная линия в середине обозначает о</w:t>
      </w:r>
      <w:r w:rsidR="00C04B5B" w:rsidRPr="00CD6F3A">
        <w:rPr>
          <w:rFonts w:ascii="Times New Roman" w:eastAsia="Calibri" w:hAnsi="Times New Roman" w:cs="Times New Roman"/>
          <w:sz w:val="24"/>
          <w:szCs w:val="24"/>
          <w:lang w:eastAsia="en-US"/>
        </w:rPr>
        <w:t xml:space="preserve">птимальную рабочую температуру. </w:t>
      </w:r>
      <w:r w:rsidRPr="00CD6F3A">
        <w:rPr>
          <w:rFonts w:ascii="Times New Roman" w:eastAsia="Calibri" w:hAnsi="Times New Roman" w:cs="Times New Roman"/>
          <w:sz w:val="24"/>
          <w:szCs w:val="24"/>
          <w:lang w:eastAsia="en-US"/>
        </w:rPr>
        <w:t>Формула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.3) представляет эту линию:</w:t>
      </w:r>
    </w:p>
    <w:p w:rsidR="0055662D" w:rsidRPr="00CD6F3A" w:rsidRDefault="0055662D" w:rsidP="0055662D">
      <w:pPr>
        <w:widowControl/>
        <w:tabs>
          <w:tab w:val="left" w:pos="567"/>
        </w:tabs>
        <w:autoSpaceDE/>
        <w:autoSpaceDN/>
        <w:adjustRightInd/>
        <w:jc w:val="right"/>
        <w:rPr>
          <w:b/>
        </w:rPr>
      </w:pPr>
    </w:p>
    <w:p w:rsidR="000F73CF" w:rsidRPr="00CD6F3A" w:rsidRDefault="0092058A" w:rsidP="0055662D">
      <w:pPr>
        <w:widowControl/>
        <w:tabs>
          <w:tab w:val="left" w:pos="567"/>
        </w:tabs>
        <w:autoSpaceDE/>
        <w:autoSpaceDN/>
        <w:adjustRightInd/>
        <w:jc w:val="right"/>
        <w:rPr>
          <w:rFonts w:ascii="Times New Roman" w:eastAsia="Calibri" w:hAnsi="Times New Roman" w:cs="Times New Roman"/>
          <w:sz w:val="24"/>
          <w:szCs w:val="24"/>
          <w:lang w:eastAsia="en-US"/>
        </w:rPr>
      </w:pPr>
      <w:r w:rsidRPr="00CD6F3A">
        <w:rPr>
          <w:rFonts w:ascii="Times New Roman" w:hAnsi="Times New Roman" w:cs="Times New Roman"/>
          <w:b/>
          <w:position w:val="-12"/>
          <w:sz w:val="24"/>
          <w:szCs w:val="24"/>
        </w:rPr>
        <w:object w:dxaOrig="1840" w:dyaOrig="380">
          <v:shape id="_x0000_i1105" type="#_x0000_t75" style="width:92.25pt;height:19.5pt" o:ole="">
            <v:imagedata r:id="rId153" o:title=""/>
          </v:shape>
          <o:OLEObject Type="Embed" ProgID="Equation.3" ShapeID="_x0000_i1105" DrawAspect="Content" ObjectID="_1657389905" r:id="rId154"/>
        </w:object>
      </w:r>
      <w:r w:rsidR="0055662D"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eastAsia="en-US"/>
        </w:rPr>
        <w:t>(</w:t>
      </w:r>
      <w:r w:rsidR="000F73CF" w:rsidRPr="00CD6F3A">
        <w:rPr>
          <w:rFonts w:ascii="Times New Roman" w:eastAsia="Calibri" w:hAnsi="Times New Roman" w:cs="Times New Roman"/>
          <w:sz w:val="24"/>
          <w:szCs w:val="24"/>
          <w:lang w:val="en-GB" w:eastAsia="en-US"/>
        </w:rPr>
        <w:t>B</w:t>
      </w:r>
      <w:r w:rsidR="000F73CF" w:rsidRPr="00CD6F3A">
        <w:rPr>
          <w:rFonts w:ascii="Times New Roman" w:eastAsia="Calibri" w:hAnsi="Times New Roman" w:cs="Times New Roman"/>
          <w:sz w:val="24"/>
          <w:szCs w:val="24"/>
          <w:lang w:eastAsia="en-US"/>
        </w:rPr>
        <w:t>.3)</w:t>
      </w:r>
    </w:p>
    <w:p w:rsidR="0055662D" w:rsidRPr="00CD6F3A" w:rsidRDefault="0055662D" w:rsidP="000F73CF">
      <w:pPr>
        <w:widowControl/>
        <w:tabs>
          <w:tab w:val="left" w:pos="567"/>
        </w:tabs>
        <w:autoSpaceDE/>
        <w:autoSpaceDN/>
        <w:adjustRightInd/>
        <w:jc w:val="left"/>
        <w:rPr>
          <w:rFonts w:ascii="Times New Roman" w:eastAsia="Calibri" w:hAnsi="Times New Roman" w:cs="Times New Roman"/>
          <w:lang w:eastAsia="en-US"/>
        </w:rPr>
      </w:pPr>
    </w:p>
    <w:p w:rsidR="0055662D" w:rsidRPr="00CD6F3A" w:rsidRDefault="0055662D"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где </w:t>
      </w:r>
      <w:r w:rsidRPr="00CD6F3A">
        <w:rPr>
          <w:rFonts w:ascii="Times New Roman" w:hAnsi="Times New Roman" w:cs="Times New Roman"/>
          <w:b/>
          <w:position w:val="-12"/>
        </w:rPr>
        <w:object w:dxaOrig="260" w:dyaOrig="360">
          <v:shape id="_x0000_i1106" type="#_x0000_t75" style="width:13.5pt;height:18pt" o:ole="">
            <v:imagedata r:id="rId155" o:title=""/>
          </v:shape>
          <o:OLEObject Type="Embed" ProgID="Equation.3" ShapeID="_x0000_i1106" DrawAspect="Content" ObjectID="_1657389906" r:id="rId156"/>
        </w:object>
      </w:r>
      <w:r w:rsidRPr="00CD6F3A">
        <w:rPr>
          <w:rFonts w:ascii="Times New Roman" w:hAnsi="Times New Roman" w:cs="Times New Roman"/>
        </w:rPr>
        <w:t xml:space="preserve"> -</w:t>
      </w:r>
      <w:r w:rsidRPr="00CD6F3A">
        <w:rPr>
          <w:rFonts w:ascii="Times New Roman" w:eastAsia="Calibri" w:hAnsi="Times New Roman" w:cs="Times New Roman"/>
          <w:lang w:eastAsia="en-US"/>
        </w:rPr>
        <w:t xml:space="preserve"> рабочая температура внутри помещения, °</w:t>
      </w:r>
      <w:r w:rsidRPr="00CD6F3A">
        <w:rPr>
          <w:rFonts w:ascii="Times New Roman" w:eastAsia="Calibri" w:hAnsi="Times New Roman" w:cs="Times New Roman"/>
          <w:lang w:val="en-GB" w:eastAsia="en-US"/>
        </w:rPr>
        <w:t>C</w:t>
      </w:r>
      <w:r w:rsidRPr="00CD6F3A">
        <w:rPr>
          <w:rFonts w:ascii="Times New Roman" w:eastAsia="Calibri" w:hAnsi="Times New Roman" w:cs="Times New Roman"/>
          <w:lang w:eastAsia="en-US"/>
        </w:rPr>
        <w:t>;</w:t>
      </w:r>
    </w:p>
    <w:p w:rsidR="0055662D" w:rsidRPr="00CD6F3A" w:rsidRDefault="0055662D"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hAnsi="Times New Roman" w:cs="Times New Roman"/>
          <w:b/>
          <w:position w:val="-12"/>
        </w:rPr>
        <w:object w:dxaOrig="360" w:dyaOrig="360">
          <v:shape id="_x0000_i1107" type="#_x0000_t75" style="width:18pt;height:18pt" o:ole="">
            <v:imagedata r:id="rId125" o:title=""/>
          </v:shape>
          <o:OLEObject Type="Embed" ProgID="Equation.3" ShapeID="_x0000_i1107" DrawAspect="Content" ObjectID="_1657389907" r:id="rId157"/>
        </w:object>
      </w:r>
      <w:r w:rsidRPr="00CD6F3A">
        <w:rPr>
          <w:rFonts w:ascii="Times New Roman" w:hAnsi="Times New Roman" w:cs="Times New Roman"/>
        </w:rPr>
        <w:t xml:space="preserve"> - </w:t>
      </w:r>
      <w:r w:rsidRPr="00CD6F3A">
        <w:rPr>
          <w:rFonts w:ascii="Times New Roman" w:eastAsia="Calibri" w:hAnsi="Times New Roman" w:cs="Times New Roman"/>
          <w:lang w:eastAsia="en-US"/>
        </w:rPr>
        <w:t>средняя переменная температура наружного воздуха, °</w:t>
      </w:r>
      <w:r w:rsidRPr="00CD6F3A">
        <w:rPr>
          <w:rFonts w:ascii="Times New Roman" w:eastAsia="Calibri" w:hAnsi="Times New Roman" w:cs="Times New Roman"/>
          <w:lang w:val="en-GB" w:eastAsia="en-US"/>
        </w:rPr>
        <w:t>C</w:t>
      </w:r>
      <w:r w:rsidRPr="00CD6F3A">
        <w:rPr>
          <w:rFonts w:ascii="Times New Roman" w:eastAsia="Calibri" w:hAnsi="Times New Roman" w:cs="Times New Roman"/>
          <w:lang w:eastAsia="en-US"/>
        </w:rPr>
        <w:t>;</w:t>
      </w:r>
    </w:p>
    <w:p w:rsidR="0055662D" w:rsidRPr="00CD6F3A" w:rsidRDefault="0055662D" w:rsidP="000F73CF">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hAnsi="Times New Roman" w:cs="Times New Roman"/>
          <w:b/>
          <w:position w:val="-12"/>
        </w:rPr>
        <w:object w:dxaOrig="260" w:dyaOrig="360">
          <v:shape id="_x0000_i1108" type="#_x0000_t75" style="width:13.5pt;height:18pt" o:ole="">
            <v:imagedata r:id="rId158" o:title=""/>
          </v:shape>
          <o:OLEObject Type="Embed" ProgID="Equation.3" ShapeID="_x0000_i1108" DrawAspect="Content" ObjectID="_1657389908" r:id="rId159"/>
        </w:object>
      </w:r>
      <w:r w:rsidRPr="00CD6F3A">
        <w:rPr>
          <w:rFonts w:ascii="Times New Roman" w:hAnsi="Times New Roman" w:cs="Times New Roman"/>
        </w:rPr>
        <w:t xml:space="preserve"> </w:t>
      </w:r>
      <w:r w:rsidRPr="00CD6F3A">
        <w:rPr>
          <w:rFonts w:ascii="Times New Roman" w:eastAsia="Calibri" w:hAnsi="Times New Roman" w:cs="Times New Roman"/>
          <w:lang w:eastAsia="en-US"/>
        </w:rPr>
        <w:t>- оптимальная рабочая температура, °</w:t>
      </w:r>
      <w:r w:rsidRPr="00CD6F3A">
        <w:rPr>
          <w:rFonts w:ascii="Times New Roman" w:eastAsia="Calibri" w:hAnsi="Times New Roman" w:cs="Times New Roman"/>
          <w:lang w:val="en-GB" w:eastAsia="en-US"/>
        </w:rPr>
        <w:t>C</w:t>
      </w:r>
      <w:r w:rsidRPr="00CD6F3A">
        <w:rPr>
          <w:rFonts w:ascii="Times New Roman" w:eastAsia="Calibri" w:hAnsi="Times New Roman" w:cs="Times New Roman"/>
          <w:lang w:eastAsia="en-US"/>
        </w:rPr>
        <w:t>.</w:t>
      </w:r>
    </w:p>
    <w:p w:rsidR="0055662D" w:rsidRPr="00CD6F3A" w:rsidRDefault="0055662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55662D" w:rsidRPr="00CD6F3A" w:rsidRDefault="000F73CF" w:rsidP="0055662D">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Предельные значения применяются только, когда 10&lt;</w:t>
      </w:r>
      <w:r w:rsidR="0055662D" w:rsidRPr="00CD6F3A">
        <w:rPr>
          <w:rFonts w:ascii="Times New Roman" w:hAnsi="Times New Roman" w:cs="Times New Roman"/>
          <w:b/>
          <w:position w:val="-12"/>
        </w:rPr>
        <w:object w:dxaOrig="360" w:dyaOrig="360">
          <v:shape id="_x0000_i1109" type="#_x0000_t75" style="width:18pt;height:18pt" o:ole="">
            <v:imagedata r:id="rId125" o:title=""/>
          </v:shape>
          <o:OLEObject Type="Embed" ProgID="Equation.3" ShapeID="_x0000_i1109" DrawAspect="Content" ObjectID="_1657389909" r:id="rId160"/>
        </w:object>
      </w:r>
      <w:r w:rsidRPr="00CD6F3A">
        <w:rPr>
          <w:rFonts w:ascii="Times New Roman" w:eastAsia="Calibri" w:hAnsi="Times New Roman" w:cs="Times New Roman"/>
          <w:sz w:val="24"/>
          <w:szCs w:val="24"/>
          <w:lang w:eastAsia="en-US"/>
        </w:rPr>
        <w:t>&lt;30°</w:t>
      </w:r>
      <w:r w:rsidRPr="00CD6F3A">
        <w:rPr>
          <w:rFonts w:ascii="Times New Roman" w:eastAsia="Calibri" w:hAnsi="Times New Roman" w:cs="Times New Roman"/>
          <w:sz w:val="24"/>
          <w:szCs w:val="24"/>
          <w:lang w:val="en-GB" w:eastAsia="en-US"/>
        </w:rPr>
        <w:t>C</w:t>
      </w:r>
      <w:r w:rsidRPr="00CD6F3A">
        <w:rPr>
          <w:rFonts w:ascii="Times New Roman" w:eastAsia="Calibri" w:hAnsi="Times New Roman" w:cs="Times New Roman"/>
          <w:sz w:val="24"/>
          <w:szCs w:val="24"/>
          <w:lang w:eastAsia="en-US"/>
        </w:rPr>
        <w:t>.</w:t>
      </w:r>
      <w:bookmarkStart w:id="154" w:name="_Toc520206078"/>
      <w:bookmarkStart w:id="155" w:name="_Toc44924686"/>
    </w:p>
    <w:p w:rsidR="0055662D" w:rsidRPr="00CD6F3A" w:rsidRDefault="0055662D" w:rsidP="0055662D">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051920">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.2.3</w:t>
      </w:r>
      <w:bookmarkEnd w:id="154"/>
      <w:r w:rsidRPr="00CD6F3A">
        <w:rPr>
          <w:rFonts w:ascii="Times New Roman" w:eastAsia="Calibri" w:hAnsi="Times New Roman" w:cs="Times New Roman"/>
          <w:b/>
          <w:sz w:val="24"/>
          <w:szCs w:val="24"/>
          <w:lang w:eastAsia="en-US"/>
        </w:rPr>
        <w:tab/>
        <w:t>Увеличенная скорость воздушного потока</w:t>
      </w:r>
      <w:bookmarkEnd w:id="155"/>
    </w:p>
    <w:p w:rsidR="0055662D" w:rsidRPr="00CD6F3A" w:rsidRDefault="0055662D" w:rsidP="00051920">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051920">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летних комфортных условиях с рабочей температурой внутри помещений </w:t>
      </w:r>
      <w:r w:rsidR="0092058A" w:rsidRPr="00CD6F3A">
        <w:rPr>
          <w:rFonts w:ascii="Times New Roman" w:eastAsia="Calibri" w:hAnsi="Times New Roman" w:cs="Times New Roman"/>
          <w:sz w:val="24"/>
          <w:szCs w:val="24"/>
          <w:lang w:eastAsia="en-US"/>
        </w:rPr>
        <w:t>больше</w:t>
      </w:r>
      <w:r w:rsidRPr="00CD6F3A">
        <w:rPr>
          <w:rFonts w:ascii="Times New Roman" w:eastAsia="Calibri" w:hAnsi="Times New Roman" w:cs="Times New Roman"/>
          <w:sz w:val="24"/>
          <w:szCs w:val="24"/>
          <w:lang w:eastAsia="en-US"/>
        </w:rPr>
        <w:t xml:space="preserve"> 25°C, искусственно увеличенная скорость воздушного потока может использоваться для компенсации повышенных температур воздуха в соответствии с </w:t>
      </w:r>
      <w:r w:rsidR="0092058A"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аблицей B.4 только в том случае, если увеличенная скорость воздушного потока находится под индивидуальным контролем. Значение поправки зависит от диапазона скорости воздушного потока прибора.</w:t>
      </w:r>
      <w:bookmarkStart w:id="156" w:name="_Toc2862165"/>
      <w:bookmarkStart w:id="157" w:name="_Toc44924687"/>
    </w:p>
    <w:p w:rsidR="0092058A" w:rsidRPr="00CD6F3A" w:rsidRDefault="0092058A" w:rsidP="00051920">
      <w:pPr>
        <w:widowControl/>
        <w:tabs>
          <w:tab w:val="left" w:pos="567"/>
        </w:tabs>
        <w:autoSpaceDE/>
        <w:autoSpaceDN/>
        <w:adjustRightInd/>
        <w:rPr>
          <w:rFonts w:ascii="Times New Roman" w:eastAsia="Calibri" w:hAnsi="Times New Roman" w:cs="Times New Roman"/>
          <w:sz w:val="24"/>
          <w:szCs w:val="24"/>
          <w:lang w:eastAsia="en-US"/>
        </w:rPr>
      </w:pPr>
    </w:p>
    <w:p w:rsidR="005A5D46" w:rsidRDefault="005A5D46">
      <w:pPr>
        <w:widowControl/>
        <w:autoSpaceDE/>
        <w:autoSpaceDN/>
        <w:adjustRightInd/>
        <w:ind w:firstLine="0"/>
        <w:jc w:val="left"/>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br w:type="page"/>
      </w:r>
    </w:p>
    <w:p w:rsidR="000F73CF" w:rsidRPr="00CD6F3A" w:rsidRDefault="000F73CF" w:rsidP="00912D47">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.4 - Поправка на рабочую температуру внутри помещений</w:t>
      </w:r>
      <w:proofErr w:type="gramStart"/>
      <w:r w:rsidRPr="00CD6F3A">
        <w:rPr>
          <w:rFonts w:ascii="Times New Roman" w:eastAsia="Calibri" w:hAnsi="Times New Roman" w:cs="Times New Roman"/>
          <w:b/>
          <w:sz w:val="24"/>
          <w:szCs w:val="24"/>
          <w:lang w:eastAsia="en-US"/>
        </w:rPr>
        <w:t xml:space="preserve"> (</w:t>
      </w:r>
      <w:r w:rsidR="0092058A" w:rsidRPr="00CD6F3A">
        <w:rPr>
          <w:b/>
          <w:position w:val="-12"/>
        </w:rPr>
        <w:object w:dxaOrig="440" w:dyaOrig="360">
          <v:shape id="_x0000_i1110" type="#_x0000_t75" style="width:22.5pt;height:18pt" o:ole="">
            <v:imagedata r:id="rId161" o:title=""/>
          </v:shape>
          <o:OLEObject Type="Embed" ProgID="Equation.3" ShapeID="_x0000_i1110" DrawAspect="Content" ObjectID="_1657389910" r:id="rId162"/>
        </w:object>
      </w:r>
      <w:r w:rsidRPr="00CD6F3A">
        <w:rPr>
          <w:rFonts w:ascii="Times New Roman" w:eastAsia="Calibri" w:hAnsi="Times New Roman" w:cs="Times New Roman"/>
          <w:b/>
          <w:sz w:val="24"/>
          <w:szCs w:val="24"/>
          <w:lang w:eastAsia="en-US"/>
        </w:rPr>
        <w:t xml:space="preserve">), </w:t>
      </w:r>
      <w:proofErr w:type="gramEnd"/>
      <w:r w:rsidRPr="00CD6F3A">
        <w:rPr>
          <w:rFonts w:ascii="Times New Roman" w:eastAsia="Calibri" w:hAnsi="Times New Roman" w:cs="Times New Roman"/>
          <w:b/>
          <w:sz w:val="24"/>
          <w:szCs w:val="24"/>
          <w:lang w:eastAsia="en-US"/>
        </w:rPr>
        <w:t>применимая для зданий, оснащенных вентиляторами или персональными системами, обеспечивающими людей, находящихся в здании, индивидуальным контролем за скоростью воздушного потока на уровне, удовлетворяющим этих людей</w:t>
      </w:r>
      <w:bookmarkEnd w:id="156"/>
      <w:bookmarkEnd w:id="157"/>
    </w:p>
    <w:p w:rsidR="0092058A" w:rsidRPr="00CD6F3A" w:rsidRDefault="0092058A" w:rsidP="00912D47">
      <w:pPr>
        <w:widowControl/>
        <w:tabs>
          <w:tab w:val="left" w:pos="567"/>
        </w:tabs>
        <w:autoSpaceDE/>
        <w:autoSpaceDN/>
        <w:adjustRightInd/>
        <w:rPr>
          <w:rFonts w:ascii="Times New Roman" w:eastAsia="Calibri"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19"/>
        <w:gridCol w:w="3119"/>
      </w:tblGrid>
      <w:tr w:rsidR="000F73CF" w:rsidRPr="00CD6F3A" w:rsidTr="005A5D46">
        <w:trPr>
          <w:jc w:val="center"/>
        </w:trPr>
        <w:tc>
          <w:tcPr>
            <w:tcW w:w="2952" w:type="dxa"/>
            <w:tcBorders>
              <w:bottom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Средняя скорость воздушного потока</w:t>
            </w:r>
            <w:proofErr w:type="gramStart"/>
            <w:r w:rsidRPr="00CD6F3A">
              <w:rPr>
                <w:rFonts w:ascii="Times New Roman" w:eastAsia="Calibri" w:hAnsi="Times New Roman" w:cs="Times New Roman"/>
                <w:b/>
                <w:sz w:val="24"/>
                <w:szCs w:val="24"/>
                <w:lang w:eastAsia="en-US"/>
              </w:rPr>
              <w:t xml:space="preserve"> (</w:t>
            </w:r>
            <w:r w:rsidR="0092058A" w:rsidRPr="00CD6F3A">
              <w:rPr>
                <w:b/>
                <w:position w:val="-12"/>
              </w:rPr>
              <w:object w:dxaOrig="279" w:dyaOrig="360">
                <v:shape id="_x0000_i1111" type="#_x0000_t75" style="width:14.25pt;height:18pt" o:ole="">
                  <v:imagedata r:id="rId163" o:title=""/>
                </v:shape>
                <o:OLEObject Type="Embed" ProgID="Equation.3" ShapeID="_x0000_i1111" DrawAspect="Content" ObjectID="_1657389911" r:id="rId164"/>
              </w:object>
            </w:r>
            <w:r w:rsidRPr="00CD6F3A">
              <w:rPr>
                <w:rFonts w:ascii="Times New Roman" w:eastAsia="Calibri" w:hAnsi="Times New Roman" w:cs="Times New Roman"/>
                <w:b/>
                <w:sz w:val="24"/>
                <w:szCs w:val="24"/>
                <w:lang w:eastAsia="en-US"/>
              </w:rPr>
              <w:t>)</w:t>
            </w:r>
            <w:proofErr w:type="gramEnd"/>
          </w:p>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0,6 м/с</w:t>
            </w:r>
          </w:p>
        </w:tc>
        <w:tc>
          <w:tcPr>
            <w:tcW w:w="2952" w:type="dxa"/>
            <w:tcBorders>
              <w:bottom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Средняя скорость воздушного потока</w:t>
            </w:r>
            <w:proofErr w:type="gramStart"/>
            <w:r w:rsidRPr="00CD6F3A">
              <w:rPr>
                <w:rFonts w:ascii="Times New Roman" w:eastAsia="Calibri" w:hAnsi="Times New Roman" w:cs="Times New Roman"/>
                <w:b/>
                <w:sz w:val="24"/>
                <w:szCs w:val="24"/>
                <w:lang w:eastAsia="en-US"/>
              </w:rPr>
              <w:t xml:space="preserve"> (</w:t>
            </w:r>
            <w:r w:rsidR="0092058A" w:rsidRPr="00CD6F3A">
              <w:rPr>
                <w:b/>
                <w:position w:val="-12"/>
              </w:rPr>
              <w:object w:dxaOrig="279" w:dyaOrig="360">
                <v:shape id="_x0000_i1112" type="#_x0000_t75" style="width:14.25pt;height:18pt" o:ole="">
                  <v:imagedata r:id="rId163" o:title=""/>
                </v:shape>
                <o:OLEObject Type="Embed" ProgID="Equation.3" ShapeID="_x0000_i1112" DrawAspect="Content" ObjectID="_1657389912" r:id="rId165"/>
              </w:object>
            </w:r>
            <w:r w:rsidRPr="00CD6F3A">
              <w:rPr>
                <w:rFonts w:ascii="Times New Roman" w:eastAsia="Calibri" w:hAnsi="Times New Roman" w:cs="Times New Roman"/>
                <w:b/>
                <w:sz w:val="24"/>
                <w:szCs w:val="24"/>
                <w:lang w:eastAsia="en-US"/>
              </w:rPr>
              <w:t>)</w:t>
            </w:r>
            <w:proofErr w:type="gramEnd"/>
          </w:p>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0,9 м/с</w:t>
            </w:r>
          </w:p>
        </w:tc>
        <w:tc>
          <w:tcPr>
            <w:tcW w:w="2952" w:type="dxa"/>
            <w:tcBorders>
              <w:bottom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Средняя скорость воздушного потока</w:t>
            </w:r>
            <w:proofErr w:type="gramStart"/>
            <w:r w:rsidRPr="00CD6F3A">
              <w:rPr>
                <w:rFonts w:ascii="Times New Roman" w:eastAsia="Calibri" w:hAnsi="Times New Roman" w:cs="Times New Roman"/>
                <w:b/>
                <w:sz w:val="24"/>
                <w:szCs w:val="24"/>
                <w:lang w:eastAsia="en-US"/>
              </w:rPr>
              <w:t xml:space="preserve"> (</w:t>
            </w:r>
            <w:r w:rsidR="0092058A" w:rsidRPr="00CD6F3A">
              <w:rPr>
                <w:b/>
                <w:position w:val="-12"/>
              </w:rPr>
              <w:object w:dxaOrig="279" w:dyaOrig="360">
                <v:shape id="_x0000_i1113" type="#_x0000_t75" style="width:14.25pt;height:18pt" o:ole="">
                  <v:imagedata r:id="rId163" o:title=""/>
                </v:shape>
                <o:OLEObject Type="Embed" ProgID="Equation.3" ShapeID="_x0000_i1113" DrawAspect="Content" ObjectID="_1657389913" r:id="rId166"/>
              </w:object>
            </w:r>
            <w:r w:rsidRPr="00CD6F3A">
              <w:rPr>
                <w:rFonts w:ascii="Times New Roman" w:eastAsia="Calibri" w:hAnsi="Times New Roman" w:cs="Times New Roman"/>
                <w:b/>
                <w:sz w:val="24"/>
                <w:szCs w:val="24"/>
                <w:lang w:eastAsia="en-US"/>
              </w:rPr>
              <w:t>)</w:t>
            </w:r>
            <w:proofErr w:type="gramEnd"/>
          </w:p>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1,2 м/с</w:t>
            </w:r>
          </w:p>
        </w:tc>
      </w:tr>
      <w:tr w:rsidR="000F73CF" w:rsidRPr="00CD6F3A" w:rsidTr="005A5D46">
        <w:trPr>
          <w:jc w:val="center"/>
        </w:trPr>
        <w:tc>
          <w:tcPr>
            <w:tcW w:w="2952" w:type="dxa"/>
            <w:tcBorders>
              <w:top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1,2°C</w:t>
            </w:r>
          </w:p>
        </w:tc>
        <w:tc>
          <w:tcPr>
            <w:tcW w:w="2952" w:type="dxa"/>
            <w:tcBorders>
              <w:top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1,8°C</w:t>
            </w:r>
          </w:p>
        </w:tc>
        <w:tc>
          <w:tcPr>
            <w:tcW w:w="2952" w:type="dxa"/>
            <w:tcBorders>
              <w:top w:val="double" w:sz="4" w:space="0" w:color="auto"/>
            </w:tcBorders>
          </w:tcPr>
          <w:p w:rsidR="000F73CF" w:rsidRPr="00CD6F3A" w:rsidRDefault="000F73CF" w:rsidP="0005192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2,2°C</w:t>
            </w:r>
          </w:p>
        </w:tc>
      </w:tr>
    </w:tbl>
    <w:p w:rsidR="0092058A" w:rsidRPr="00CD6F3A" w:rsidRDefault="0092058A" w:rsidP="00051920">
      <w:pPr>
        <w:widowControl/>
        <w:tabs>
          <w:tab w:val="left" w:pos="567"/>
        </w:tabs>
        <w:autoSpaceDE/>
        <w:autoSpaceDN/>
        <w:adjustRightInd/>
        <w:jc w:val="center"/>
        <w:rPr>
          <w:rFonts w:ascii="Times New Roman" w:eastAsia="Calibri" w:hAnsi="Times New Roman" w:cs="Times New Roman"/>
          <w:sz w:val="24"/>
          <w:szCs w:val="24"/>
          <w:lang w:eastAsia="en-US"/>
        </w:rPr>
      </w:pPr>
    </w:p>
    <w:p w:rsidR="000F73CF" w:rsidRPr="00CD6F3A" w:rsidRDefault="0092058A" w:rsidP="00051920">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Примечание - </w:t>
      </w:r>
      <w:r w:rsidR="000F73CF" w:rsidRPr="00CD6F3A">
        <w:rPr>
          <w:rFonts w:ascii="Times New Roman" w:eastAsia="Calibri" w:hAnsi="Times New Roman" w:cs="Times New Roman"/>
          <w:lang w:eastAsia="en-US"/>
        </w:rPr>
        <w:t>Скорость воздушного потока свыше 0,8 м/с сдувает обычную офисную бумагу с рабочих столов.</w:t>
      </w:r>
    </w:p>
    <w:p w:rsidR="007363BA" w:rsidRPr="00CD6F3A" w:rsidRDefault="007363BA" w:rsidP="007363BA">
      <w:pPr>
        <w:widowControl/>
        <w:tabs>
          <w:tab w:val="left" w:pos="567"/>
        </w:tabs>
        <w:autoSpaceDE/>
        <w:autoSpaceDN/>
        <w:adjustRightInd/>
        <w:rPr>
          <w:rFonts w:ascii="Times New Roman" w:eastAsia="Calibri" w:hAnsi="Times New Roman" w:cs="Times New Roman"/>
          <w:b/>
          <w:sz w:val="24"/>
          <w:szCs w:val="24"/>
          <w:lang w:eastAsia="en-US"/>
        </w:rPr>
      </w:pPr>
      <w:bookmarkStart w:id="158" w:name="_Toc520206079"/>
      <w:bookmarkStart w:id="159" w:name="_Toc44924688"/>
    </w:p>
    <w:p w:rsidR="000F73CF" w:rsidRPr="00CD6F3A" w:rsidRDefault="000F73CF" w:rsidP="007363BA">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.2.4</w:t>
      </w:r>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Значения по умолчанию температуры внутри помещений для расчета энергопотребления</w:t>
      </w:r>
      <w:bookmarkEnd w:id="158"/>
      <w:bookmarkEnd w:id="159"/>
    </w:p>
    <w:p w:rsidR="0092058A" w:rsidRPr="00CD6F3A" w:rsidRDefault="0092058A" w:rsidP="00051920">
      <w:pPr>
        <w:widowControl/>
        <w:tabs>
          <w:tab w:val="left" w:pos="567"/>
        </w:tabs>
        <w:autoSpaceDE/>
        <w:autoSpaceDN/>
        <w:adjustRightInd/>
        <w:rPr>
          <w:rFonts w:ascii="Times New Roman" w:eastAsia="Calibri" w:hAnsi="Times New Roman" w:cs="Times New Roman"/>
          <w:sz w:val="24"/>
          <w:szCs w:val="24"/>
          <w:lang w:eastAsia="en-US"/>
        </w:rPr>
      </w:pPr>
      <w:bookmarkStart w:id="160" w:name="_Toc2862167"/>
      <w:bookmarkStart w:id="161" w:name="_Toc44924689"/>
    </w:p>
    <w:p w:rsidR="000F73CF" w:rsidRPr="00CD6F3A" w:rsidRDefault="000F73CF" w:rsidP="00596664">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.5 - Диапазоны температур для  почасового расчета энергопотребления системами холодоснабжения и отопления по четырем категориям микроклимата в помещении</w:t>
      </w:r>
      <w:bookmarkEnd w:id="160"/>
      <w:bookmarkEnd w:id="161"/>
    </w:p>
    <w:p w:rsidR="00051920" w:rsidRPr="00CD6F3A" w:rsidRDefault="00051920"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7"/>
        <w:gridCol w:w="1374"/>
        <w:gridCol w:w="2170"/>
        <w:gridCol w:w="2295"/>
      </w:tblGrid>
      <w:tr w:rsidR="000F73CF" w:rsidRPr="00CD6F3A" w:rsidTr="00341CB0">
        <w:trPr>
          <w:jc w:val="center"/>
        </w:trPr>
        <w:tc>
          <w:tcPr>
            <w:tcW w:w="3517" w:type="dxa"/>
            <w:tcBorders>
              <w:bottom w:val="double" w:sz="4" w:space="0" w:color="auto"/>
            </w:tcBorders>
          </w:tcPr>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Тип здания или помещения</w:t>
            </w:r>
          </w:p>
        </w:tc>
        <w:tc>
          <w:tcPr>
            <w:tcW w:w="1374" w:type="dxa"/>
            <w:tcBorders>
              <w:bottom w:val="double" w:sz="4" w:space="0" w:color="auto"/>
            </w:tcBorders>
          </w:tcPr>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2170" w:type="dxa"/>
            <w:tcBorders>
              <w:bottom w:val="double" w:sz="4" w:space="0" w:color="auto"/>
            </w:tcBorders>
          </w:tcPr>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Диапазон температуры для отопительных сезонов, °</w:t>
            </w:r>
            <w:r w:rsidRPr="00CD6F3A">
              <w:rPr>
                <w:rFonts w:ascii="Times New Roman" w:eastAsia="Calibri" w:hAnsi="Times New Roman" w:cs="Times New Roman"/>
                <w:b/>
                <w:sz w:val="24"/>
                <w:szCs w:val="24"/>
                <w:lang w:val="en-GB" w:eastAsia="en-US"/>
              </w:rPr>
              <w:t>C</w:t>
            </w:r>
          </w:p>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Теплоизоляция одежды примерно 1,0 кло</w:t>
            </w:r>
          </w:p>
        </w:tc>
        <w:tc>
          <w:tcPr>
            <w:tcW w:w="2295" w:type="dxa"/>
            <w:tcBorders>
              <w:bottom w:val="double" w:sz="4" w:space="0" w:color="auto"/>
            </w:tcBorders>
          </w:tcPr>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Диапазон температуры для сезонов применения систем холодоснабжения, °</w:t>
            </w:r>
            <w:r w:rsidRPr="00CD6F3A">
              <w:rPr>
                <w:rFonts w:ascii="Times New Roman" w:eastAsia="Calibri" w:hAnsi="Times New Roman" w:cs="Times New Roman"/>
                <w:b/>
                <w:sz w:val="24"/>
                <w:szCs w:val="24"/>
                <w:lang w:val="en-GB" w:eastAsia="en-US"/>
              </w:rPr>
              <w:t>C</w:t>
            </w:r>
          </w:p>
          <w:p w:rsidR="000F73CF" w:rsidRPr="00CD6F3A" w:rsidRDefault="000F73CF" w:rsidP="007363B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Теплоизоляция одежды примерно </w:t>
            </w:r>
            <w:r w:rsidRPr="00CD6F3A">
              <w:rPr>
                <w:rFonts w:ascii="Times New Roman" w:eastAsia="Calibri" w:hAnsi="Times New Roman" w:cs="Times New Roman"/>
                <w:b/>
                <w:sz w:val="24"/>
                <w:szCs w:val="24"/>
                <w:lang w:val="en-GB" w:eastAsia="en-US"/>
              </w:rPr>
              <w:t xml:space="preserve">0,5 </w:t>
            </w:r>
            <w:r w:rsidRPr="00CD6F3A">
              <w:rPr>
                <w:rFonts w:ascii="Times New Roman" w:eastAsia="Calibri" w:hAnsi="Times New Roman" w:cs="Times New Roman"/>
                <w:b/>
                <w:sz w:val="24"/>
                <w:szCs w:val="24"/>
                <w:lang w:eastAsia="en-US"/>
              </w:rPr>
              <w:t>кло</w:t>
            </w:r>
          </w:p>
        </w:tc>
      </w:tr>
      <w:tr w:rsidR="000F73CF" w:rsidRPr="00CD6F3A" w:rsidTr="00341CB0">
        <w:trPr>
          <w:jc w:val="center"/>
        </w:trPr>
        <w:tc>
          <w:tcPr>
            <w:tcW w:w="3517" w:type="dxa"/>
            <w:vMerge w:val="restart"/>
            <w:tcBorders>
              <w:top w:val="double" w:sz="4" w:space="0" w:color="auto"/>
            </w:tcBorders>
          </w:tcPr>
          <w:p w:rsidR="000F73CF" w:rsidRPr="00CD6F3A" w:rsidRDefault="000F73CF" w:rsidP="00467FCF">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Жилые здания, жилые помещения (спальни, кухни, жилые комнаты и т. д.)</w:t>
            </w:r>
          </w:p>
          <w:p w:rsidR="000F73CF" w:rsidRPr="00CD6F3A" w:rsidRDefault="000F73CF" w:rsidP="00467FCF">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Работа в положении сидя ~1,2 мет</w:t>
            </w:r>
          </w:p>
        </w:tc>
        <w:tc>
          <w:tcPr>
            <w:tcW w:w="1374"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170"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21,0 −25,0</w:t>
            </w:r>
          </w:p>
        </w:tc>
        <w:tc>
          <w:tcPr>
            <w:tcW w:w="2295"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23,5 - 25,5</w:t>
            </w:r>
          </w:p>
        </w:tc>
      </w:tr>
      <w:tr w:rsidR="000F73CF" w:rsidRPr="00CD6F3A" w:rsidTr="00341CB0">
        <w:trPr>
          <w:jc w:val="center"/>
        </w:trPr>
        <w:tc>
          <w:tcPr>
            <w:tcW w:w="3517"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7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17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20,0–25,0</w:t>
            </w:r>
          </w:p>
        </w:tc>
        <w:tc>
          <w:tcPr>
            <w:tcW w:w="2295"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23,0 - 26,0</w:t>
            </w:r>
          </w:p>
        </w:tc>
      </w:tr>
      <w:tr w:rsidR="000F73CF" w:rsidRPr="00CD6F3A" w:rsidTr="00341CB0">
        <w:trPr>
          <w:jc w:val="center"/>
        </w:trPr>
        <w:tc>
          <w:tcPr>
            <w:tcW w:w="3517"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7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217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18,0- 25,0</w:t>
            </w:r>
          </w:p>
        </w:tc>
        <w:tc>
          <w:tcPr>
            <w:tcW w:w="2295"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22,0 - 27,0</w:t>
            </w:r>
          </w:p>
        </w:tc>
      </w:tr>
      <w:tr w:rsidR="000F73CF" w:rsidRPr="00CD6F3A" w:rsidTr="00341CB0">
        <w:trPr>
          <w:jc w:val="center"/>
        </w:trPr>
        <w:tc>
          <w:tcPr>
            <w:tcW w:w="3517"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7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217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17,0–25,0</w:t>
            </w:r>
          </w:p>
        </w:tc>
        <w:tc>
          <w:tcPr>
            <w:tcW w:w="2295"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 – 28,0</w:t>
            </w:r>
          </w:p>
        </w:tc>
      </w:tr>
      <w:tr w:rsidR="000F73CF" w:rsidRPr="00CD6F3A" w:rsidTr="00341CB0">
        <w:trPr>
          <w:jc w:val="center"/>
        </w:trPr>
        <w:tc>
          <w:tcPr>
            <w:tcW w:w="3517" w:type="dxa"/>
            <w:vMerge w:val="restart"/>
          </w:tcPr>
          <w:p w:rsidR="000F73CF" w:rsidRPr="00CD6F3A" w:rsidRDefault="000F73CF" w:rsidP="00467FCF">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Жилые здания, прочие помещения (подсобные помещения, кладовые и т. д.)</w:t>
            </w:r>
          </w:p>
          <w:p w:rsidR="000F73CF" w:rsidRPr="00CD6F3A" w:rsidRDefault="000F73CF" w:rsidP="00467FCF">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Работа в положении стоя - в движении ~1,5 мет</w:t>
            </w:r>
          </w:p>
        </w:tc>
        <w:tc>
          <w:tcPr>
            <w:tcW w:w="137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17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18,0–25,0</w:t>
            </w:r>
          </w:p>
        </w:tc>
        <w:tc>
          <w:tcPr>
            <w:tcW w:w="2295"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0F73CF" w:rsidRPr="00CD6F3A" w:rsidTr="00341CB0">
        <w:trPr>
          <w:jc w:val="center"/>
        </w:trPr>
        <w:tc>
          <w:tcPr>
            <w:tcW w:w="3517"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7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17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16,0–25,0</w:t>
            </w:r>
          </w:p>
        </w:tc>
        <w:tc>
          <w:tcPr>
            <w:tcW w:w="2295"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0F73CF" w:rsidRPr="00CD6F3A" w:rsidTr="00341CB0">
        <w:trPr>
          <w:jc w:val="center"/>
        </w:trPr>
        <w:tc>
          <w:tcPr>
            <w:tcW w:w="3517" w:type="dxa"/>
            <w:vMerge/>
            <w:tcBorders>
              <w:bottom w:val="nil"/>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74" w:type="dxa"/>
            <w:tcBorders>
              <w:bottom w:val="nil"/>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2170" w:type="dxa"/>
            <w:tcBorders>
              <w:bottom w:val="nil"/>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14,0–25,0</w:t>
            </w:r>
          </w:p>
        </w:tc>
        <w:tc>
          <w:tcPr>
            <w:tcW w:w="2295" w:type="dxa"/>
            <w:tcBorders>
              <w:bottom w:val="nil"/>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r>
    </w:tbl>
    <w:p w:rsidR="005A5D46" w:rsidRDefault="005A5D46">
      <w:r>
        <w:br w:type="page"/>
      </w:r>
    </w:p>
    <w:tbl>
      <w:tblPr>
        <w:tblpPr w:leftFromText="180" w:rightFromText="180" w:horzAnchor="margin" w:tblpXSpec="center" w:tblpY="675"/>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7"/>
        <w:gridCol w:w="1374"/>
        <w:gridCol w:w="2170"/>
        <w:gridCol w:w="2295"/>
      </w:tblGrid>
      <w:tr w:rsidR="00BC558E" w:rsidRPr="00CD6F3A" w:rsidTr="008309B7">
        <w:trPr>
          <w:jc w:val="center"/>
        </w:trPr>
        <w:tc>
          <w:tcPr>
            <w:tcW w:w="3495" w:type="dxa"/>
            <w:tcBorders>
              <w:bottom w:val="double" w:sz="4" w:space="0" w:color="auto"/>
            </w:tcBorders>
          </w:tcPr>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lastRenderedPageBreak/>
              <w:t>Тип здания или помещения</w:t>
            </w:r>
          </w:p>
        </w:tc>
        <w:tc>
          <w:tcPr>
            <w:tcW w:w="1366" w:type="dxa"/>
            <w:tcBorders>
              <w:bottom w:val="double" w:sz="4" w:space="0" w:color="auto"/>
            </w:tcBorders>
          </w:tcPr>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2157" w:type="dxa"/>
            <w:tcBorders>
              <w:bottom w:val="double" w:sz="4" w:space="0" w:color="auto"/>
            </w:tcBorders>
          </w:tcPr>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Диапазон температуры для отопительных сезонов, °</w:t>
            </w:r>
            <w:r w:rsidRPr="00CD6F3A">
              <w:rPr>
                <w:rFonts w:ascii="Times New Roman" w:eastAsia="Calibri" w:hAnsi="Times New Roman" w:cs="Times New Roman"/>
                <w:b/>
                <w:sz w:val="24"/>
                <w:szCs w:val="24"/>
                <w:lang w:val="en-GB" w:eastAsia="en-US"/>
              </w:rPr>
              <w:t>C</w:t>
            </w:r>
          </w:p>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Теплоизоляция одежды примерно 1,0 кло</w:t>
            </w:r>
          </w:p>
        </w:tc>
        <w:tc>
          <w:tcPr>
            <w:tcW w:w="2281" w:type="dxa"/>
            <w:tcBorders>
              <w:bottom w:val="double" w:sz="4" w:space="0" w:color="auto"/>
            </w:tcBorders>
          </w:tcPr>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Диапазон температуры для сезонов применения систем холодоснабжения, °</w:t>
            </w:r>
            <w:r w:rsidRPr="00CD6F3A">
              <w:rPr>
                <w:rFonts w:ascii="Times New Roman" w:eastAsia="Calibri" w:hAnsi="Times New Roman" w:cs="Times New Roman"/>
                <w:b/>
                <w:sz w:val="24"/>
                <w:szCs w:val="24"/>
                <w:lang w:val="en-GB" w:eastAsia="en-US"/>
              </w:rPr>
              <w:t>C</w:t>
            </w:r>
          </w:p>
          <w:p w:rsidR="00BC558E" w:rsidRPr="00CD6F3A" w:rsidRDefault="00BC558E" w:rsidP="008309B7">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Теплоизоляция одежды примерно </w:t>
            </w:r>
            <w:r w:rsidRPr="00CD6F3A">
              <w:rPr>
                <w:rFonts w:ascii="Times New Roman" w:eastAsia="Calibri" w:hAnsi="Times New Roman" w:cs="Times New Roman"/>
                <w:b/>
                <w:sz w:val="24"/>
                <w:szCs w:val="24"/>
                <w:lang w:val="en-GB" w:eastAsia="en-US"/>
              </w:rPr>
              <w:t xml:space="preserve">0,5 </w:t>
            </w:r>
            <w:r w:rsidRPr="00CD6F3A">
              <w:rPr>
                <w:rFonts w:ascii="Times New Roman" w:eastAsia="Calibri" w:hAnsi="Times New Roman" w:cs="Times New Roman"/>
                <w:b/>
                <w:sz w:val="24"/>
                <w:szCs w:val="24"/>
                <w:lang w:eastAsia="en-US"/>
              </w:rPr>
              <w:t>кло</w:t>
            </w:r>
          </w:p>
        </w:tc>
      </w:tr>
      <w:tr w:rsidR="00BC558E" w:rsidRPr="00CD6F3A" w:rsidTr="008309B7">
        <w:trPr>
          <w:jc w:val="center"/>
        </w:trPr>
        <w:tc>
          <w:tcPr>
            <w:tcW w:w="3495" w:type="dxa"/>
            <w:vMerge w:val="restart"/>
            <w:tcBorders>
              <w:top w:val="double" w:sz="4" w:space="0" w:color="auto"/>
            </w:tcBorders>
          </w:tcPr>
          <w:p w:rsidR="00BC558E" w:rsidRPr="00CD6F3A" w:rsidRDefault="00BC558E" w:rsidP="008309B7">
            <w:pPr>
              <w:tabs>
                <w:tab w:val="left" w:pos="567"/>
              </w:tabs>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Офисы и помещения </w:t>
            </w:r>
            <w:proofErr w:type="gramStart"/>
            <w:r w:rsidRPr="00CD6F3A">
              <w:rPr>
                <w:rFonts w:ascii="Times New Roman" w:eastAsia="Calibri" w:hAnsi="Times New Roman" w:cs="Times New Roman"/>
                <w:sz w:val="24"/>
                <w:szCs w:val="24"/>
                <w:lang w:eastAsia="en-US"/>
              </w:rPr>
              <w:t>с</w:t>
            </w:r>
            <w:proofErr w:type="gramEnd"/>
          </w:p>
          <w:p w:rsidR="00BC558E" w:rsidRPr="00CD6F3A" w:rsidRDefault="00BC558E" w:rsidP="008309B7">
            <w:pPr>
              <w:widowControl/>
              <w:tabs>
                <w:tab w:val="left" w:pos="567"/>
              </w:tabs>
              <w:autoSpaceDE/>
              <w:autoSpaceDN/>
              <w:adjustRightInd/>
              <w:ind w:firstLine="0"/>
              <w:jc w:val="left"/>
              <w:rPr>
                <w:rFonts w:ascii="Times New Roman" w:eastAsia="Calibri" w:hAnsi="Times New Roman" w:cs="Times New Roman"/>
                <w:sz w:val="24"/>
                <w:szCs w:val="24"/>
                <w:lang w:eastAsia="en-US"/>
              </w:rPr>
            </w:pPr>
            <w:proofErr w:type="gramStart"/>
            <w:r w:rsidRPr="00CD6F3A">
              <w:rPr>
                <w:rFonts w:ascii="Times New Roman" w:eastAsia="Calibri" w:hAnsi="Times New Roman" w:cs="Times New Roman"/>
                <w:sz w:val="24"/>
                <w:szCs w:val="24"/>
                <w:lang w:eastAsia="en-US"/>
              </w:rPr>
              <w:t>аналогичными видами деятельности (изолированные офисы, офисы с открытой планировкой, конференц-залы, аудитории, кафетерии, рестораны, классные комнаты)</w:t>
            </w:r>
            <w:proofErr w:type="gramEnd"/>
          </w:p>
          <w:p w:rsidR="00BC558E" w:rsidRPr="00CD6F3A" w:rsidRDefault="00BC558E" w:rsidP="008309B7">
            <w:pPr>
              <w:tabs>
                <w:tab w:val="left" w:pos="567"/>
              </w:tabs>
              <w:ind w:firstLine="0"/>
              <w:jc w:val="left"/>
              <w:rPr>
                <w:rFonts w:ascii="Times New Roman" w:eastAsia="Calibri" w:hAnsi="Times New Roman" w:cs="Times New Roman"/>
                <w:sz w:val="24"/>
                <w:szCs w:val="24"/>
                <w:lang w:eastAsia="en-US"/>
              </w:rPr>
            </w:pPr>
            <w:proofErr w:type="gramStart"/>
            <w:r w:rsidRPr="00CD6F3A">
              <w:rPr>
                <w:rFonts w:ascii="Times New Roman" w:eastAsia="Calibri" w:hAnsi="Times New Roman" w:cs="Times New Roman"/>
                <w:sz w:val="24"/>
                <w:szCs w:val="24"/>
                <w:lang w:eastAsia="en-US"/>
              </w:rPr>
              <w:t>Работа</w:t>
            </w:r>
            <w:proofErr w:type="gramEnd"/>
            <w:r w:rsidRPr="00CD6F3A">
              <w:rPr>
                <w:rFonts w:ascii="Times New Roman" w:eastAsia="Calibri" w:hAnsi="Times New Roman" w:cs="Times New Roman"/>
                <w:sz w:val="24"/>
                <w:szCs w:val="24"/>
                <w:lang w:eastAsia="en-US"/>
              </w:rPr>
              <w:t xml:space="preserve"> в положении сидя ~1,2 мет</w:t>
            </w:r>
          </w:p>
        </w:tc>
        <w:tc>
          <w:tcPr>
            <w:tcW w:w="1366" w:type="dxa"/>
            <w:tcBorders>
              <w:top w:val="double" w:sz="4" w:space="0" w:color="auto"/>
              <w:bottom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157" w:type="dxa"/>
            <w:tcBorders>
              <w:top w:val="double" w:sz="4" w:space="0" w:color="auto"/>
              <w:bottom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 – 23,0</w:t>
            </w:r>
          </w:p>
        </w:tc>
        <w:tc>
          <w:tcPr>
            <w:tcW w:w="2281" w:type="dxa"/>
            <w:tcBorders>
              <w:top w:val="double" w:sz="4" w:space="0" w:color="auto"/>
              <w:bottom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23,5 - 25,5</w:t>
            </w:r>
          </w:p>
        </w:tc>
      </w:tr>
      <w:tr w:rsidR="00BC558E" w:rsidRPr="00CD6F3A" w:rsidTr="008309B7">
        <w:trPr>
          <w:jc w:val="center"/>
        </w:trPr>
        <w:tc>
          <w:tcPr>
            <w:tcW w:w="3495" w:type="dxa"/>
            <w:vMerge/>
          </w:tcPr>
          <w:p w:rsidR="00BC558E" w:rsidRPr="005A5D46" w:rsidRDefault="00BC558E" w:rsidP="008309B7">
            <w:pPr>
              <w:tabs>
                <w:tab w:val="left" w:pos="567"/>
              </w:tabs>
              <w:jc w:val="left"/>
              <w:rPr>
                <w:rFonts w:ascii="Times New Roman" w:eastAsia="Calibri" w:hAnsi="Times New Roman" w:cs="Times New Roman"/>
                <w:sz w:val="24"/>
                <w:szCs w:val="24"/>
                <w:lang w:eastAsia="en-US"/>
              </w:rPr>
            </w:pPr>
          </w:p>
        </w:tc>
        <w:tc>
          <w:tcPr>
            <w:tcW w:w="1366" w:type="dxa"/>
            <w:tcBorders>
              <w:top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157" w:type="dxa"/>
            <w:tcBorders>
              <w:top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20,0 – 24,0</w:t>
            </w:r>
          </w:p>
        </w:tc>
        <w:tc>
          <w:tcPr>
            <w:tcW w:w="2281" w:type="dxa"/>
            <w:tcBorders>
              <w:top w:val="single" w:sz="4" w:space="0" w:color="auto"/>
            </w:tcBorders>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23,0 - 26,0</w:t>
            </w:r>
          </w:p>
        </w:tc>
      </w:tr>
      <w:tr w:rsidR="00BC558E" w:rsidRPr="00CD6F3A" w:rsidTr="008309B7">
        <w:trPr>
          <w:jc w:val="center"/>
        </w:trPr>
        <w:tc>
          <w:tcPr>
            <w:tcW w:w="3495" w:type="dxa"/>
            <w:vMerge/>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66"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2157"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19,0 – 25,0</w:t>
            </w:r>
          </w:p>
        </w:tc>
        <w:tc>
          <w:tcPr>
            <w:tcW w:w="2281"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22,0 - 27,0</w:t>
            </w:r>
          </w:p>
        </w:tc>
      </w:tr>
      <w:tr w:rsidR="00BC558E" w:rsidRPr="00CD6F3A" w:rsidTr="008309B7">
        <w:trPr>
          <w:jc w:val="center"/>
        </w:trPr>
        <w:tc>
          <w:tcPr>
            <w:tcW w:w="3495" w:type="dxa"/>
            <w:vMerge/>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366"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2157"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17,0–25,0</w:t>
            </w:r>
          </w:p>
        </w:tc>
        <w:tc>
          <w:tcPr>
            <w:tcW w:w="2281" w:type="dxa"/>
          </w:tcPr>
          <w:p w:rsidR="00BC558E" w:rsidRPr="00CD6F3A" w:rsidRDefault="00BC558E"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21,0 – 28,0</w:t>
            </w:r>
          </w:p>
        </w:tc>
      </w:tr>
      <w:tr w:rsidR="00BC558E" w:rsidRPr="00CD6F3A" w:rsidTr="008309B7">
        <w:trPr>
          <w:jc w:val="center"/>
        </w:trPr>
        <w:tc>
          <w:tcPr>
            <w:tcW w:w="9299" w:type="dxa"/>
            <w:gridSpan w:val="4"/>
          </w:tcPr>
          <w:p w:rsidR="00BC558E" w:rsidRPr="005A5D46" w:rsidRDefault="00BC558E" w:rsidP="008309B7">
            <w:pPr>
              <w:widowControl/>
              <w:tabs>
                <w:tab w:val="left" w:pos="567"/>
              </w:tabs>
              <w:autoSpaceDE/>
              <w:autoSpaceDN/>
              <w:adjustRightInd/>
              <w:ind w:firstLine="0"/>
              <w:jc w:val="left"/>
              <w:rPr>
                <w:rFonts w:ascii="Times New Roman" w:eastAsia="Calibri" w:hAnsi="Times New Roman" w:cs="Times New Roman"/>
                <w:lang w:eastAsia="en-US"/>
              </w:rPr>
            </w:pPr>
            <w:r w:rsidRPr="005A5D46">
              <w:rPr>
                <w:rFonts w:ascii="Times New Roman" w:eastAsia="Calibri" w:hAnsi="Times New Roman" w:cs="Times New Roman"/>
                <w:lang w:eastAsia="en-US"/>
              </w:rPr>
              <w:t>Между отопительными сезонами и сезонами применения систем холодоснабжения (</w:t>
            </w:r>
            <w:proofErr w:type="gramStart"/>
            <w:r w:rsidRPr="005A5D46">
              <w:rPr>
                <w:rFonts w:ascii="Times New Roman" w:eastAsia="Calibri" w:hAnsi="Times New Roman" w:cs="Times New Roman"/>
                <w:lang w:eastAsia="en-US"/>
              </w:rPr>
              <w:t>с</w:t>
            </w:r>
            <w:proofErr w:type="gramEnd"/>
            <w:r w:rsidRPr="005A5D46">
              <w:rPr>
                <w:rFonts w:ascii="Times New Roman" w:eastAsia="Calibri" w:hAnsi="Times New Roman" w:cs="Times New Roman"/>
                <w:lang w:eastAsia="en-US"/>
              </w:rPr>
              <w:t xml:space="preserve"> </w:t>
            </w:r>
            <w:r w:rsidRPr="005A5D46">
              <w:rPr>
                <w:rFonts w:ascii="Times New Roman" w:hAnsi="Times New Roman" w:cs="Times New Roman"/>
                <w:b/>
                <w:position w:val="-12"/>
              </w:rPr>
              <w:object w:dxaOrig="360" w:dyaOrig="360">
                <v:shape id="_x0000_i1139" type="#_x0000_t75" style="width:18pt;height:18pt" o:ole="">
                  <v:imagedata r:id="rId125" o:title=""/>
                </v:shape>
                <o:OLEObject Type="Embed" ProgID="Equation.3" ShapeID="_x0000_i1139" DrawAspect="Content" ObjectID="_1657389914" r:id="rId167"/>
              </w:object>
            </w:r>
            <w:r w:rsidRPr="005A5D46">
              <w:rPr>
                <w:rFonts w:ascii="Times New Roman" w:eastAsia="Calibri" w:hAnsi="Times New Roman" w:cs="Times New Roman"/>
                <w:lang w:eastAsia="en-US"/>
              </w:rPr>
              <w:t xml:space="preserve"> </w:t>
            </w:r>
            <w:proofErr w:type="gramStart"/>
            <w:r w:rsidRPr="005A5D46">
              <w:rPr>
                <w:rFonts w:ascii="Times New Roman" w:eastAsia="Calibri" w:hAnsi="Times New Roman" w:cs="Times New Roman"/>
                <w:lang w:eastAsia="en-US"/>
              </w:rPr>
              <w:t>при</w:t>
            </w:r>
            <w:proofErr w:type="gramEnd"/>
            <w:r w:rsidRPr="005A5D46">
              <w:rPr>
                <w:rFonts w:ascii="Times New Roman" w:eastAsia="Calibri" w:hAnsi="Times New Roman" w:cs="Times New Roman"/>
                <w:lang w:eastAsia="en-US"/>
              </w:rPr>
              <w:t xml:space="preserve"> температуре от 10 до 15°</w:t>
            </w:r>
            <w:r w:rsidRPr="005A5D46">
              <w:rPr>
                <w:rFonts w:ascii="Times New Roman" w:eastAsia="Calibri" w:hAnsi="Times New Roman" w:cs="Times New Roman"/>
                <w:lang w:val="en-GB" w:eastAsia="en-US"/>
              </w:rPr>
              <w:t>C</w:t>
            </w:r>
            <w:r w:rsidRPr="005A5D46">
              <w:rPr>
                <w:rFonts w:ascii="Times New Roman" w:eastAsia="Calibri" w:hAnsi="Times New Roman" w:cs="Times New Roman"/>
                <w:lang w:eastAsia="en-US"/>
              </w:rPr>
              <w:t>) могут использоваться температурные пределы, находящиеся между зимними и летними значениями. Скорость воздушного потока принимается как &lt;0,1 м/с и относительная влажность как ~40% для отопительного сезона и 60 % для сезона применения систем холодоснабжения.</w:t>
            </w:r>
          </w:p>
        </w:tc>
      </w:tr>
    </w:tbl>
    <w:p w:rsidR="000F73CF" w:rsidRPr="005A5D46" w:rsidRDefault="005A5D46" w:rsidP="005A5D46">
      <w:pPr>
        <w:widowControl/>
        <w:tabs>
          <w:tab w:val="left" w:pos="567"/>
        </w:tabs>
        <w:autoSpaceDE/>
        <w:autoSpaceDN/>
        <w:adjustRightInd/>
        <w:jc w:val="center"/>
        <w:rPr>
          <w:rFonts w:ascii="Times New Roman" w:eastAsia="Calibri" w:hAnsi="Times New Roman" w:cs="Times New Roman"/>
          <w:i/>
          <w:sz w:val="24"/>
          <w:szCs w:val="24"/>
          <w:lang w:eastAsia="en-US"/>
        </w:rPr>
      </w:pPr>
      <w:r w:rsidRPr="005A5D46">
        <w:rPr>
          <w:rFonts w:ascii="Times New Roman" w:eastAsia="Calibri" w:hAnsi="Times New Roman" w:cs="Times New Roman"/>
          <w:i/>
          <w:sz w:val="24"/>
          <w:szCs w:val="24"/>
          <w:lang w:eastAsia="en-US"/>
        </w:rPr>
        <w:t>Продолжение таблицы В5</w:t>
      </w:r>
    </w:p>
    <w:p w:rsidR="005A5D46" w:rsidRDefault="005A5D46" w:rsidP="00467FCF">
      <w:pPr>
        <w:widowControl/>
        <w:tabs>
          <w:tab w:val="left" w:pos="567"/>
        </w:tabs>
        <w:autoSpaceDE/>
        <w:autoSpaceDN/>
        <w:adjustRightInd/>
        <w:rPr>
          <w:rFonts w:ascii="Times New Roman" w:eastAsia="Calibri" w:hAnsi="Times New Roman" w:cs="Times New Roman"/>
          <w:sz w:val="24"/>
          <w:szCs w:val="24"/>
          <w:lang w:eastAsia="en-US"/>
        </w:rPr>
      </w:pPr>
    </w:p>
    <w:p w:rsidR="008309B7" w:rsidRDefault="008309B7" w:rsidP="00467FCF">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467FCF">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Средняя расчетная рабочая температура может отличаться от приведенных значений с учетом, например, местных обычаев или стремления к энергосбережению при условии, что отклонение в течение дня от расчетной температуры находится в заданном диапазоне, и людям, находящимся в помещении, предоставляется время и возможность адаптиро</w:t>
      </w:r>
      <w:r w:rsidR="00D27017">
        <w:rPr>
          <w:rFonts w:ascii="Times New Roman" w:eastAsia="Calibri" w:hAnsi="Times New Roman" w:cs="Times New Roman"/>
          <w:sz w:val="24"/>
          <w:szCs w:val="24"/>
          <w:lang w:eastAsia="en-US"/>
        </w:rPr>
        <w:softHyphen/>
      </w:r>
      <w:r w:rsidRPr="00CD6F3A">
        <w:rPr>
          <w:rFonts w:ascii="Times New Roman" w:eastAsia="Calibri" w:hAnsi="Times New Roman" w:cs="Times New Roman"/>
          <w:sz w:val="24"/>
          <w:szCs w:val="24"/>
          <w:lang w:eastAsia="en-US"/>
        </w:rPr>
        <w:t>ваться к измененной расчетной температуре.</w:t>
      </w:r>
    </w:p>
    <w:p w:rsidR="000F73CF" w:rsidRPr="00CD6F3A" w:rsidRDefault="000F73CF" w:rsidP="0016039E">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 период между отопительными сезонами и сезонами применения систем холодоснабжения (</w:t>
      </w:r>
      <w:proofErr w:type="gramStart"/>
      <w:r w:rsidRPr="00CD6F3A">
        <w:rPr>
          <w:rFonts w:ascii="Times New Roman" w:eastAsia="Calibri" w:hAnsi="Times New Roman" w:cs="Times New Roman"/>
          <w:sz w:val="24"/>
          <w:szCs w:val="24"/>
          <w:lang w:eastAsia="en-US"/>
        </w:rPr>
        <w:t>с</w:t>
      </w:r>
      <w:proofErr w:type="gramEnd"/>
      <w:r w:rsidRPr="00CD6F3A">
        <w:rPr>
          <w:rFonts w:ascii="Times New Roman" w:eastAsia="Calibri" w:hAnsi="Times New Roman" w:cs="Times New Roman"/>
          <w:sz w:val="24"/>
          <w:szCs w:val="24"/>
          <w:lang w:eastAsia="en-US"/>
        </w:rPr>
        <w:t xml:space="preserve"> </w:t>
      </w:r>
      <w:r w:rsidR="00467FCF" w:rsidRPr="00CD6F3A">
        <w:rPr>
          <w:rFonts w:ascii="Times New Roman" w:hAnsi="Times New Roman" w:cs="Times New Roman"/>
          <w:b/>
          <w:position w:val="-12"/>
          <w:sz w:val="24"/>
          <w:szCs w:val="24"/>
        </w:rPr>
        <w:object w:dxaOrig="360" w:dyaOrig="360">
          <v:shape id="_x0000_i1114" type="#_x0000_t75" style="width:18pt;height:18pt" o:ole="">
            <v:imagedata r:id="rId125" o:title=""/>
          </v:shape>
          <o:OLEObject Type="Embed" ProgID="Equation.3" ShapeID="_x0000_i1114" DrawAspect="Content" ObjectID="_1657389915" r:id="rId168"/>
        </w:object>
      </w:r>
      <w:r w:rsidRPr="00CD6F3A">
        <w:rPr>
          <w:rFonts w:ascii="Times New Roman" w:eastAsia="Calibri" w:hAnsi="Times New Roman" w:cs="Times New Roman"/>
          <w:sz w:val="24"/>
          <w:szCs w:val="24"/>
          <w:lang w:eastAsia="en-US"/>
        </w:rPr>
        <w:t xml:space="preserve"> </w:t>
      </w:r>
      <w:proofErr w:type="gramStart"/>
      <w:r w:rsidRPr="00CD6F3A">
        <w:rPr>
          <w:rFonts w:ascii="Times New Roman" w:eastAsia="Calibri" w:hAnsi="Times New Roman" w:cs="Times New Roman"/>
          <w:sz w:val="24"/>
          <w:szCs w:val="24"/>
          <w:lang w:eastAsia="en-US"/>
        </w:rPr>
        <w:t>при</w:t>
      </w:r>
      <w:proofErr w:type="gramEnd"/>
      <w:r w:rsidRPr="00CD6F3A">
        <w:rPr>
          <w:rFonts w:ascii="Times New Roman" w:eastAsia="Calibri" w:hAnsi="Times New Roman" w:cs="Times New Roman"/>
          <w:sz w:val="24"/>
          <w:szCs w:val="24"/>
          <w:lang w:eastAsia="en-US"/>
        </w:rPr>
        <w:t xml:space="preserve"> температуре от 10 до 15°</w:t>
      </w:r>
      <w:r w:rsidRPr="00CD6F3A">
        <w:rPr>
          <w:rFonts w:ascii="Times New Roman" w:eastAsia="Calibri" w:hAnsi="Times New Roman" w:cs="Times New Roman"/>
          <w:sz w:val="24"/>
          <w:szCs w:val="24"/>
          <w:lang w:val="en-US" w:eastAsia="en-US"/>
        </w:rPr>
        <w:t>C</w:t>
      </w:r>
      <w:r w:rsidRPr="00CD6F3A">
        <w:rPr>
          <w:rFonts w:ascii="Times New Roman" w:eastAsia="Calibri" w:hAnsi="Times New Roman" w:cs="Times New Roman"/>
          <w:sz w:val="24"/>
          <w:szCs w:val="24"/>
          <w:lang w:eastAsia="en-US"/>
        </w:rPr>
        <w:t xml:space="preserve">) могут использоваться скорректированные верхние и нижние температурные пределы, которые находятся между зимними и летними значениями, указанными в </w:t>
      </w:r>
      <w:r w:rsidR="0016039E"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.5.</w:t>
      </w:r>
    </w:p>
    <w:p w:rsidR="00467FCF" w:rsidRPr="00CD6F3A" w:rsidRDefault="00467FCF" w:rsidP="00467FCF">
      <w:pPr>
        <w:widowControl/>
        <w:tabs>
          <w:tab w:val="left" w:pos="567"/>
        </w:tabs>
        <w:autoSpaceDE/>
        <w:autoSpaceDN/>
        <w:adjustRightInd/>
        <w:rPr>
          <w:rFonts w:ascii="Times New Roman" w:eastAsia="Calibri" w:hAnsi="Times New Roman" w:cs="Times New Roman"/>
          <w:b/>
          <w:sz w:val="24"/>
          <w:szCs w:val="24"/>
          <w:lang w:eastAsia="en-US"/>
        </w:rPr>
      </w:pPr>
      <w:bookmarkStart w:id="162" w:name="_Toc520206080"/>
      <w:bookmarkStart w:id="163" w:name="_Toc44924690"/>
    </w:p>
    <w:p w:rsidR="000F73CF" w:rsidRPr="00CD6F3A" w:rsidRDefault="000F73CF" w:rsidP="00467FCF">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w:t>
      </w:r>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Основание для критериев качества воздуха в помещении и кратность воздухообмена</w:t>
      </w:r>
      <w:bookmarkEnd w:id="162"/>
      <w:bookmarkEnd w:id="163"/>
    </w:p>
    <w:p w:rsidR="00467FCF" w:rsidRPr="00CD6F3A" w:rsidRDefault="00467FCF" w:rsidP="00467FCF">
      <w:pPr>
        <w:widowControl/>
        <w:tabs>
          <w:tab w:val="left" w:pos="567"/>
        </w:tabs>
        <w:autoSpaceDE/>
        <w:autoSpaceDN/>
        <w:adjustRightInd/>
        <w:rPr>
          <w:rFonts w:ascii="Times New Roman" w:eastAsia="Calibri" w:hAnsi="Times New Roman" w:cs="Times New Roman"/>
          <w:b/>
          <w:sz w:val="24"/>
          <w:szCs w:val="24"/>
          <w:lang w:eastAsia="en-US"/>
        </w:rPr>
      </w:pPr>
    </w:p>
    <w:p w:rsidR="000F73CF" w:rsidRPr="00CD6F3A" w:rsidRDefault="0016039E" w:rsidP="0016039E">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lang w:eastAsia="en-US"/>
        </w:rPr>
        <w:t xml:space="preserve">Примечание - </w:t>
      </w:r>
      <w:r w:rsidR="000F73CF" w:rsidRPr="00CD6F3A">
        <w:rPr>
          <w:rFonts w:ascii="Times New Roman" w:eastAsia="Calibri" w:hAnsi="Times New Roman" w:cs="Times New Roman"/>
          <w:lang w:eastAsia="en-US"/>
        </w:rPr>
        <w:tab/>
        <w:t>Настоящий пункт включает критерии качества воздуха в помещении и кратность воздухообмена</w:t>
      </w:r>
      <w:r w:rsidR="000F73CF" w:rsidRPr="00CD6F3A">
        <w:rPr>
          <w:rFonts w:ascii="Times New Roman" w:eastAsia="Calibri" w:hAnsi="Times New Roman" w:cs="Times New Roman"/>
          <w:sz w:val="24"/>
          <w:szCs w:val="24"/>
          <w:lang w:eastAsia="en-US"/>
        </w:rPr>
        <w:t>.</w:t>
      </w:r>
    </w:p>
    <w:p w:rsidR="00467FCF" w:rsidRPr="00CD6F3A" w:rsidRDefault="00467FCF"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164" w:name="_Toc520206081"/>
      <w:bookmarkStart w:id="165" w:name="_Toc44924691"/>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w:t>
      </w:r>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Расчетная скорость вентиляционного воздушного потока</w:t>
      </w:r>
      <w:bookmarkEnd w:id="164"/>
      <w:r w:rsidRPr="00CD6F3A">
        <w:rPr>
          <w:rFonts w:ascii="Times New Roman" w:eastAsia="Calibri" w:hAnsi="Times New Roman" w:cs="Times New Roman"/>
          <w:b/>
          <w:sz w:val="24"/>
          <w:szCs w:val="24"/>
          <w:lang w:eastAsia="en-US"/>
        </w:rPr>
        <w:t xml:space="preserve"> по умолчанию</w:t>
      </w:r>
      <w:bookmarkEnd w:id="165"/>
    </w:p>
    <w:p w:rsidR="00467FCF" w:rsidRPr="00CD6F3A" w:rsidRDefault="00467FCF" w:rsidP="000F73CF">
      <w:pPr>
        <w:widowControl/>
        <w:tabs>
          <w:tab w:val="left" w:pos="567"/>
        </w:tabs>
        <w:autoSpaceDE/>
        <w:autoSpaceDN/>
        <w:adjustRightInd/>
        <w:jc w:val="left"/>
        <w:rPr>
          <w:rFonts w:ascii="Times New Roman" w:eastAsia="Calibri" w:hAnsi="Times New Roman" w:cs="Times New Roman"/>
          <w:b/>
          <w:sz w:val="24"/>
          <w:szCs w:val="24"/>
          <w:lang w:eastAsia="en-US"/>
        </w:rPr>
      </w:pPr>
      <w:bookmarkStart w:id="166" w:name="_Toc44924692"/>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.3.1.1</w:t>
      </w:r>
      <w:r w:rsidRPr="00CD6F3A">
        <w:rPr>
          <w:rFonts w:ascii="Times New Roman" w:eastAsia="Calibri" w:hAnsi="Times New Roman" w:cs="Times New Roman"/>
          <w:b/>
          <w:sz w:val="24"/>
          <w:szCs w:val="24"/>
          <w:lang w:eastAsia="en-US"/>
        </w:rPr>
        <w:tab/>
        <w:t xml:space="preserve">Общие </w:t>
      </w:r>
      <w:bookmarkEnd w:id="166"/>
      <w:r w:rsidR="00467FCF" w:rsidRPr="00CD6F3A">
        <w:rPr>
          <w:rFonts w:ascii="Times New Roman" w:eastAsia="Calibri" w:hAnsi="Times New Roman" w:cs="Times New Roman"/>
          <w:b/>
          <w:sz w:val="24"/>
          <w:szCs w:val="24"/>
          <w:lang w:eastAsia="en-US"/>
        </w:rPr>
        <w:t>требования</w:t>
      </w:r>
    </w:p>
    <w:p w:rsidR="00467FCF" w:rsidRPr="00CD6F3A" w:rsidRDefault="00467FC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16039E">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По причинам, связанным со здоровьем, общая минимальная скорость воздушного потока во время нахождения людей в помещении, выраженная в л/с на человека, никогда не должна быть ниже 4 л/с на человека (</w:t>
      </w:r>
      <w:r w:rsidR="0016039E"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аблица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 xml:space="preserve">.6), и значения Руководства ВОЗ в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 xml:space="preserve">.7 </w:t>
      </w:r>
      <w:r w:rsidRPr="00CD6F3A">
        <w:rPr>
          <w:rFonts w:ascii="Times New Roman" w:eastAsia="Calibri" w:hAnsi="Times New Roman" w:cs="Times New Roman"/>
          <w:sz w:val="24"/>
          <w:szCs w:val="24"/>
          <w:lang w:eastAsia="en-US"/>
        </w:rPr>
        <w:lastRenderedPageBreak/>
        <w:t xml:space="preserve">должны соблюдаться. Скорости воздушного потока по умолчанию, указанные в </w:t>
      </w:r>
      <w:r w:rsidR="0016039E" w:rsidRPr="00CD6F3A">
        <w:rPr>
          <w:rFonts w:ascii="Times New Roman" w:eastAsia="Calibri" w:hAnsi="Times New Roman" w:cs="Times New Roman"/>
          <w:sz w:val="24"/>
          <w:szCs w:val="24"/>
          <w:lang w:eastAsia="en-US"/>
        </w:rPr>
        <w:t xml:space="preserve">данном </w:t>
      </w:r>
      <w:r w:rsidRPr="00CD6F3A">
        <w:rPr>
          <w:rFonts w:ascii="Times New Roman" w:eastAsia="Calibri" w:hAnsi="Times New Roman" w:cs="Times New Roman"/>
          <w:sz w:val="24"/>
          <w:szCs w:val="24"/>
          <w:lang w:eastAsia="en-US"/>
        </w:rPr>
        <w:t xml:space="preserve">подпункте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.3.1, являются расчетной скоростью вентиляционного воздушного потока.</w:t>
      </w:r>
    </w:p>
    <w:p w:rsidR="000F73CF" w:rsidRPr="00CD6F3A" w:rsidRDefault="000F73CF" w:rsidP="0016039E">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Скорости воздушного потока по умолчанию, приведенные в этом приложении, предполагают полное перемешивание в помещении (концентрация загрязняющих веществ в зоне вытяжки и в зоне пребывания людей одинакова). Для нежилых зданий, кратность воздухообмена должна регулироваться эффективностью вентиляции в соответствии с </w:t>
      </w:r>
      <w:r w:rsidR="00D21BC7"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US" w:eastAsia="en-US"/>
        </w:rPr>
        <w:t>EN</w:t>
      </w:r>
      <w:r w:rsidRPr="00CD6F3A">
        <w:rPr>
          <w:rFonts w:ascii="Times New Roman" w:eastAsia="Calibri" w:hAnsi="Times New Roman" w:cs="Times New Roman"/>
          <w:sz w:val="24"/>
          <w:szCs w:val="24"/>
          <w:lang w:eastAsia="en-US"/>
        </w:rPr>
        <w:t xml:space="preserve"> 16798-3, если воздухораспределение отличается от полного перемешивания.</w:t>
      </w:r>
    </w:p>
    <w:p w:rsidR="0016039E" w:rsidRPr="00CD6F3A" w:rsidRDefault="0016039E"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167" w:name="_Toc44924693"/>
    </w:p>
    <w:p w:rsidR="000F73CF" w:rsidRPr="00CD6F3A" w:rsidRDefault="000F73CF" w:rsidP="0016039E">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.3.1.2</w:t>
      </w:r>
      <w:r w:rsidRPr="00CD6F3A">
        <w:rPr>
          <w:rFonts w:ascii="Times New Roman" w:eastAsia="Calibri" w:hAnsi="Times New Roman" w:cs="Times New Roman"/>
          <w:b/>
          <w:sz w:val="24"/>
          <w:szCs w:val="24"/>
          <w:lang w:eastAsia="en-US"/>
        </w:rPr>
        <w:tab/>
        <w:t>Метод 1</w:t>
      </w:r>
      <w:r w:rsidR="0016039E" w:rsidRPr="00CD6F3A">
        <w:rPr>
          <w:rFonts w:ascii="Times New Roman" w:eastAsia="Calibri" w:hAnsi="Times New Roman" w:cs="Times New Roman"/>
          <w:b/>
          <w:sz w:val="24"/>
          <w:szCs w:val="24"/>
          <w:lang w:eastAsia="en-US"/>
        </w:rPr>
        <w:t xml:space="preserve"> - М</w:t>
      </w:r>
      <w:r w:rsidRPr="00CD6F3A">
        <w:rPr>
          <w:rFonts w:ascii="Times New Roman" w:eastAsia="Calibri" w:hAnsi="Times New Roman" w:cs="Times New Roman"/>
          <w:b/>
          <w:sz w:val="24"/>
          <w:szCs w:val="24"/>
          <w:lang w:eastAsia="en-US"/>
        </w:rPr>
        <w:t>етод, основанный на воспринимаемом качестве воздуха</w:t>
      </w:r>
      <w:bookmarkEnd w:id="167"/>
    </w:p>
    <w:p w:rsidR="0016039E" w:rsidRPr="00CD6F3A" w:rsidRDefault="0016039E" w:rsidP="0016039E">
      <w:pPr>
        <w:widowControl/>
        <w:tabs>
          <w:tab w:val="left" w:pos="567"/>
        </w:tabs>
        <w:autoSpaceDE/>
        <w:autoSpaceDN/>
        <w:adjustRightInd/>
        <w:rPr>
          <w:rFonts w:ascii="Times New Roman" w:eastAsia="Calibri" w:hAnsi="Times New Roman" w:cs="Times New Roman"/>
          <w:b/>
          <w:sz w:val="24"/>
          <w:szCs w:val="24"/>
          <w:lang w:eastAsia="en-US"/>
        </w:rPr>
      </w:pPr>
    </w:p>
    <w:p w:rsidR="00580AD4" w:rsidRPr="00CD6F3A" w:rsidRDefault="000F73CF" w:rsidP="00580AD4">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Расчетный воздухообмен рассчитывается по двум компонентам</w:t>
      </w:r>
      <w:r w:rsidR="00580AD4" w:rsidRPr="00CD6F3A">
        <w:rPr>
          <w:rFonts w:ascii="Times New Roman" w:eastAsia="Calibri" w:hAnsi="Times New Roman" w:cs="Times New Roman"/>
          <w:sz w:val="24"/>
          <w:szCs w:val="24"/>
          <w:lang w:eastAsia="en-US"/>
        </w:rPr>
        <w:t>:</w:t>
      </w:r>
    </w:p>
    <w:p w:rsidR="00580AD4" w:rsidRPr="00CD6F3A" w:rsidRDefault="00580AD4" w:rsidP="00580AD4">
      <w:pPr>
        <w:widowControl/>
        <w:tabs>
          <w:tab w:val="left" w:pos="567"/>
        </w:tabs>
        <w:autoSpaceDE/>
        <w:autoSpaceDN/>
        <w:adjustRightInd/>
        <w:ind w:firstLine="0"/>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ab/>
      </w:r>
      <w:r w:rsidR="000F73CF" w:rsidRPr="00CD6F3A">
        <w:rPr>
          <w:rFonts w:ascii="Times New Roman" w:eastAsia="Calibri" w:hAnsi="Times New Roman" w:cs="Times New Roman"/>
          <w:sz w:val="24"/>
          <w:szCs w:val="24"/>
          <w:lang w:val="en-GB" w:eastAsia="en-US"/>
        </w:rPr>
        <w:t>a</w:t>
      </w:r>
      <w:r w:rsidR="000F73CF" w:rsidRPr="00CD6F3A">
        <w:rPr>
          <w:rFonts w:ascii="Times New Roman" w:eastAsia="Calibri" w:hAnsi="Times New Roman" w:cs="Times New Roman"/>
          <w:sz w:val="24"/>
          <w:szCs w:val="24"/>
          <w:lang w:eastAsia="en-US"/>
        </w:rPr>
        <w:t>) вентиляция для разбавления/удаления загрязняющих веществ от людей, нахо</w:t>
      </w:r>
      <w:r w:rsidR="009C0C63" w:rsidRPr="00CD6F3A">
        <w:rPr>
          <w:rFonts w:ascii="Times New Roman" w:eastAsia="Calibri" w:hAnsi="Times New Roman" w:cs="Times New Roman"/>
          <w:sz w:val="24"/>
          <w:szCs w:val="24"/>
          <w:lang w:eastAsia="en-US"/>
        </w:rPr>
        <w:softHyphen/>
      </w:r>
      <w:r w:rsidR="000F73CF" w:rsidRPr="00CD6F3A">
        <w:rPr>
          <w:rFonts w:ascii="Times New Roman" w:eastAsia="Calibri" w:hAnsi="Times New Roman" w:cs="Times New Roman"/>
          <w:sz w:val="24"/>
          <w:szCs w:val="24"/>
          <w:lang w:eastAsia="en-US"/>
        </w:rPr>
        <w:t>дящихся в помещении (биологические выделения)</w:t>
      </w:r>
      <w:r w:rsidRPr="00CD6F3A">
        <w:rPr>
          <w:rFonts w:ascii="Times New Roman" w:eastAsia="Calibri" w:hAnsi="Times New Roman" w:cs="Times New Roman"/>
          <w:sz w:val="24"/>
          <w:szCs w:val="24"/>
          <w:lang w:eastAsia="en-US"/>
        </w:rPr>
        <w:t>;</w:t>
      </w:r>
    </w:p>
    <w:p w:rsidR="006E009F" w:rsidRPr="00CD6F3A" w:rsidRDefault="000F73CF" w:rsidP="005A5D4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 xml:space="preserve">) </w:t>
      </w:r>
      <w:proofErr w:type="gramStart"/>
      <w:r w:rsidRPr="00CD6F3A">
        <w:rPr>
          <w:rFonts w:ascii="Times New Roman" w:eastAsia="Calibri" w:hAnsi="Times New Roman" w:cs="Times New Roman"/>
          <w:sz w:val="24"/>
          <w:szCs w:val="24"/>
          <w:lang w:eastAsia="en-US"/>
        </w:rPr>
        <w:t>вентиляция</w:t>
      </w:r>
      <w:proofErr w:type="gramEnd"/>
      <w:r w:rsidRPr="00CD6F3A">
        <w:rPr>
          <w:rFonts w:ascii="Times New Roman" w:eastAsia="Calibri" w:hAnsi="Times New Roman" w:cs="Times New Roman"/>
          <w:sz w:val="24"/>
          <w:szCs w:val="24"/>
          <w:lang w:eastAsia="en-US"/>
        </w:rPr>
        <w:t xml:space="preserve"> для разбавления/удаления загрязняющих веществ от строительных материалов и систем</w:t>
      </w:r>
      <w:r w:rsidR="00337BD8"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 xml:space="preserve"> </w:t>
      </w:r>
    </w:p>
    <w:p w:rsidR="000F73CF" w:rsidRPr="00CD6F3A" w:rsidRDefault="000F73CF" w:rsidP="006E009F">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Вентиляция для каждой категории является суммой этих двух компонентов, как показано в </w:t>
      </w:r>
      <w:r w:rsidR="00580AD4" w:rsidRPr="00CD6F3A">
        <w:rPr>
          <w:rFonts w:ascii="Times New Roman" w:eastAsia="Calibri" w:hAnsi="Times New Roman" w:cs="Times New Roman"/>
          <w:sz w:val="24"/>
          <w:szCs w:val="24"/>
          <w:lang w:eastAsia="en-US"/>
        </w:rPr>
        <w:t>ф</w:t>
      </w:r>
      <w:r w:rsidRPr="00CD6F3A">
        <w:rPr>
          <w:rFonts w:ascii="Times New Roman" w:eastAsia="Calibri" w:hAnsi="Times New Roman" w:cs="Times New Roman"/>
          <w:sz w:val="24"/>
          <w:szCs w:val="24"/>
          <w:lang w:eastAsia="en-US"/>
        </w:rPr>
        <w:t>ормуле (1) в 6.3.2.2.</w:t>
      </w:r>
    </w:p>
    <w:p w:rsidR="000F73CF" w:rsidRPr="00CD6F3A" w:rsidRDefault="000F73CF" w:rsidP="00B772B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Кратность воздухообмена для людей, находящихся в помещении, представлена для неадаптированных людей.</w:t>
      </w:r>
    </w:p>
    <w:p w:rsidR="000F73CF" w:rsidRPr="00CD6F3A" w:rsidRDefault="000F73CF" w:rsidP="00B772B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Общая кратность воздухообмена зависит от плотности населенности и типа здания. Примеры общей кратности воздухообмена для гражданских, нежилых зданий на основе этих значений с плотностью населенности по умолчанию приведены в [7].</w:t>
      </w:r>
    </w:p>
    <w:p w:rsidR="000F73CF" w:rsidRPr="00CD6F3A" w:rsidRDefault="000F73CF" w:rsidP="00B772B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Здание является зданием с низким уровнем выделения вредных веществ, если большинство строительных материалов имеют низкий уровень выделения вредных веществ и активность не приводит к загрязнению здания (например, курение).</w:t>
      </w:r>
    </w:p>
    <w:p w:rsidR="000F73CF" w:rsidRPr="00CD6F3A" w:rsidRDefault="000F73CF" w:rsidP="00B772B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Категория с очень низким уровнем выделения вредных веществ требует, чтобы большинство строительных материалов, используемых для отделки внутренних поверхностей, соответствовало национальным или международным критериям материалов с очень низким уровнем выделения вредных веществ. Пример того, как определить строительные материалы с очень низким уровнем выделения вредных веществ, приведен в </w:t>
      </w:r>
      <w:r w:rsidRPr="00CD6F3A">
        <w:rPr>
          <w:rFonts w:ascii="Times New Roman" w:eastAsia="Calibri" w:hAnsi="Times New Roman" w:cs="Times New Roman"/>
          <w:sz w:val="24"/>
          <w:szCs w:val="24"/>
          <w:lang w:val="en-US" w:eastAsia="en-US"/>
        </w:rPr>
        <w:t>B</w:t>
      </w:r>
      <w:r w:rsidRPr="00CD6F3A">
        <w:rPr>
          <w:rFonts w:ascii="Times New Roman" w:eastAsia="Calibri" w:hAnsi="Times New Roman" w:cs="Times New Roman"/>
          <w:sz w:val="24"/>
          <w:szCs w:val="24"/>
          <w:lang w:eastAsia="en-US"/>
        </w:rPr>
        <w:t>.4.</w:t>
      </w:r>
    </w:p>
    <w:p w:rsidR="000F73CF" w:rsidRPr="00CD6F3A" w:rsidRDefault="000F73CF" w:rsidP="00B772B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Значения только для людей, находящихся в помещении</w:t>
      </w:r>
      <w:proofErr w:type="gramStart"/>
      <w:r w:rsidRPr="00CD6F3A">
        <w:rPr>
          <w:rFonts w:ascii="Times New Roman" w:eastAsia="Calibri" w:hAnsi="Times New Roman" w:cs="Times New Roman"/>
          <w:sz w:val="24"/>
          <w:szCs w:val="24"/>
          <w:lang w:eastAsia="en-US"/>
        </w:rPr>
        <w:t xml:space="preserve"> (</w:t>
      </w:r>
      <w:r w:rsidR="00B772B6" w:rsidRPr="00CD6F3A">
        <w:rPr>
          <w:b/>
          <w:position w:val="-14"/>
        </w:rPr>
        <w:object w:dxaOrig="300" w:dyaOrig="380">
          <v:shape id="_x0000_i1115" type="#_x0000_t75" style="width:15pt;height:19.5pt" o:ole="">
            <v:imagedata r:id="rId169" o:title=""/>
          </v:shape>
          <o:OLEObject Type="Embed" ProgID="Equation.3" ShapeID="_x0000_i1115" DrawAspect="Content" ObjectID="_1657389916" r:id="rId170"/>
        </w:object>
      </w:r>
      <w:r w:rsidRPr="00CD6F3A">
        <w:rPr>
          <w:rFonts w:ascii="Times New Roman" w:eastAsia="Calibri" w:hAnsi="Times New Roman" w:cs="Times New Roman"/>
          <w:sz w:val="24"/>
          <w:szCs w:val="24"/>
          <w:lang w:eastAsia="en-US"/>
        </w:rPr>
        <w:t xml:space="preserve">), </w:t>
      </w:r>
      <w:proofErr w:type="gramEnd"/>
      <w:r w:rsidRPr="00CD6F3A">
        <w:rPr>
          <w:rFonts w:ascii="Times New Roman" w:eastAsia="Calibri" w:hAnsi="Times New Roman" w:cs="Times New Roman"/>
          <w:sz w:val="24"/>
          <w:szCs w:val="24"/>
          <w:lang w:eastAsia="en-US"/>
        </w:rPr>
        <w:t xml:space="preserve">перечислены в </w:t>
      </w:r>
      <w:r w:rsidR="00B772B6"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аблице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.6.</w:t>
      </w:r>
    </w:p>
    <w:p w:rsidR="000F73CF" w:rsidRPr="00CD6F3A" w:rsidRDefault="000F73CF" w:rsidP="00FC4049">
      <w:pPr>
        <w:widowControl/>
        <w:tabs>
          <w:tab w:val="left" w:pos="567"/>
        </w:tabs>
        <w:autoSpaceDE/>
        <w:autoSpaceDN/>
        <w:adjustRightInd/>
        <w:jc w:val="center"/>
        <w:rPr>
          <w:rFonts w:ascii="Times New Roman" w:eastAsia="Calibri" w:hAnsi="Times New Roman" w:cs="Times New Roman"/>
          <w:b/>
          <w:sz w:val="24"/>
          <w:szCs w:val="24"/>
          <w:lang w:eastAsia="en-US"/>
        </w:rPr>
      </w:pPr>
      <w:bookmarkStart w:id="168" w:name="_Toc2862172"/>
      <w:bookmarkStart w:id="169" w:name="_Toc44924694"/>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.6 - Расчетная кратность воздухообмена для малоподвижных, взрослых, неадаптированных людей для разбавления загрязняющих веществ (биологических выделений) от людей для разных категорий</w:t>
      </w:r>
      <w:bookmarkEnd w:id="168"/>
      <w:bookmarkEnd w:id="169"/>
    </w:p>
    <w:p w:rsidR="00FC4049" w:rsidRPr="00CD6F3A" w:rsidRDefault="00FC4049"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9"/>
        <w:gridCol w:w="3334"/>
        <w:gridCol w:w="3256"/>
      </w:tblGrid>
      <w:tr w:rsidR="000F73CF" w:rsidRPr="00CD6F3A" w:rsidTr="005756B9">
        <w:trPr>
          <w:trHeight w:val="817"/>
          <w:jc w:val="center"/>
        </w:trPr>
        <w:tc>
          <w:tcPr>
            <w:tcW w:w="2709" w:type="dxa"/>
            <w:tcBorders>
              <w:bottom w:val="double" w:sz="4"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3334" w:type="dxa"/>
            <w:tcBorders>
              <w:bottom w:val="double" w:sz="4"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Ожидаемый процент неудовлетворённых микроклиматом</w:t>
            </w:r>
          </w:p>
        </w:tc>
        <w:tc>
          <w:tcPr>
            <w:tcW w:w="3256" w:type="dxa"/>
            <w:tcBorders>
              <w:bottom w:val="double" w:sz="4"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Поток воздуха на 1 неадаптированного человека</w:t>
            </w:r>
          </w:p>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л/(с/чел.)</w:t>
            </w:r>
          </w:p>
        </w:tc>
      </w:tr>
      <w:tr w:rsidR="000F73CF" w:rsidRPr="00CD6F3A" w:rsidTr="00DA0215">
        <w:trPr>
          <w:jc w:val="center"/>
        </w:trPr>
        <w:tc>
          <w:tcPr>
            <w:tcW w:w="2709"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3334"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3256"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r w:rsidR="000F73CF" w:rsidRPr="00CD6F3A" w:rsidTr="00DA0215">
        <w:trPr>
          <w:trHeight w:val="365"/>
          <w:jc w:val="center"/>
        </w:trPr>
        <w:tc>
          <w:tcPr>
            <w:tcW w:w="2709"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3334"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c>
          <w:tcPr>
            <w:tcW w:w="3256"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7</w:t>
            </w:r>
          </w:p>
        </w:tc>
      </w:tr>
      <w:tr w:rsidR="000F73CF" w:rsidRPr="00CD6F3A" w:rsidTr="00DA0215">
        <w:trPr>
          <w:jc w:val="center"/>
        </w:trPr>
        <w:tc>
          <w:tcPr>
            <w:tcW w:w="2709"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3334"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w:t>
            </w:r>
          </w:p>
        </w:tc>
        <w:tc>
          <w:tcPr>
            <w:tcW w:w="3256"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p>
        </w:tc>
      </w:tr>
      <w:tr w:rsidR="000F73CF" w:rsidRPr="00CD6F3A" w:rsidTr="00DA0215">
        <w:trPr>
          <w:jc w:val="center"/>
        </w:trPr>
        <w:tc>
          <w:tcPr>
            <w:tcW w:w="2709"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3334"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40</w:t>
            </w:r>
          </w:p>
        </w:tc>
        <w:tc>
          <w:tcPr>
            <w:tcW w:w="3256" w:type="dxa"/>
          </w:tcPr>
          <w:p w:rsidR="000F73CF" w:rsidRPr="00CD6F3A" w:rsidRDefault="000F73CF" w:rsidP="00BB2A3E">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w:t>
            </w:r>
          </w:p>
        </w:tc>
      </w:tr>
    </w:tbl>
    <w:p w:rsidR="00F52A4F" w:rsidRPr="00CD6F3A" w:rsidRDefault="00F52A4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Кратность воздухообмена</w:t>
      </w:r>
      <w:proofErr w:type="gramStart"/>
      <w:r w:rsidRPr="00CD6F3A">
        <w:rPr>
          <w:rFonts w:ascii="Times New Roman" w:eastAsia="Calibri" w:hAnsi="Times New Roman" w:cs="Times New Roman"/>
          <w:sz w:val="24"/>
          <w:szCs w:val="24"/>
          <w:lang w:eastAsia="en-US"/>
        </w:rPr>
        <w:t xml:space="preserve"> (</w:t>
      </w:r>
      <w:r w:rsidR="00DA0215" w:rsidRPr="00CD6F3A">
        <w:rPr>
          <w:rFonts w:ascii="Times New Roman" w:hAnsi="Times New Roman" w:cs="Times New Roman"/>
          <w:b/>
          <w:position w:val="-10"/>
          <w:sz w:val="24"/>
          <w:szCs w:val="24"/>
        </w:rPr>
        <w:object w:dxaOrig="300" w:dyaOrig="340">
          <v:shape id="_x0000_i1116" type="#_x0000_t75" style="width:15pt;height:17.25pt" o:ole="">
            <v:imagedata r:id="rId171" o:title=""/>
          </v:shape>
          <o:OLEObject Type="Embed" ProgID="Equation.3" ShapeID="_x0000_i1116" DrawAspect="Content" ObjectID="_1657389917" r:id="rId172"/>
        </w:object>
      </w:r>
      <w:r w:rsidRPr="00CD6F3A">
        <w:rPr>
          <w:rFonts w:ascii="Times New Roman" w:eastAsia="Calibri" w:hAnsi="Times New Roman" w:cs="Times New Roman"/>
          <w:sz w:val="24"/>
          <w:szCs w:val="24"/>
          <w:lang w:eastAsia="en-US"/>
        </w:rPr>
        <w:t xml:space="preserve">) </w:t>
      </w:r>
      <w:proofErr w:type="gramEnd"/>
      <w:r w:rsidRPr="00CD6F3A">
        <w:rPr>
          <w:rFonts w:ascii="Times New Roman" w:eastAsia="Calibri" w:hAnsi="Times New Roman" w:cs="Times New Roman"/>
          <w:sz w:val="24"/>
          <w:szCs w:val="24"/>
          <w:lang w:eastAsia="en-US"/>
        </w:rPr>
        <w:t xml:space="preserve">для  строительных материалов, выделяемых вредные вещества, приведена в </w:t>
      </w:r>
      <w:r w:rsidR="00DA0215"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аблице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.7.</w:t>
      </w:r>
    </w:p>
    <w:p w:rsidR="00F52A4F" w:rsidRPr="00CD6F3A" w:rsidRDefault="00F52A4F"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170" w:name="_Toc2862173"/>
      <w:bookmarkStart w:id="171" w:name="_Toc44924695"/>
    </w:p>
    <w:p w:rsidR="000F73CF" w:rsidRPr="00CD6F3A" w:rsidRDefault="000F73CF" w:rsidP="0018612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.7 - Расчетная кратность воздухообмена для разбавления загрязняющих веществ от разных типов зданий</w:t>
      </w:r>
      <w:bookmarkEnd w:id="170"/>
      <w:bookmarkEnd w:id="171"/>
    </w:p>
    <w:p w:rsidR="00F52A4F" w:rsidRPr="00CD6F3A" w:rsidRDefault="00F52A4F" w:rsidP="00DA0215">
      <w:pPr>
        <w:widowControl/>
        <w:tabs>
          <w:tab w:val="left" w:pos="567"/>
        </w:tabs>
        <w:autoSpaceDE/>
        <w:autoSpaceDN/>
        <w:adjustRightInd/>
        <w:jc w:val="center"/>
        <w:rPr>
          <w:rFonts w:ascii="Times New Roman" w:eastAsia="Calibri" w:hAnsi="Times New Roman" w:cs="Times New Roman"/>
          <w:b/>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2340"/>
        <w:gridCol w:w="2340"/>
      </w:tblGrid>
      <w:tr w:rsidR="0097537F" w:rsidRPr="00CD6F3A" w:rsidTr="008309B7">
        <w:trPr>
          <w:trHeight w:val="1427"/>
          <w:jc w:val="center"/>
        </w:trPr>
        <w:tc>
          <w:tcPr>
            <w:tcW w:w="2291" w:type="dxa"/>
            <w:vMerge w:val="restart"/>
            <w:vAlign w:val="center"/>
          </w:tcPr>
          <w:p w:rsidR="0097537F" w:rsidRPr="00CD6F3A" w:rsidRDefault="0097537F" w:rsidP="005756B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2291" w:type="dxa"/>
            <w:tcBorders>
              <w:bottom w:val="nil"/>
            </w:tcBorders>
            <w:vAlign w:val="center"/>
          </w:tcPr>
          <w:p w:rsidR="0097537F" w:rsidRPr="00CD6F3A" w:rsidRDefault="0097537F" w:rsidP="005756B9">
            <w:pPr>
              <w:tabs>
                <w:tab w:val="left" w:pos="567"/>
              </w:tabs>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Здание с очень низким выделением загрязняющих веществ, </w:t>
            </w:r>
            <w:r w:rsidRPr="00CD6F3A">
              <w:rPr>
                <w:rFonts w:ascii="Times New Roman" w:eastAsia="Calibri" w:hAnsi="Times New Roman" w:cs="Times New Roman"/>
                <w:b/>
                <w:sz w:val="24"/>
                <w:szCs w:val="24"/>
                <w:lang w:val="en-GB" w:eastAsia="en-US"/>
              </w:rPr>
              <w:t>LPB</w:t>
            </w:r>
            <w:r w:rsidRPr="00CD6F3A">
              <w:rPr>
                <w:rFonts w:ascii="Times New Roman" w:eastAsia="Calibri" w:hAnsi="Times New Roman" w:cs="Times New Roman"/>
                <w:b/>
                <w:sz w:val="24"/>
                <w:szCs w:val="24"/>
                <w:lang w:eastAsia="en-US"/>
              </w:rPr>
              <w:t>-1</w:t>
            </w:r>
          </w:p>
        </w:tc>
        <w:tc>
          <w:tcPr>
            <w:tcW w:w="2292" w:type="dxa"/>
            <w:tcBorders>
              <w:bottom w:val="nil"/>
            </w:tcBorders>
            <w:vAlign w:val="center"/>
          </w:tcPr>
          <w:p w:rsidR="0097537F" w:rsidRPr="00CD6F3A" w:rsidRDefault="0097537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Здание с низким выделением загрязняющих веществ, </w:t>
            </w:r>
            <w:r w:rsidRPr="00CD6F3A">
              <w:rPr>
                <w:rFonts w:ascii="Times New Roman" w:eastAsia="Calibri" w:hAnsi="Times New Roman" w:cs="Times New Roman"/>
                <w:b/>
                <w:sz w:val="24"/>
                <w:szCs w:val="24"/>
                <w:lang w:val="en-GB" w:eastAsia="en-US"/>
              </w:rPr>
              <w:t>LPB</w:t>
            </w:r>
            <w:r w:rsidRPr="00CD6F3A">
              <w:rPr>
                <w:rFonts w:ascii="Times New Roman" w:eastAsia="Calibri" w:hAnsi="Times New Roman" w:cs="Times New Roman"/>
                <w:b/>
                <w:sz w:val="24"/>
                <w:szCs w:val="24"/>
                <w:lang w:eastAsia="en-US"/>
              </w:rPr>
              <w:t>-2</w:t>
            </w:r>
          </w:p>
          <w:p w:rsidR="0097537F" w:rsidRPr="00CD6F3A" w:rsidRDefault="0097537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2292" w:type="dxa"/>
            <w:tcBorders>
              <w:bottom w:val="nil"/>
            </w:tcBorders>
            <w:vAlign w:val="center"/>
          </w:tcPr>
          <w:p w:rsidR="0097537F" w:rsidRPr="00CD6F3A" w:rsidRDefault="0097537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Здание без низкого выделения загрязняющих веществ, </w:t>
            </w:r>
            <w:r w:rsidRPr="00CD6F3A">
              <w:rPr>
                <w:rFonts w:ascii="Times New Roman" w:eastAsia="Calibri" w:hAnsi="Times New Roman" w:cs="Times New Roman"/>
                <w:b/>
                <w:sz w:val="24"/>
                <w:szCs w:val="24"/>
                <w:lang w:val="en-GB" w:eastAsia="en-US"/>
              </w:rPr>
              <w:t>LPB</w:t>
            </w:r>
            <w:r w:rsidRPr="00CD6F3A">
              <w:rPr>
                <w:rFonts w:ascii="Times New Roman" w:eastAsia="Calibri" w:hAnsi="Times New Roman" w:cs="Times New Roman"/>
                <w:b/>
                <w:sz w:val="24"/>
                <w:szCs w:val="24"/>
                <w:lang w:eastAsia="en-US"/>
              </w:rPr>
              <w:t>-3</w:t>
            </w:r>
          </w:p>
          <w:p w:rsidR="0097537F" w:rsidRPr="00CD6F3A" w:rsidRDefault="0097537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r>
      <w:tr w:rsidR="0097537F" w:rsidRPr="00CD6F3A" w:rsidTr="008309B7">
        <w:trPr>
          <w:trHeight w:val="235"/>
          <w:jc w:val="center"/>
        </w:trPr>
        <w:tc>
          <w:tcPr>
            <w:tcW w:w="2291" w:type="dxa"/>
            <w:vMerge/>
            <w:tcBorders>
              <w:bottom w:val="double" w:sz="4" w:space="0" w:color="auto"/>
            </w:tcBorders>
          </w:tcPr>
          <w:p w:rsidR="0097537F" w:rsidRPr="00CD6F3A" w:rsidRDefault="0097537F" w:rsidP="004B1D8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2291" w:type="dxa"/>
            <w:tcBorders>
              <w:top w:val="nil"/>
              <w:bottom w:val="double" w:sz="4" w:space="0" w:color="auto"/>
            </w:tcBorders>
          </w:tcPr>
          <w:p w:rsidR="0097537F" w:rsidRPr="00CD6F3A" w:rsidRDefault="0097537F" w:rsidP="0097537F">
            <w:pPr>
              <w:tabs>
                <w:tab w:val="left" w:pos="567"/>
              </w:tabs>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м</w:t>
            </w:r>
            <w:r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c>
          <w:tcPr>
            <w:tcW w:w="2292" w:type="dxa"/>
            <w:tcBorders>
              <w:top w:val="nil"/>
              <w:bottom w:val="double" w:sz="4" w:space="0" w:color="auto"/>
            </w:tcBorders>
          </w:tcPr>
          <w:p w:rsidR="0097537F" w:rsidRPr="00CD6F3A" w:rsidRDefault="0097537F" w:rsidP="0097537F">
            <w:pPr>
              <w:tabs>
                <w:tab w:val="left" w:pos="567"/>
              </w:tabs>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м</w:t>
            </w:r>
            <w:r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c>
          <w:tcPr>
            <w:tcW w:w="2292" w:type="dxa"/>
            <w:tcBorders>
              <w:top w:val="nil"/>
              <w:bottom w:val="double" w:sz="4" w:space="0" w:color="auto"/>
            </w:tcBorders>
          </w:tcPr>
          <w:p w:rsidR="0097537F" w:rsidRPr="00CD6F3A" w:rsidRDefault="0097537F" w:rsidP="0097537F">
            <w:pPr>
              <w:tabs>
                <w:tab w:val="left" w:pos="567"/>
              </w:tabs>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м</w:t>
            </w:r>
            <w:r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r>
      <w:tr w:rsidR="000F73CF" w:rsidRPr="00CD6F3A" w:rsidTr="008309B7">
        <w:trPr>
          <w:jc w:val="center"/>
        </w:trPr>
        <w:tc>
          <w:tcPr>
            <w:tcW w:w="2291" w:type="dxa"/>
            <w:tcBorders>
              <w:top w:val="double" w:sz="4" w:space="0" w:color="auto"/>
            </w:tcBorders>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291" w:type="dxa"/>
            <w:tcBorders>
              <w:top w:val="double" w:sz="4" w:space="0" w:color="auto"/>
            </w:tcBorders>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2292" w:type="dxa"/>
            <w:tcBorders>
              <w:top w:val="double" w:sz="4" w:space="0" w:color="auto"/>
            </w:tcBorders>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2292" w:type="dxa"/>
            <w:tcBorders>
              <w:top w:val="double" w:sz="4" w:space="0" w:color="auto"/>
            </w:tcBorders>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r>
      <w:tr w:rsidR="000F73CF" w:rsidRPr="00CD6F3A" w:rsidTr="008309B7">
        <w:trPr>
          <w:jc w:val="center"/>
        </w:trPr>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0,35</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0,7</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w:t>
            </w:r>
          </w:p>
        </w:tc>
      </w:tr>
      <w:tr w:rsidR="000F73CF" w:rsidRPr="00CD6F3A" w:rsidTr="008309B7">
        <w:trPr>
          <w:jc w:val="center"/>
        </w:trPr>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III</w:t>
            </w:r>
          </w:p>
        </w:tc>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0,2</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0,4</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0,8</w:t>
            </w:r>
          </w:p>
        </w:tc>
      </w:tr>
      <w:tr w:rsidR="000F73CF" w:rsidRPr="00CD6F3A" w:rsidTr="008309B7">
        <w:trPr>
          <w:jc w:val="center"/>
        </w:trPr>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2291"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0,15</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0,3</w:t>
            </w:r>
          </w:p>
        </w:tc>
        <w:tc>
          <w:tcPr>
            <w:tcW w:w="2292" w:type="dxa"/>
          </w:tcPr>
          <w:p w:rsidR="000F73CF" w:rsidRPr="00CD6F3A" w:rsidRDefault="000F73CF" w:rsidP="004B1D8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0,6</w:t>
            </w:r>
          </w:p>
        </w:tc>
      </w:tr>
    </w:tbl>
    <w:p w:rsidR="000F73CF" w:rsidRPr="00CD6F3A" w:rsidRDefault="000F73CF" w:rsidP="00357E5F">
      <w:pPr>
        <w:widowControl/>
        <w:tabs>
          <w:tab w:val="left" w:pos="567"/>
        </w:tabs>
        <w:autoSpaceDE/>
        <w:autoSpaceDN/>
        <w:adjustRightInd/>
        <w:ind w:firstLine="0"/>
        <w:jc w:val="left"/>
        <w:rPr>
          <w:rFonts w:ascii="Times New Roman" w:eastAsia="Calibri" w:hAnsi="Times New Roman" w:cs="Times New Roman"/>
          <w:sz w:val="24"/>
          <w:szCs w:val="24"/>
          <w:lang w:eastAsia="en-US"/>
        </w:rPr>
      </w:pPr>
      <w:bookmarkStart w:id="172" w:name="_Toc2862174"/>
      <w:bookmarkStart w:id="173" w:name="_Toc44924696"/>
    </w:p>
    <w:p w:rsidR="000F73CF" w:rsidRPr="00CD6F3A" w:rsidRDefault="000F73CF" w:rsidP="006C3E02">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.8 - Пример расчетной скорости вентиляционного воздушного потока по умолчанию для офиса, рассчитанного на </w:t>
      </w:r>
      <w:r w:rsidR="00401C99" w:rsidRPr="00CD6F3A">
        <w:rPr>
          <w:rFonts w:ascii="Times New Roman" w:eastAsia="Calibri" w:hAnsi="Times New Roman" w:cs="Times New Roman"/>
          <w:b/>
          <w:sz w:val="24"/>
          <w:szCs w:val="24"/>
          <w:lang w:eastAsia="en-US"/>
        </w:rPr>
        <w:t>одного</w:t>
      </w:r>
      <w:r w:rsidRPr="00CD6F3A">
        <w:rPr>
          <w:rFonts w:ascii="Times New Roman" w:eastAsia="Calibri" w:hAnsi="Times New Roman" w:cs="Times New Roman"/>
          <w:b/>
          <w:sz w:val="24"/>
          <w:szCs w:val="24"/>
          <w:lang w:eastAsia="en-US"/>
        </w:rPr>
        <w:t xml:space="preserve"> человека, площадью 10 м</w:t>
      </w:r>
      <w:proofErr w:type="gramStart"/>
      <w:r w:rsidR="00AF2DEA" w:rsidRPr="00CD6F3A">
        <w:rPr>
          <w:rFonts w:ascii="Times New Roman" w:eastAsia="Calibri" w:hAnsi="Times New Roman" w:cs="Times New Roman"/>
          <w:b/>
          <w:sz w:val="24"/>
          <w:szCs w:val="24"/>
          <w:vertAlign w:val="superscript"/>
          <w:lang w:eastAsia="en-US"/>
        </w:rPr>
        <w:t>2</w:t>
      </w:r>
      <w:proofErr w:type="gramEnd"/>
      <w:r w:rsidRPr="00CD6F3A">
        <w:rPr>
          <w:rFonts w:ascii="Times New Roman" w:eastAsia="Calibri" w:hAnsi="Times New Roman" w:cs="Times New Roman"/>
          <w:b/>
          <w:sz w:val="24"/>
          <w:szCs w:val="24"/>
          <w:lang w:eastAsia="en-US"/>
        </w:rPr>
        <w:t>, в здании с низким выделением загрязняющих веществ (неадаптированный человек)</w:t>
      </w:r>
      <w:bookmarkEnd w:id="172"/>
      <w:bookmarkEnd w:id="173"/>
    </w:p>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366"/>
        <w:gridCol w:w="1814"/>
        <w:gridCol w:w="2346"/>
        <w:gridCol w:w="725"/>
        <w:gridCol w:w="1753"/>
        <w:gridCol w:w="1295"/>
      </w:tblGrid>
      <w:tr w:rsidR="000F73CF" w:rsidRPr="00CD6F3A" w:rsidTr="005756B9">
        <w:trPr>
          <w:jc w:val="center"/>
        </w:trPr>
        <w:tc>
          <w:tcPr>
            <w:tcW w:w="1323" w:type="dxa"/>
            <w:tcBorders>
              <w:top w:val="single" w:sz="2" w:space="0" w:color="auto"/>
              <w:left w:val="single" w:sz="2" w:space="0" w:color="auto"/>
              <w:bottom w:val="nil"/>
              <w:right w:val="single" w:sz="2"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1768" w:type="dxa"/>
            <w:tcBorders>
              <w:top w:val="single" w:sz="2" w:space="0" w:color="auto"/>
              <w:left w:val="single" w:sz="2" w:space="0" w:color="auto"/>
              <w:bottom w:val="nil"/>
              <w:right w:val="single" w:sz="2"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Здание с низким выделением загрязняющих веществ</w:t>
            </w:r>
          </w:p>
        </w:tc>
        <w:tc>
          <w:tcPr>
            <w:tcW w:w="2312" w:type="dxa"/>
            <w:tcBorders>
              <w:top w:val="single" w:sz="2" w:space="0" w:color="auto"/>
              <w:left w:val="single" w:sz="2" w:space="0" w:color="auto"/>
              <w:bottom w:val="nil"/>
              <w:right w:val="single" w:sz="2"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Поток воздуха на </w:t>
            </w:r>
            <w:r w:rsidR="00517034" w:rsidRPr="00CD6F3A">
              <w:rPr>
                <w:rFonts w:ascii="Times New Roman" w:eastAsia="Calibri" w:hAnsi="Times New Roman" w:cs="Times New Roman"/>
                <w:b/>
                <w:sz w:val="24"/>
                <w:szCs w:val="24"/>
                <w:lang w:eastAsia="en-US"/>
              </w:rPr>
              <w:t>одного</w:t>
            </w:r>
            <w:r w:rsidRPr="00CD6F3A">
              <w:rPr>
                <w:rFonts w:ascii="Times New Roman" w:eastAsia="Calibri" w:hAnsi="Times New Roman" w:cs="Times New Roman"/>
                <w:b/>
                <w:sz w:val="24"/>
                <w:szCs w:val="24"/>
                <w:lang w:eastAsia="en-US"/>
              </w:rPr>
              <w:t xml:space="preserve"> неадаптированного человека</w:t>
            </w:r>
          </w:p>
        </w:tc>
        <w:tc>
          <w:tcPr>
            <w:tcW w:w="3896" w:type="dxa"/>
            <w:gridSpan w:val="3"/>
            <w:tcBorders>
              <w:top w:val="single" w:sz="2" w:space="0" w:color="auto"/>
              <w:left w:val="single" w:sz="2" w:space="0" w:color="auto"/>
              <w:bottom w:val="nil"/>
              <w:right w:val="single" w:sz="2" w:space="0" w:color="auto"/>
            </w:tcBorders>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Общая расчетная скорость вентиляционного воздушного потока для помещения, выраженная различными способами</w:t>
            </w:r>
          </w:p>
        </w:tc>
      </w:tr>
      <w:tr w:rsidR="00357E5F" w:rsidRPr="00CD6F3A" w:rsidTr="007F4690">
        <w:trPr>
          <w:jc w:val="center"/>
        </w:trPr>
        <w:tc>
          <w:tcPr>
            <w:tcW w:w="1323" w:type="dxa"/>
            <w:tcBorders>
              <w:top w:val="nil"/>
              <w:left w:val="single" w:sz="2" w:space="0" w:color="auto"/>
              <w:bottom w:val="double" w:sz="4" w:space="0" w:color="auto"/>
              <w:right w:val="single" w:sz="2" w:space="0" w:color="auto"/>
            </w:tcBorders>
          </w:tcPr>
          <w:p w:rsidR="000F73CF" w:rsidRPr="00CD6F3A" w:rsidRDefault="000F73CF" w:rsidP="00357E5F">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1768" w:type="dxa"/>
            <w:tcBorders>
              <w:top w:val="nil"/>
              <w:left w:val="single" w:sz="2" w:space="0" w:color="auto"/>
              <w:bottom w:val="double" w:sz="4" w:space="0" w:color="auto"/>
              <w:right w:val="single" w:sz="2" w:space="0" w:color="auto"/>
            </w:tcBorders>
          </w:tcPr>
          <w:p w:rsidR="000F73CF" w:rsidRPr="00CD6F3A" w:rsidRDefault="000F73CF" w:rsidP="00230CB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м</w:t>
            </w:r>
            <w:r w:rsidR="00230CB8">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c>
          <w:tcPr>
            <w:tcW w:w="2312" w:type="dxa"/>
            <w:tcBorders>
              <w:top w:val="nil"/>
              <w:left w:val="single" w:sz="2" w:space="0" w:color="auto"/>
              <w:bottom w:val="double" w:sz="4" w:space="0" w:color="auto"/>
              <w:right w:val="single" w:sz="2" w:space="0" w:color="auto"/>
            </w:tcBorders>
          </w:tcPr>
          <w:p w:rsidR="000F73CF" w:rsidRPr="00CD6F3A" w:rsidRDefault="000F73CF" w:rsidP="00357E5F">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US" w:eastAsia="en-US"/>
              </w:rPr>
              <w:t>/</w:t>
            </w:r>
            <w:r w:rsidRPr="00CD6F3A">
              <w:rPr>
                <w:rFonts w:ascii="Times New Roman" w:eastAsia="Calibri" w:hAnsi="Times New Roman" w:cs="Times New Roman"/>
                <w:b/>
                <w:sz w:val="24"/>
                <w:szCs w:val="24"/>
                <w:lang w:eastAsia="en-US"/>
              </w:rPr>
              <w:t>чел</w:t>
            </w:r>
            <w:r w:rsidRPr="00CD6F3A">
              <w:rPr>
                <w:rFonts w:ascii="Times New Roman" w:eastAsia="Calibri" w:hAnsi="Times New Roman" w:cs="Times New Roman"/>
                <w:b/>
                <w:sz w:val="24"/>
                <w:szCs w:val="24"/>
                <w:lang w:val="en-US" w:eastAsia="en-US"/>
              </w:rPr>
              <w:t>.</w:t>
            </w:r>
            <w:r w:rsidRPr="00CD6F3A">
              <w:rPr>
                <w:rFonts w:ascii="Times New Roman" w:eastAsia="Calibri" w:hAnsi="Times New Roman" w:cs="Times New Roman"/>
                <w:b/>
                <w:sz w:val="24"/>
                <w:szCs w:val="24"/>
                <w:lang w:val="en-GB" w:eastAsia="en-US"/>
              </w:rPr>
              <w:t>)</w:t>
            </w:r>
          </w:p>
        </w:tc>
        <w:tc>
          <w:tcPr>
            <w:tcW w:w="748" w:type="dxa"/>
            <w:tcBorders>
              <w:top w:val="nil"/>
              <w:left w:val="single" w:sz="2" w:space="0" w:color="auto"/>
              <w:bottom w:val="double" w:sz="4" w:space="0" w:color="auto"/>
              <w:right w:val="nil"/>
            </w:tcBorders>
          </w:tcPr>
          <w:p w:rsidR="000F73CF" w:rsidRPr="00CD6F3A" w:rsidRDefault="000F73CF" w:rsidP="00357E5F">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л/с</w:t>
            </w:r>
          </w:p>
        </w:tc>
        <w:tc>
          <w:tcPr>
            <w:tcW w:w="1819" w:type="dxa"/>
            <w:tcBorders>
              <w:top w:val="nil"/>
              <w:left w:val="nil"/>
              <w:bottom w:val="double" w:sz="4" w:space="0" w:color="auto"/>
              <w:right w:val="nil"/>
            </w:tcBorders>
          </w:tcPr>
          <w:p w:rsidR="000F73CF" w:rsidRPr="00CD6F3A" w:rsidRDefault="000F73CF" w:rsidP="00357E5F">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US" w:eastAsia="en-US"/>
              </w:rPr>
              <w:t>/</w:t>
            </w:r>
            <w:r w:rsidRPr="00CD6F3A">
              <w:rPr>
                <w:rFonts w:ascii="Times New Roman" w:eastAsia="Calibri" w:hAnsi="Times New Roman" w:cs="Times New Roman"/>
                <w:b/>
                <w:sz w:val="24"/>
                <w:szCs w:val="24"/>
                <w:lang w:eastAsia="en-US"/>
              </w:rPr>
              <w:t>чел</w:t>
            </w:r>
            <w:r w:rsidRPr="00CD6F3A">
              <w:rPr>
                <w:rFonts w:ascii="Times New Roman" w:eastAsia="Calibri" w:hAnsi="Times New Roman" w:cs="Times New Roman"/>
                <w:b/>
                <w:sz w:val="24"/>
                <w:szCs w:val="24"/>
                <w:lang w:val="en-US" w:eastAsia="en-US"/>
              </w:rPr>
              <w:t>.</w:t>
            </w:r>
            <w:r w:rsidRPr="00CD6F3A">
              <w:rPr>
                <w:rFonts w:ascii="Times New Roman" w:eastAsia="Calibri" w:hAnsi="Times New Roman" w:cs="Times New Roman"/>
                <w:b/>
                <w:sz w:val="24"/>
                <w:szCs w:val="24"/>
                <w:lang w:val="en-GB" w:eastAsia="en-US"/>
              </w:rPr>
              <w:t>)</w:t>
            </w:r>
          </w:p>
        </w:tc>
        <w:tc>
          <w:tcPr>
            <w:tcW w:w="1329" w:type="dxa"/>
            <w:tcBorders>
              <w:top w:val="nil"/>
              <w:left w:val="nil"/>
              <w:bottom w:val="double" w:sz="4" w:space="0" w:color="auto"/>
              <w:right w:val="single" w:sz="2" w:space="0" w:color="auto"/>
            </w:tcBorders>
          </w:tcPr>
          <w:p w:rsidR="000F73CF" w:rsidRPr="00CD6F3A" w:rsidRDefault="000F73CF" w:rsidP="00230CB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·м</w:t>
            </w:r>
            <w:r w:rsidR="00230CB8">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r>
      <w:tr w:rsidR="000F73CF" w:rsidRPr="00CD6F3A" w:rsidTr="007F4690">
        <w:trPr>
          <w:jc w:val="center"/>
        </w:trPr>
        <w:tc>
          <w:tcPr>
            <w:tcW w:w="1323"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I</w:t>
            </w:r>
          </w:p>
        </w:tc>
        <w:tc>
          <w:tcPr>
            <w:tcW w:w="1768"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1,0</w:t>
            </w:r>
          </w:p>
        </w:tc>
        <w:tc>
          <w:tcPr>
            <w:tcW w:w="2312"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10</w:t>
            </w:r>
          </w:p>
        </w:tc>
        <w:tc>
          <w:tcPr>
            <w:tcW w:w="748"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20</w:t>
            </w:r>
          </w:p>
        </w:tc>
        <w:tc>
          <w:tcPr>
            <w:tcW w:w="1819"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20</w:t>
            </w:r>
          </w:p>
        </w:tc>
        <w:tc>
          <w:tcPr>
            <w:tcW w:w="1329" w:type="dxa"/>
            <w:tcBorders>
              <w:top w:val="double" w:sz="4" w:space="0" w:color="auto"/>
              <w:left w:val="single" w:sz="2" w:space="0" w:color="auto"/>
              <w:bottom w:val="single" w:sz="2" w:space="0" w:color="auto"/>
              <w:right w:val="single" w:sz="2" w:space="0" w:color="auto"/>
            </w:tcBorders>
          </w:tcPr>
          <w:p w:rsidR="000F73C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2</w:t>
            </w:r>
          </w:p>
        </w:tc>
      </w:tr>
      <w:tr w:rsidR="00357E5F" w:rsidRPr="00CD6F3A" w:rsidTr="0014731D">
        <w:trPr>
          <w:trHeight w:val="277"/>
          <w:jc w:val="center"/>
        </w:trPr>
        <w:tc>
          <w:tcPr>
            <w:tcW w:w="1323"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II</w:t>
            </w:r>
          </w:p>
        </w:tc>
        <w:tc>
          <w:tcPr>
            <w:tcW w:w="176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0,7</w:t>
            </w:r>
          </w:p>
        </w:tc>
        <w:tc>
          <w:tcPr>
            <w:tcW w:w="2312"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7</w:t>
            </w:r>
          </w:p>
        </w:tc>
        <w:tc>
          <w:tcPr>
            <w:tcW w:w="74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14</w:t>
            </w:r>
          </w:p>
        </w:tc>
        <w:tc>
          <w:tcPr>
            <w:tcW w:w="181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14</w:t>
            </w:r>
          </w:p>
        </w:tc>
        <w:tc>
          <w:tcPr>
            <w:tcW w:w="132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1,4</w:t>
            </w:r>
          </w:p>
        </w:tc>
      </w:tr>
      <w:tr w:rsidR="00357E5F" w:rsidRPr="00CD6F3A" w:rsidTr="0014731D">
        <w:trPr>
          <w:jc w:val="center"/>
        </w:trPr>
        <w:tc>
          <w:tcPr>
            <w:tcW w:w="1323"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III</w:t>
            </w:r>
          </w:p>
        </w:tc>
        <w:tc>
          <w:tcPr>
            <w:tcW w:w="176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0,4</w:t>
            </w:r>
          </w:p>
        </w:tc>
        <w:tc>
          <w:tcPr>
            <w:tcW w:w="2312"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4</w:t>
            </w:r>
          </w:p>
        </w:tc>
        <w:tc>
          <w:tcPr>
            <w:tcW w:w="74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8</w:t>
            </w:r>
          </w:p>
        </w:tc>
        <w:tc>
          <w:tcPr>
            <w:tcW w:w="181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8</w:t>
            </w:r>
          </w:p>
        </w:tc>
        <w:tc>
          <w:tcPr>
            <w:tcW w:w="132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b/>
                <w:sz w:val="24"/>
                <w:szCs w:val="24"/>
              </w:rPr>
              <w:t>0,8</w:t>
            </w:r>
          </w:p>
        </w:tc>
      </w:tr>
      <w:tr w:rsidR="00357E5F" w:rsidRPr="00CD6F3A" w:rsidTr="0014731D">
        <w:trPr>
          <w:jc w:val="center"/>
        </w:trPr>
        <w:tc>
          <w:tcPr>
            <w:tcW w:w="1323"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IV</w:t>
            </w:r>
          </w:p>
        </w:tc>
        <w:tc>
          <w:tcPr>
            <w:tcW w:w="176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0,3</w:t>
            </w:r>
          </w:p>
        </w:tc>
        <w:tc>
          <w:tcPr>
            <w:tcW w:w="2312"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2,5</w:t>
            </w:r>
          </w:p>
        </w:tc>
        <w:tc>
          <w:tcPr>
            <w:tcW w:w="748"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5,5</w:t>
            </w:r>
          </w:p>
        </w:tc>
        <w:tc>
          <w:tcPr>
            <w:tcW w:w="181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5,5</w:t>
            </w:r>
          </w:p>
        </w:tc>
        <w:tc>
          <w:tcPr>
            <w:tcW w:w="1329" w:type="dxa"/>
            <w:tcBorders>
              <w:top w:val="single" w:sz="2" w:space="0" w:color="auto"/>
              <w:left w:val="single" w:sz="2" w:space="0" w:color="auto"/>
              <w:bottom w:val="single" w:sz="2" w:space="0" w:color="auto"/>
              <w:right w:val="single" w:sz="2" w:space="0" w:color="auto"/>
            </w:tcBorders>
          </w:tcPr>
          <w:p w:rsidR="00357E5F" w:rsidRPr="00CD6F3A" w:rsidRDefault="00357E5F" w:rsidP="00357E5F">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hAnsi="Times New Roman" w:cs="Times New Roman"/>
                <w:sz w:val="24"/>
                <w:szCs w:val="24"/>
              </w:rPr>
              <w:t>0,55</w:t>
            </w:r>
          </w:p>
        </w:tc>
      </w:tr>
    </w:tbl>
    <w:p w:rsidR="00357E5F" w:rsidRPr="00CD6F3A" w:rsidRDefault="00357E5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AD269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Как видно из </w:t>
      </w:r>
      <w:r w:rsidR="00AD2691"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аблицы В.8 общая кратность воздухообмена никогда не бывает ниже </w:t>
      </w:r>
      <w:r w:rsidR="00AD2691"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4 л/с на человека. Кратность воздухообмена всегда должна быть выше 4 л/с на человека (минимум 4 л/с на человека для биологических выделений от человека и часть для выделений загрязняющих веществ, связанных со зданием и деятельностью).</w:t>
      </w:r>
    </w:p>
    <w:p w:rsidR="00AD2691" w:rsidRPr="00CD6F3A" w:rsidRDefault="00AD2691" w:rsidP="00AD2691">
      <w:pPr>
        <w:widowControl/>
        <w:tabs>
          <w:tab w:val="left" w:pos="567"/>
        </w:tabs>
        <w:autoSpaceDE/>
        <w:autoSpaceDN/>
        <w:adjustRightInd/>
        <w:rPr>
          <w:rFonts w:ascii="Times New Roman" w:eastAsia="Calibri" w:hAnsi="Times New Roman" w:cs="Times New Roman"/>
          <w:sz w:val="24"/>
          <w:szCs w:val="24"/>
          <w:lang w:eastAsia="en-US"/>
        </w:rPr>
      </w:pPr>
      <w:bookmarkStart w:id="174" w:name="_Toc44924697"/>
    </w:p>
    <w:p w:rsidR="000F73CF" w:rsidRPr="00CD6F3A" w:rsidRDefault="000F73CF" w:rsidP="00AD2691">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.3.1.3</w:t>
      </w:r>
      <w:r w:rsidRPr="00CD6F3A">
        <w:rPr>
          <w:rFonts w:ascii="Times New Roman" w:eastAsia="Calibri" w:hAnsi="Times New Roman" w:cs="Times New Roman"/>
          <w:b/>
          <w:sz w:val="24"/>
          <w:szCs w:val="24"/>
          <w:lang w:eastAsia="en-US"/>
        </w:rPr>
        <w:tab/>
        <w:t xml:space="preserve">Метод 2 - </w:t>
      </w:r>
      <w:r w:rsidR="00AD2691" w:rsidRPr="00CD6F3A">
        <w:rPr>
          <w:rFonts w:ascii="Times New Roman" w:eastAsia="Calibri" w:hAnsi="Times New Roman" w:cs="Times New Roman"/>
          <w:b/>
          <w:sz w:val="24"/>
          <w:szCs w:val="24"/>
          <w:lang w:eastAsia="en-US"/>
        </w:rPr>
        <w:t>М</w:t>
      </w:r>
      <w:r w:rsidRPr="00CD6F3A">
        <w:rPr>
          <w:rFonts w:ascii="Times New Roman" w:eastAsia="Calibri" w:hAnsi="Times New Roman" w:cs="Times New Roman"/>
          <w:b/>
          <w:sz w:val="24"/>
          <w:szCs w:val="24"/>
          <w:lang w:eastAsia="en-US"/>
        </w:rPr>
        <w:t>етод с использованием предельных значений концентрации загрязняющих веществ</w:t>
      </w:r>
      <w:bookmarkEnd w:id="174"/>
    </w:p>
    <w:p w:rsidR="00AD2691" w:rsidRPr="00CD6F3A" w:rsidRDefault="00AD2691" w:rsidP="00AD2691">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AD269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Расчетная кратность воздухообмена рассчитывается по формуле баланса масс для концентрации загрязняющих веществ в пространстве с учетом концентрации наружного воздуха.</w:t>
      </w:r>
    </w:p>
    <w:p w:rsidR="000F73CF" w:rsidRPr="00CD6F3A" w:rsidRDefault="000F73CF" w:rsidP="00AD2691">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Если </w:t>
      </w:r>
      <w:r w:rsidRPr="00CD6F3A">
        <w:rPr>
          <w:rFonts w:ascii="Times New Roman" w:eastAsia="Calibri" w:hAnsi="Times New Roman" w:cs="Times New Roman"/>
          <w:sz w:val="24"/>
          <w:szCs w:val="24"/>
          <w:lang w:val="en-GB" w:eastAsia="en-US"/>
        </w:rPr>
        <w:t>CO</w:t>
      </w:r>
      <w:r w:rsidR="00AD2691" w:rsidRPr="00CD6F3A">
        <w:rPr>
          <w:rFonts w:ascii="Times New Roman" w:eastAsia="Calibri" w:hAnsi="Times New Roman" w:cs="Times New Roman"/>
          <w:sz w:val="24"/>
          <w:szCs w:val="24"/>
          <w:vertAlign w:val="subscript"/>
          <w:lang w:eastAsia="en-US"/>
        </w:rPr>
        <w:t>2</w:t>
      </w:r>
      <w:r w:rsidRPr="00CD6F3A">
        <w:rPr>
          <w:rFonts w:ascii="Times New Roman" w:eastAsia="Calibri" w:hAnsi="Times New Roman" w:cs="Times New Roman"/>
          <w:sz w:val="24"/>
          <w:szCs w:val="24"/>
          <w:lang w:eastAsia="en-US"/>
        </w:rPr>
        <w:t xml:space="preserve"> используется в качестве индикатора населенности, то предельные значения по умолчанию берутся из </w:t>
      </w:r>
      <w:r w:rsidR="00AD2691"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аблицы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 xml:space="preserve">.9. Дополнительные рекомендуемые критерии для расчета </w:t>
      </w:r>
      <w:r w:rsidRPr="00CD6F3A">
        <w:rPr>
          <w:rFonts w:ascii="Times New Roman" w:eastAsia="Calibri" w:hAnsi="Times New Roman" w:cs="Times New Roman"/>
          <w:sz w:val="24"/>
          <w:szCs w:val="24"/>
          <w:lang w:val="en-GB" w:eastAsia="en-US"/>
        </w:rPr>
        <w:t>CO</w:t>
      </w:r>
      <w:r w:rsidR="00AD2691" w:rsidRPr="00CD6F3A">
        <w:rPr>
          <w:rFonts w:ascii="Times New Roman" w:eastAsia="Calibri" w:hAnsi="Times New Roman" w:cs="Times New Roman"/>
          <w:sz w:val="24"/>
          <w:szCs w:val="24"/>
          <w:vertAlign w:val="subscript"/>
          <w:lang w:eastAsia="en-US"/>
        </w:rPr>
        <w:t>2</w:t>
      </w:r>
      <w:r w:rsidRPr="00CD6F3A">
        <w:rPr>
          <w:rFonts w:ascii="Times New Roman" w:eastAsia="Calibri" w:hAnsi="Times New Roman" w:cs="Times New Roman"/>
          <w:sz w:val="24"/>
          <w:szCs w:val="24"/>
          <w:lang w:eastAsia="en-US"/>
        </w:rPr>
        <w:t xml:space="preserve"> включены в [7]. Перечисленные значения </w:t>
      </w:r>
      <w:r w:rsidRPr="00CD6F3A">
        <w:rPr>
          <w:rFonts w:ascii="Times New Roman" w:eastAsia="Calibri" w:hAnsi="Times New Roman" w:cs="Times New Roman"/>
          <w:sz w:val="24"/>
          <w:szCs w:val="24"/>
          <w:lang w:val="en-GB" w:eastAsia="en-US"/>
        </w:rPr>
        <w:t>CO</w:t>
      </w:r>
      <w:r w:rsidR="00AD2691" w:rsidRPr="00CD6F3A">
        <w:rPr>
          <w:rFonts w:ascii="Times New Roman" w:eastAsia="Calibri" w:hAnsi="Times New Roman" w:cs="Times New Roman"/>
          <w:sz w:val="24"/>
          <w:szCs w:val="24"/>
          <w:vertAlign w:val="subscript"/>
          <w:lang w:eastAsia="en-US"/>
        </w:rPr>
        <w:t>2</w:t>
      </w:r>
      <w:r w:rsidRPr="00CD6F3A">
        <w:rPr>
          <w:rFonts w:ascii="Times New Roman" w:eastAsia="Calibri" w:hAnsi="Times New Roman" w:cs="Times New Roman"/>
          <w:sz w:val="24"/>
          <w:szCs w:val="24"/>
          <w:lang w:eastAsia="en-US"/>
        </w:rPr>
        <w:t xml:space="preserve"> также могут использоваться для адаптивной системы вентиляции.</w:t>
      </w:r>
    </w:p>
    <w:p w:rsidR="008309B7" w:rsidRDefault="008309B7">
      <w:pPr>
        <w:widowControl/>
        <w:autoSpaceDE/>
        <w:autoSpaceDN/>
        <w:adjustRightInd/>
        <w:ind w:firstLine="0"/>
        <w:jc w:val="left"/>
        <w:rPr>
          <w:rFonts w:ascii="Times New Roman" w:eastAsia="Calibri" w:hAnsi="Times New Roman" w:cs="Times New Roman"/>
          <w:sz w:val="24"/>
          <w:szCs w:val="24"/>
          <w:lang w:eastAsia="en-US"/>
        </w:rPr>
      </w:pPr>
      <w:bookmarkStart w:id="175" w:name="_Toc2862176"/>
      <w:bookmarkStart w:id="176" w:name="_Toc44924698"/>
      <w:r>
        <w:rPr>
          <w:rFonts w:ascii="Times New Roman" w:eastAsia="Calibri" w:hAnsi="Times New Roman" w:cs="Times New Roman"/>
          <w:sz w:val="24"/>
          <w:szCs w:val="24"/>
          <w:lang w:eastAsia="en-US"/>
        </w:rPr>
        <w:br w:type="page"/>
      </w:r>
    </w:p>
    <w:p w:rsidR="00AD2691" w:rsidRPr="00CD6F3A" w:rsidRDefault="00AD2691"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023BB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.9 - Расчетные концентрации </w:t>
      </w:r>
      <w:r w:rsidRPr="00CD6F3A">
        <w:rPr>
          <w:rFonts w:ascii="Times New Roman" w:eastAsia="Calibri" w:hAnsi="Times New Roman" w:cs="Times New Roman"/>
          <w:b/>
          <w:sz w:val="24"/>
          <w:szCs w:val="24"/>
          <w:lang w:val="en-GB" w:eastAsia="en-US"/>
        </w:rPr>
        <w:t>CO</w:t>
      </w:r>
      <w:r w:rsidR="007F4690" w:rsidRPr="00CD6F3A">
        <w:rPr>
          <w:rFonts w:ascii="Times New Roman" w:eastAsia="Calibri" w:hAnsi="Times New Roman" w:cs="Times New Roman"/>
          <w:b/>
          <w:sz w:val="24"/>
          <w:szCs w:val="24"/>
          <w:vertAlign w:val="subscript"/>
          <w:lang w:eastAsia="en-US"/>
        </w:rPr>
        <w:t>2</w:t>
      </w:r>
      <w:r w:rsidRPr="00CD6F3A">
        <w:rPr>
          <w:rFonts w:ascii="Times New Roman" w:eastAsia="Calibri" w:hAnsi="Times New Roman" w:cs="Times New Roman"/>
          <w:b/>
          <w:sz w:val="24"/>
          <w:szCs w:val="24"/>
          <w:lang w:eastAsia="en-US"/>
        </w:rPr>
        <w:t xml:space="preserve"> по умолчанию выше наружной концентрации при стандартном выделении </w:t>
      </w:r>
      <w:r w:rsidRPr="00CD6F3A">
        <w:rPr>
          <w:rFonts w:ascii="Times New Roman" w:eastAsia="Calibri" w:hAnsi="Times New Roman" w:cs="Times New Roman"/>
          <w:b/>
          <w:sz w:val="24"/>
          <w:szCs w:val="24"/>
          <w:lang w:val="en-GB" w:eastAsia="en-US"/>
        </w:rPr>
        <w:t>CO</w:t>
      </w:r>
      <w:r w:rsidR="007F4690" w:rsidRPr="00CD6F3A">
        <w:rPr>
          <w:rFonts w:ascii="Times New Roman" w:eastAsia="Calibri" w:hAnsi="Times New Roman" w:cs="Times New Roman"/>
          <w:b/>
          <w:sz w:val="24"/>
          <w:szCs w:val="24"/>
          <w:vertAlign w:val="subscript"/>
          <w:lang w:eastAsia="en-US"/>
        </w:rPr>
        <w:t>2</w:t>
      </w:r>
      <w:r w:rsidRPr="00CD6F3A">
        <w:rPr>
          <w:rFonts w:ascii="Times New Roman" w:eastAsia="Calibri" w:hAnsi="Times New Roman" w:cs="Times New Roman"/>
          <w:b/>
          <w:sz w:val="24"/>
          <w:szCs w:val="24"/>
          <w:lang w:eastAsia="en-US"/>
        </w:rPr>
        <w:t xml:space="preserve"> - 20 л/(ч/чел.)</w:t>
      </w:r>
      <w:bookmarkEnd w:id="175"/>
      <w:bookmarkEnd w:id="176"/>
    </w:p>
    <w:p w:rsidR="00AD2691" w:rsidRPr="00CD6F3A" w:rsidRDefault="00AD2691" w:rsidP="00AD2691">
      <w:pPr>
        <w:widowControl/>
        <w:tabs>
          <w:tab w:val="left" w:pos="567"/>
        </w:tabs>
        <w:autoSpaceDE/>
        <w:autoSpaceDN/>
        <w:adjustRightInd/>
        <w:jc w:val="center"/>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6331"/>
      </w:tblGrid>
      <w:tr w:rsidR="000F73CF" w:rsidRPr="00CD6F3A" w:rsidTr="00ED08DE">
        <w:trPr>
          <w:jc w:val="center"/>
        </w:trPr>
        <w:tc>
          <w:tcPr>
            <w:tcW w:w="1774" w:type="dxa"/>
            <w:tcBorders>
              <w:bottom w:val="double" w:sz="4" w:space="0" w:color="auto"/>
            </w:tcBorders>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3785" w:type="dxa"/>
            <w:tcBorders>
              <w:bottom w:val="double" w:sz="4" w:space="0" w:color="auto"/>
            </w:tcBorders>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Соответствующая концентрация </w:t>
            </w:r>
            <w:r w:rsidRPr="00CD6F3A">
              <w:rPr>
                <w:rFonts w:ascii="Times New Roman" w:eastAsia="Calibri" w:hAnsi="Times New Roman" w:cs="Times New Roman"/>
                <w:b/>
                <w:sz w:val="24"/>
                <w:szCs w:val="24"/>
                <w:lang w:val="en-GB" w:eastAsia="en-US"/>
              </w:rPr>
              <w:t>CO</w:t>
            </w:r>
            <w:r w:rsidRPr="00CD6F3A">
              <w:rPr>
                <w:rFonts w:ascii="Times New Roman" w:eastAsia="Calibri" w:hAnsi="Times New Roman" w:cs="Times New Roman"/>
                <w:b/>
                <w:sz w:val="24"/>
                <w:szCs w:val="24"/>
                <w:lang w:eastAsia="en-US"/>
              </w:rPr>
              <w:t xml:space="preserve">2 выше наружной </w:t>
            </w:r>
            <w:r w:rsidR="00ED08DE"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в м. д. для неадаптированных людей</w:t>
            </w:r>
          </w:p>
        </w:tc>
      </w:tr>
      <w:tr w:rsidR="000F73CF" w:rsidRPr="00CD6F3A" w:rsidTr="00ED08DE">
        <w:trPr>
          <w:jc w:val="center"/>
        </w:trPr>
        <w:tc>
          <w:tcPr>
            <w:tcW w:w="1774" w:type="dxa"/>
            <w:tcBorders>
              <w:top w:val="double" w:sz="4" w:space="0" w:color="auto"/>
            </w:tcBorders>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3785" w:type="dxa"/>
            <w:tcBorders>
              <w:top w:val="double" w:sz="4" w:space="0" w:color="auto"/>
            </w:tcBorders>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550 (10)</w:t>
            </w:r>
          </w:p>
        </w:tc>
      </w:tr>
      <w:tr w:rsidR="000F73CF" w:rsidRPr="00CD6F3A" w:rsidTr="00146ADC">
        <w:trPr>
          <w:jc w:val="center"/>
        </w:trPr>
        <w:tc>
          <w:tcPr>
            <w:tcW w:w="1774" w:type="dxa"/>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3785" w:type="dxa"/>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800 (7)</w:t>
            </w:r>
          </w:p>
        </w:tc>
      </w:tr>
      <w:tr w:rsidR="000F73CF" w:rsidRPr="00CD6F3A" w:rsidTr="00146ADC">
        <w:trPr>
          <w:jc w:val="center"/>
        </w:trPr>
        <w:tc>
          <w:tcPr>
            <w:tcW w:w="1774" w:type="dxa"/>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3785" w:type="dxa"/>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1350 (4)</w:t>
            </w:r>
          </w:p>
        </w:tc>
      </w:tr>
      <w:tr w:rsidR="000F73CF" w:rsidRPr="00CD6F3A" w:rsidTr="00146ADC">
        <w:trPr>
          <w:jc w:val="center"/>
        </w:trPr>
        <w:tc>
          <w:tcPr>
            <w:tcW w:w="1774" w:type="dxa"/>
          </w:tcPr>
          <w:p w:rsidR="000F73CF" w:rsidRPr="00CD6F3A"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3785" w:type="dxa"/>
          </w:tcPr>
          <w:p w:rsidR="000F73CF" w:rsidRPr="00CD6F3A" w:rsidDel="006255DB" w:rsidRDefault="000F73CF" w:rsidP="00146AD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1350 (4)</w:t>
            </w:r>
          </w:p>
        </w:tc>
      </w:tr>
    </w:tbl>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D71FD4">
      <w:pPr>
        <w:widowControl/>
        <w:tabs>
          <w:tab w:val="left" w:pos="567"/>
        </w:tabs>
        <w:autoSpaceDE/>
        <w:autoSpaceDN/>
        <w:adjustRightInd/>
        <w:rPr>
          <w:rFonts w:ascii="Times New Roman" w:eastAsia="Calibri" w:hAnsi="Times New Roman" w:cs="Times New Roman"/>
          <w:b/>
          <w:sz w:val="24"/>
          <w:szCs w:val="24"/>
          <w:lang w:eastAsia="en-US"/>
        </w:rPr>
      </w:pPr>
      <w:bookmarkStart w:id="177" w:name="_Toc44924699"/>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.3.1.4</w:t>
      </w:r>
      <w:r w:rsidRPr="00CD6F3A">
        <w:rPr>
          <w:rFonts w:ascii="Times New Roman" w:eastAsia="Calibri" w:hAnsi="Times New Roman" w:cs="Times New Roman"/>
          <w:b/>
          <w:sz w:val="24"/>
          <w:szCs w:val="24"/>
          <w:lang w:eastAsia="en-US"/>
        </w:rPr>
        <w:tab/>
      </w:r>
      <w:r w:rsidR="00D71FD4"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 xml:space="preserve">Метод 3 - </w:t>
      </w:r>
      <w:r w:rsidR="00D71FD4" w:rsidRPr="00CD6F3A">
        <w:rPr>
          <w:rFonts w:ascii="Times New Roman" w:eastAsia="Calibri" w:hAnsi="Times New Roman" w:cs="Times New Roman"/>
          <w:b/>
          <w:sz w:val="24"/>
          <w:szCs w:val="24"/>
          <w:lang w:eastAsia="en-US"/>
        </w:rPr>
        <w:t>М</w:t>
      </w:r>
      <w:r w:rsidRPr="00CD6F3A">
        <w:rPr>
          <w:rFonts w:ascii="Times New Roman" w:eastAsia="Calibri" w:hAnsi="Times New Roman" w:cs="Times New Roman"/>
          <w:b/>
          <w:sz w:val="24"/>
          <w:szCs w:val="24"/>
          <w:lang w:eastAsia="en-US"/>
        </w:rPr>
        <w:t>етод, основанный на предустановленной скорости вентиля</w:t>
      </w:r>
      <w:r w:rsidR="00D71FD4" w:rsidRPr="00CD6F3A">
        <w:rPr>
          <w:rFonts w:ascii="Times New Roman" w:eastAsia="Calibri" w:hAnsi="Times New Roman" w:cs="Times New Roman"/>
          <w:b/>
          <w:sz w:val="24"/>
          <w:szCs w:val="24"/>
          <w:lang w:eastAsia="en-US"/>
        </w:rPr>
        <w:softHyphen/>
      </w:r>
      <w:r w:rsidRPr="00CD6F3A">
        <w:rPr>
          <w:rFonts w:ascii="Times New Roman" w:eastAsia="Calibri" w:hAnsi="Times New Roman" w:cs="Times New Roman"/>
          <w:b/>
          <w:sz w:val="24"/>
          <w:szCs w:val="24"/>
          <w:lang w:eastAsia="en-US"/>
        </w:rPr>
        <w:t>ционного воздушного потока</w:t>
      </w:r>
      <w:bookmarkEnd w:id="177"/>
    </w:p>
    <w:p w:rsidR="00D71FD4" w:rsidRPr="00CD6F3A" w:rsidRDefault="00D71FD4" w:rsidP="00D71FD4">
      <w:pPr>
        <w:widowControl/>
        <w:tabs>
          <w:tab w:val="left" w:pos="567"/>
        </w:tabs>
        <w:autoSpaceDE/>
        <w:autoSpaceDN/>
        <w:adjustRightInd/>
        <w:rPr>
          <w:rFonts w:ascii="Times New Roman" w:eastAsia="Calibri" w:hAnsi="Times New Roman" w:cs="Times New Roman"/>
          <w:b/>
          <w:sz w:val="24"/>
          <w:szCs w:val="24"/>
          <w:lang w:eastAsia="en-US"/>
        </w:rPr>
      </w:pPr>
    </w:p>
    <w:p w:rsidR="000F73CF" w:rsidRPr="00CD6F3A" w:rsidRDefault="000F73CF" w:rsidP="00D71FD4">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Расчетная скорость вентиляционного воздушного потока также может быть выражена в виде требуемой скорости на человека (л/(с/чел.)) или в виде требуемой скорости на м</w:t>
      </w:r>
      <w:r w:rsidR="00D71FD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 xml:space="preserve"> общей площади помещения (л/(с·м</w:t>
      </w:r>
      <w:r w:rsidR="00D71FD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w:t>
      </w:r>
    </w:p>
    <w:p w:rsidR="00D71FD4" w:rsidRPr="00CD6F3A" w:rsidRDefault="00D71FD4"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178" w:name="_Toc2862178"/>
      <w:bookmarkStart w:id="179" w:name="_Toc44924700"/>
    </w:p>
    <w:p w:rsidR="000F73CF" w:rsidRPr="00CD6F3A" w:rsidRDefault="000F73CF" w:rsidP="00194406">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.10 - Предустановленная расчетная скорость вентиляционного воздушного потока по умолчанию для офиса (неадаптированный человек</w:t>
      </w:r>
      <w:r w:rsidRPr="00CD6F3A">
        <w:rPr>
          <w:rFonts w:ascii="Times New Roman" w:eastAsia="Calibri" w:hAnsi="Times New Roman" w:cs="Times New Roman"/>
          <w:sz w:val="24"/>
          <w:szCs w:val="24"/>
          <w:lang w:eastAsia="en-US"/>
        </w:rPr>
        <w:t>)</w:t>
      </w:r>
      <w:bookmarkEnd w:id="178"/>
      <w:bookmarkEnd w:id="179"/>
    </w:p>
    <w:p w:rsidR="00D71FD4" w:rsidRPr="00CD6F3A" w:rsidRDefault="00D71FD4"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3516"/>
        <w:gridCol w:w="3516"/>
      </w:tblGrid>
      <w:tr w:rsidR="000F73CF" w:rsidRPr="00CD6F3A" w:rsidTr="005756B9">
        <w:trPr>
          <w:jc w:val="center"/>
        </w:trPr>
        <w:tc>
          <w:tcPr>
            <w:tcW w:w="1339" w:type="dxa"/>
            <w:vMerge w:val="restart"/>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4236" w:type="dxa"/>
            <w:gridSpan w:val="2"/>
            <w:vAlign w:val="center"/>
          </w:tcPr>
          <w:p w:rsidR="000F73CF" w:rsidRPr="00CD6F3A" w:rsidRDefault="000F73CF" w:rsidP="005756B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Общая расчетная скорость вентиляционного воздушного потока для помещения</w:t>
            </w:r>
          </w:p>
        </w:tc>
      </w:tr>
      <w:tr w:rsidR="000F73CF" w:rsidRPr="00CD6F3A" w:rsidTr="00C44625">
        <w:trPr>
          <w:jc w:val="center"/>
        </w:trPr>
        <w:tc>
          <w:tcPr>
            <w:tcW w:w="1339" w:type="dxa"/>
            <w:vMerge/>
            <w:tcBorders>
              <w:bottom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2118" w:type="dxa"/>
            <w:tcBorders>
              <w:bottom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с/чел</w:t>
            </w:r>
            <w:r w:rsidRPr="00CD6F3A">
              <w:rPr>
                <w:rFonts w:ascii="Times New Roman" w:eastAsia="Calibri" w:hAnsi="Times New Roman" w:cs="Times New Roman"/>
                <w:b/>
                <w:sz w:val="24"/>
                <w:szCs w:val="24"/>
                <w:lang w:val="en-US" w:eastAsia="en-US"/>
              </w:rPr>
              <w:t>.</w:t>
            </w:r>
            <w:r w:rsidRPr="00CD6F3A">
              <w:rPr>
                <w:rFonts w:ascii="Times New Roman" w:eastAsia="Calibri" w:hAnsi="Times New Roman" w:cs="Times New Roman"/>
                <w:b/>
                <w:sz w:val="24"/>
                <w:szCs w:val="24"/>
                <w:lang w:val="en-GB" w:eastAsia="en-US"/>
              </w:rPr>
              <w:t>)</w:t>
            </w:r>
          </w:p>
        </w:tc>
        <w:tc>
          <w:tcPr>
            <w:tcW w:w="2118" w:type="dxa"/>
            <w:tcBorders>
              <w:bottom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л</w:t>
            </w:r>
            <w:r w:rsidRPr="00CD6F3A">
              <w:rPr>
                <w:rFonts w:ascii="Times New Roman" w:eastAsia="Calibri" w:hAnsi="Times New Roman" w:cs="Times New Roman"/>
                <w:b/>
                <w:sz w:val="24"/>
                <w:szCs w:val="24"/>
                <w:lang w:val="en-GB" w:eastAsia="en-US"/>
              </w:rPr>
              <w:t>/(</w:t>
            </w:r>
            <w:r w:rsidRPr="00CD6F3A">
              <w:rPr>
                <w:rFonts w:ascii="Times New Roman" w:eastAsia="Calibri" w:hAnsi="Times New Roman" w:cs="Times New Roman"/>
                <w:b/>
                <w:sz w:val="24"/>
                <w:szCs w:val="24"/>
                <w:lang w:eastAsia="en-US"/>
              </w:rPr>
              <w:t>с</w:t>
            </w:r>
            <w:r w:rsidRPr="00CD6F3A">
              <w:rPr>
                <w:rFonts w:ascii="Times New Roman" w:eastAsia="Calibri" w:hAnsi="Times New Roman" w:cs="Times New Roman"/>
                <w:b/>
                <w:sz w:val="24"/>
                <w:szCs w:val="24"/>
                <w:lang w:val="en-GB" w:eastAsia="en-US"/>
              </w:rPr>
              <w:t>·м</w:t>
            </w:r>
            <w:r w:rsidR="00C44625"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r>
      <w:tr w:rsidR="000F73CF" w:rsidRPr="00CD6F3A" w:rsidTr="00C44625">
        <w:trPr>
          <w:jc w:val="center"/>
        </w:trPr>
        <w:tc>
          <w:tcPr>
            <w:tcW w:w="1339" w:type="dxa"/>
            <w:tcBorders>
              <w:top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118" w:type="dxa"/>
            <w:tcBorders>
              <w:top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c>
          <w:tcPr>
            <w:tcW w:w="2118" w:type="dxa"/>
            <w:tcBorders>
              <w:top w:val="double" w:sz="4" w:space="0" w:color="auto"/>
            </w:tcBorders>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w:t>
            </w:r>
          </w:p>
        </w:tc>
      </w:tr>
      <w:tr w:rsidR="000F73CF" w:rsidRPr="00CD6F3A" w:rsidTr="00C44625">
        <w:trPr>
          <w:jc w:val="center"/>
        </w:trPr>
        <w:tc>
          <w:tcPr>
            <w:tcW w:w="1339"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w:t>
            </w:r>
          </w:p>
        </w:tc>
      </w:tr>
      <w:tr w:rsidR="000F73CF" w:rsidRPr="00CD6F3A" w:rsidTr="00C44625">
        <w:trPr>
          <w:jc w:val="center"/>
        </w:trPr>
        <w:tc>
          <w:tcPr>
            <w:tcW w:w="1339"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8</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0,8</w:t>
            </w:r>
          </w:p>
        </w:tc>
      </w:tr>
      <w:tr w:rsidR="000F73CF" w:rsidRPr="00CD6F3A" w:rsidTr="00C44625">
        <w:trPr>
          <w:jc w:val="center"/>
        </w:trPr>
        <w:tc>
          <w:tcPr>
            <w:tcW w:w="1339"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5,5</w:t>
            </w:r>
          </w:p>
        </w:tc>
        <w:tc>
          <w:tcPr>
            <w:tcW w:w="2118" w:type="dxa"/>
          </w:tcPr>
          <w:p w:rsidR="000F73CF" w:rsidRPr="00CD6F3A" w:rsidRDefault="000F73CF" w:rsidP="00C4462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0,55</w:t>
            </w:r>
          </w:p>
        </w:tc>
      </w:tr>
    </w:tbl>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US" w:eastAsia="en-US"/>
        </w:rPr>
      </w:pPr>
    </w:p>
    <w:p w:rsidR="000F73CF" w:rsidRPr="00CD6F3A" w:rsidRDefault="000F73CF" w:rsidP="00C4462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Если расчетная скорость даны как на человека, так и на м</w:t>
      </w:r>
      <w:r w:rsidR="00C44625"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 то для расчета следует использовать более высокую скорость вентиляционного воздушного потока.</w:t>
      </w:r>
    </w:p>
    <w:p w:rsidR="000F73CF" w:rsidRPr="00CD6F3A" w:rsidRDefault="00C44625" w:rsidP="00C4462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Данный </w:t>
      </w:r>
      <w:r w:rsidR="000F73CF" w:rsidRPr="00CD6F3A">
        <w:rPr>
          <w:rFonts w:ascii="Times New Roman" w:eastAsia="Calibri" w:hAnsi="Times New Roman" w:cs="Times New Roman"/>
          <w:sz w:val="24"/>
          <w:szCs w:val="24"/>
          <w:lang w:eastAsia="en-US"/>
        </w:rPr>
        <w:t xml:space="preserve">пример приводит ту же общую вентиляцию, что и </w:t>
      </w:r>
      <w:r w:rsidRPr="00CD6F3A">
        <w:rPr>
          <w:rFonts w:ascii="Times New Roman" w:eastAsia="Calibri" w:hAnsi="Times New Roman" w:cs="Times New Roman"/>
          <w:sz w:val="24"/>
          <w:szCs w:val="24"/>
          <w:lang w:eastAsia="en-US"/>
        </w:rPr>
        <w:t>м</w:t>
      </w:r>
      <w:r w:rsidR="000F73CF" w:rsidRPr="00CD6F3A">
        <w:rPr>
          <w:rFonts w:ascii="Times New Roman" w:eastAsia="Calibri" w:hAnsi="Times New Roman" w:cs="Times New Roman"/>
          <w:sz w:val="24"/>
          <w:szCs w:val="24"/>
          <w:lang w:eastAsia="en-US"/>
        </w:rPr>
        <w:t>етод 1. Дальнейшие примеры приводятся в [7].</w:t>
      </w:r>
    </w:p>
    <w:p w:rsidR="008309B7" w:rsidRDefault="008309B7" w:rsidP="005D20D8">
      <w:pPr>
        <w:widowControl/>
        <w:tabs>
          <w:tab w:val="left" w:pos="567"/>
        </w:tabs>
        <w:autoSpaceDE/>
        <w:autoSpaceDN/>
        <w:adjustRightInd/>
        <w:rPr>
          <w:rFonts w:ascii="Times New Roman" w:eastAsia="Calibri" w:hAnsi="Times New Roman" w:cs="Times New Roman"/>
          <w:b/>
          <w:sz w:val="24"/>
          <w:szCs w:val="24"/>
          <w:lang w:eastAsia="en-US"/>
        </w:rPr>
      </w:pPr>
      <w:bookmarkStart w:id="180" w:name="_Toc44924701"/>
    </w:p>
    <w:p w:rsidR="000F73CF" w:rsidRPr="00CD6F3A" w:rsidRDefault="000F73CF" w:rsidP="005D20D8">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.3.1.5</w:t>
      </w:r>
      <w:r w:rsidRPr="00CD6F3A">
        <w:rPr>
          <w:rFonts w:ascii="Times New Roman" w:eastAsia="Calibri" w:hAnsi="Times New Roman" w:cs="Times New Roman"/>
          <w:b/>
          <w:sz w:val="24"/>
          <w:szCs w:val="24"/>
          <w:lang w:eastAsia="en-US"/>
        </w:rPr>
        <w:tab/>
        <w:t>Скорость вентиляционного воздушного потока в течение времени, когда в помещении не находятся люди</w:t>
      </w:r>
      <w:bookmarkEnd w:id="180"/>
    </w:p>
    <w:p w:rsidR="005D20D8" w:rsidRPr="00CD6F3A" w:rsidRDefault="005D20D8" w:rsidP="005D20D8">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 случае, если вентиляция отключена, минимальное количество воздуха, подава</w:t>
      </w:r>
      <w:r w:rsidR="007B412F" w:rsidRPr="00CD6F3A">
        <w:rPr>
          <w:rFonts w:ascii="Times New Roman" w:eastAsia="Calibri" w:hAnsi="Times New Roman" w:cs="Times New Roman"/>
          <w:sz w:val="24"/>
          <w:szCs w:val="24"/>
          <w:lang w:eastAsia="en-US"/>
        </w:rPr>
        <w:softHyphen/>
      </w:r>
      <w:r w:rsidRPr="00CD6F3A">
        <w:rPr>
          <w:rFonts w:ascii="Times New Roman" w:eastAsia="Calibri" w:hAnsi="Times New Roman" w:cs="Times New Roman"/>
          <w:sz w:val="24"/>
          <w:szCs w:val="24"/>
          <w:lang w:eastAsia="en-US"/>
        </w:rPr>
        <w:t xml:space="preserve">емого в помещение по умолчанию, составляет </w:t>
      </w:r>
      <w:r w:rsidR="00B46889" w:rsidRPr="00CD6F3A">
        <w:rPr>
          <w:rFonts w:ascii="Times New Roman" w:eastAsia="Calibri" w:hAnsi="Times New Roman" w:cs="Times New Roman"/>
          <w:sz w:val="24"/>
          <w:szCs w:val="24"/>
          <w:lang w:eastAsia="en-US"/>
        </w:rPr>
        <w:t>один</w:t>
      </w:r>
      <w:r w:rsidRPr="00CD6F3A">
        <w:rPr>
          <w:rFonts w:ascii="Times New Roman" w:eastAsia="Calibri" w:hAnsi="Times New Roman" w:cs="Times New Roman"/>
          <w:sz w:val="24"/>
          <w:szCs w:val="24"/>
          <w:lang w:eastAsia="en-US"/>
        </w:rPr>
        <w:t xml:space="preserve"> объем в течение </w:t>
      </w:r>
      <w:r w:rsidR="00B46889" w:rsidRPr="00CD6F3A">
        <w:rPr>
          <w:rFonts w:ascii="Times New Roman" w:eastAsia="Calibri" w:hAnsi="Times New Roman" w:cs="Times New Roman"/>
          <w:sz w:val="24"/>
          <w:szCs w:val="24"/>
          <w:lang w:eastAsia="en-US"/>
        </w:rPr>
        <w:t>двух</w:t>
      </w:r>
      <w:r w:rsidRPr="00CD6F3A">
        <w:rPr>
          <w:rFonts w:ascii="Times New Roman" w:eastAsia="Calibri" w:hAnsi="Times New Roman" w:cs="Times New Roman"/>
          <w:sz w:val="24"/>
          <w:szCs w:val="24"/>
          <w:lang w:eastAsia="en-US"/>
        </w:rPr>
        <w:t xml:space="preserve"> часов вентили</w:t>
      </w:r>
      <w:r w:rsidR="007B412F" w:rsidRPr="00CD6F3A">
        <w:rPr>
          <w:rFonts w:ascii="Times New Roman" w:eastAsia="Calibri" w:hAnsi="Times New Roman" w:cs="Times New Roman"/>
          <w:sz w:val="24"/>
          <w:szCs w:val="24"/>
          <w:lang w:eastAsia="en-US"/>
        </w:rPr>
        <w:softHyphen/>
      </w:r>
      <w:r w:rsidRPr="00CD6F3A">
        <w:rPr>
          <w:rFonts w:ascii="Times New Roman" w:eastAsia="Calibri" w:hAnsi="Times New Roman" w:cs="Times New Roman"/>
          <w:sz w:val="24"/>
          <w:szCs w:val="24"/>
          <w:lang w:eastAsia="en-US"/>
        </w:rPr>
        <w:t>руемой зоны.</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 случае если кратность вентиляции понижается в течение времени, когда в помещении не находятся люди, общая скорость воздушного потока для разбавления загрязняющих веществ, выделяемых строительными материалами, должна быть не менее 0,15 л/с</w:t>
      </w:r>
      <w:proofErr w:type="gramStart"/>
      <w:r w:rsidRPr="00CD6F3A">
        <w:rPr>
          <w:rFonts w:ascii="Times New Roman" w:eastAsia="Calibri" w:hAnsi="Times New Roman" w:cs="Times New Roman"/>
          <w:sz w:val="24"/>
          <w:szCs w:val="24"/>
          <w:lang w:eastAsia="en-US"/>
        </w:rPr>
        <w:t>.м</w:t>
      </w:r>
      <w:proofErr w:type="gramEnd"/>
      <w:r w:rsidR="00B46889"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 xml:space="preserve"> общей площади помещения во всех помещениях. </w:t>
      </w:r>
    </w:p>
    <w:p w:rsidR="005D20D8" w:rsidRPr="00CD6F3A" w:rsidRDefault="005D20D8" w:rsidP="005D20D8">
      <w:pPr>
        <w:widowControl/>
        <w:tabs>
          <w:tab w:val="left" w:pos="567"/>
        </w:tabs>
        <w:autoSpaceDE/>
        <w:autoSpaceDN/>
        <w:adjustRightInd/>
        <w:rPr>
          <w:rFonts w:ascii="Times New Roman" w:eastAsia="Calibri" w:hAnsi="Times New Roman" w:cs="Times New Roman"/>
          <w:sz w:val="24"/>
          <w:szCs w:val="24"/>
          <w:lang w:eastAsia="en-US"/>
        </w:rPr>
      </w:pPr>
      <w:bookmarkStart w:id="181" w:name="_Toc520206082"/>
      <w:bookmarkStart w:id="182" w:name="_Toc44924702"/>
    </w:p>
    <w:p w:rsidR="000F73CF" w:rsidRPr="00CD6F3A" w:rsidRDefault="000F73CF" w:rsidP="005D20D8">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.3.2</w:t>
      </w:r>
      <w:r w:rsidRPr="00CD6F3A">
        <w:rPr>
          <w:rFonts w:ascii="Times New Roman" w:eastAsia="Calibri" w:hAnsi="Times New Roman" w:cs="Times New Roman"/>
          <w:b/>
          <w:sz w:val="24"/>
          <w:szCs w:val="24"/>
          <w:lang w:eastAsia="en-US"/>
        </w:rPr>
        <w:tab/>
        <w:t>Расчетная скорость вентиляционного воздушного потока по умолчанию для жилых здани</w:t>
      </w:r>
      <w:bookmarkEnd w:id="181"/>
      <w:r w:rsidRPr="00CD6F3A">
        <w:rPr>
          <w:rFonts w:ascii="Times New Roman" w:eastAsia="Calibri" w:hAnsi="Times New Roman" w:cs="Times New Roman"/>
          <w:b/>
          <w:sz w:val="24"/>
          <w:szCs w:val="24"/>
          <w:lang w:eastAsia="en-US"/>
        </w:rPr>
        <w:t>й</w:t>
      </w:r>
      <w:bookmarkEnd w:id="182"/>
    </w:p>
    <w:p w:rsidR="005D20D8" w:rsidRPr="00CD6F3A" w:rsidRDefault="005D20D8" w:rsidP="005D20D8">
      <w:pPr>
        <w:widowControl/>
        <w:tabs>
          <w:tab w:val="left" w:pos="567"/>
        </w:tabs>
        <w:autoSpaceDE/>
        <w:autoSpaceDN/>
        <w:adjustRightInd/>
        <w:rPr>
          <w:rFonts w:ascii="Times New Roman" w:eastAsia="Calibri" w:hAnsi="Times New Roman" w:cs="Times New Roman"/>
          <w:sz w:val="24"/>
          <w:szCs w:val="24"/>
          <w:lang w:eastAsia="en-US"/>
        </w:rPr>
      </w:pPr>
      <w:bookmarkStart w:id="183" w:name="_Toc44924703"/>
    </w:p>
    <w:p w:rsidR="00341CB0" w:rsidRDefault="00341CB0">
      <w:pPr>
        <w:widowControl/>
        <w:autoSpaceDE/>
        <w:autoSpaceDN/>
        <w:adjustRightInd/>
        <w:ind w:firstLine="0"/>
        <w:jc w:val="left"/>
        <w:rPr>
          <w:rFonts w:ascii="Times New Roman" w:eastAsia="Calibri" w:hAnsi="Times New Roman" w:cs="Times New Roman"/>
          <w:b/>
          <w:sz w:val="24"/>
          <w:szCs w:val="24"/>
          <w:lang w:val="en-GB" w:eastAsia="en-US"/>
        </w:rPr>
      </w:pPr>
      <w:r>
        <w:rPr>
          <w:rFonts w:ascii="Times New Roman" w:eastAsia="Calibri" w:hAnsi="Times New Roman" w:cs="Times New Roman"/>
          <w:b/>
          <w:sz w:val="24"/>
          <w:szCs w:val="24"/>
          <w:lang w:val="en-GB" w:eastAsia="en-US"/>
        </w:rPr>
        <w:br w:type="page"/>
      </w:r>
    </w:p>
    <w:p w:rsidR="000F73CF" w:rsidRPr="00CD6F3A" w:rsidRDefault="000F73CF" w:rsidP="005D20D8">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lastRenderedPageBreak/>
        <w:t>B</w:t>
      </w:r>
      <w:r w:rsidRPr="00CD6F3A">
        <w:rPr>
          <w:rFonts w:ascii="Times New Roman" w:eastAsia="Calibri" w:hAnsi="Times New Roman" w:cs="Times New Roman"/>
          <w:b/>
          <w:sz w:val="24"/>
          <w:szCs w:val="24"/>
          <w:lang w:eastAsia="en-US"/>
        </w:rPr>
        <w:t>.3.2.1</w:t>
      </w:r>
      <w:r w:rsidRPr="00CD6F3A">
        <w:rPr>
          <w:rFonts w:ascii="Times New Roman" w:eastAsia="Calibri" w:hAnsi="Times New Roman" w:cs="Times New Roman"/>
          <w:b/>
          <w:sz w:val="24"/>
          <w:szCs w:val="24"/>
          <w:lang w:eastAsia="en-US"/>
        </w:rPr>
        <w:tab/>
        <w:t xml:space="preserve">Общие </w:t>
      </w:r>
      <w:bookmarkEnd w:id="183"/>
      <w:r w:rsidR="00B46889" w:rsidRPr="00CD6F3A">
        <w:rPr>
          <w:rFonts w:ascii="Times New Roman" w:eastAsia="Calibri" w:hAnsi="Times New Roman" w:cs="Times New Roman"/>
          <w:b/>
          <w:sz w:val="24"/>
          <w:szCs w:val="24"/>
          <w:lang w:eastAsia="en-US"/>
        </w:rPr>
        <w:t>требования</w:t>
      </w:r>
    </w:p>
    <w:p w:rsidR="005D20D8" w:rsidRPr="00CD6F3A" w:rsidRDefault="005D20D8" w:rsidP="005D20D8">
      <w:pPr>
        <w:widowControl/>
        <w:tabs>
          <w:tab w:val="left" w:pos="567"/>
        </w:tabs>
        <w:autoSpaceDE/>
        <w:autoSpaceDN/>
        <w:adjustRightInd/>
        <w:rPr>
          <w:rFonts w:ascii="Times New Roman" w:eastAsia="Calibri" w:hAnsi="Times New Roman" w:cs="Times New Roman"/>
          <w:b/>
          <w:sz w:val="24"/>
          <w:szCs w:val="24"/>
          <w:lang w:eastAsia="en-US"/>
        </w:rPr>
      </w:pP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Предустановленная скорость вентиляционного воздушного потока может быть задана на основе одного или нескольких из следующих компонентов:</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ab/>
        <w:t>общая кратность воздухообмена для жилого здания;</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ab/>
        <w:t>потоки отработавшего воздуха для определенных помещений;</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ab/>
        <w:t>потоки приточного воздуха для определенных помещений;</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ab/>
        <w:t>расчетные площади отверстий для естественной вентиляции.</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Любой из критериев может быть использован при проектировании.</w:t>
      </w: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Должны быть рассчитаны как общая скорость воздушного потока для всего жилого дома, так и скорость потока отработавшего воздуха из влажных помещений. Любой из критериев может быть использован при проектировании.</w:t>
      </w:r>
    </w:p>
    <w:p w:rsidR="005D20D8" w:rsidRPr="00CD6F3A" w:rsidRDefault="005D20D8" w:rsidP="005D20D8">
      <w:pPr>
        <w:widowControl/>
        <w:tabs>
          <w:tab w:val="left" w:pos="567"/>
        </w:tabs>
        <w:autoSpaceDE/>
        <w:autoSpaceDN/>
        <w:adjustRightInd/>
        <w:rPr>
          <w:rFonts w:ascii="Times New Roman" w:eastAsia="Calibri" w:hAnsi="Times New Roman" w:cs="Times New Roman"/>
          <w:sz w:val="24"/>
          <w:szCs w:val="24"/>
          <w:lang w:eastAsia="en-US"/>
        </w:rPr>
      </w:pPr>
      <w:bookmarkStart w:id="184" w:name="_Toc44924704"/>
    </w:p>
    <w:p w:rsidR="000F73CF" w:rsidRPr="00CD6F3A" w:rsidRDefault="000F73CF" w:rsidP="005D20D8">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.3.2.2</w:t>
      </w:r>
      <w:r w:rsidRPr="00CD6F3A">
        <w:rPr>
          <w:rFonts w:ascii="Times New Roman" w:eastAsia="Calibri" w:hAnsi="Times New Roman" w:cs="Times New Roman"/>
          <w:b/>
          <w:sz w:val="24"/>
          <w:szCs w:val="24"/>
          <w:lang w:eastAsia="en-US"/>
        </w:rPr>
        <w:tab/>
        <w:t>Расчетная скорость потока приточного воздуха</w:t>
      </w:r>
      <w:bookmarkEnd w:id="184"/>
    </w:p>
    <w:p w:rsidR="005D20D8" w:rsidRPr="00CD6F3A" w:rsidRDefault="005D20D8" w:rsidP="005D20D8">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5D20D8">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w:t>
      </w:r>
      <w:r w:rsidR="0062192E"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B.11 приведены значения по умолчанию для трех критериев. Предпол</w:t>
      </w:r>
      <w:r w:rsidR="0062192E" w:rsidRPr="00CD6F3A">
        <w:rPr>
          <w:rFonts w:ascii="Times New Roman" w:eastAsia="Calibri" w:hAnsi="Times New Roman" w:cs="Times New Roman"/>
          <w:sz w:val="24"/>
          <w:szCs w:val="24"/>
          <w:lang w:eastAsia="en-US"/>
        </w:rPr>
        <w:softHyphen/>
      </w:r>
      <w:r w:rsidRPr="00CD6F3A">
        <w:rPr>
          <w:rFonts w:ascii="Times New Roman" w:eastAsia="Calibri" w:hAnsi="Times New Roman" w:cs="Times New Roman"/>
          <w:sz w:val="24"/>
          <w:szCs w:val="24"/>
          <w:lang w:eastAsia="en-US"/>
        </w:rPr>
        <w:t>агается, что воздух подается в жилые и спальные комнаты и удаляется из влажных помещений.</w:t>
      </w:r>
      <w:bookmarkStart w:id="185" w:name="_Toc2862183"/>
      <w:bookmarkStart w:id="186" w:name="_Toc44924705"/>
    </w:p>
    <w:p w:rsidR="005D20D8" w:rsidRPr="00CD6F3A" w:rsidRDefault="005D20D8" w:rsidP="0062192E">
      <w:pPr>
        <w:widowControl/>
        <w:tabs>
          <w:tab w:val="left" w:pos="567"/>
        </w:tabs>
        <w:autoSpaceDE/>
        <w:autoSpaceDN/>
        <w:adjustRightInd/>
        <w:ind w:firstLine="0"/>
        <w:jc w:val="center"/>
        <w:rPr>
          <w:rFonts w:ascii="Times New Roman" w:eastAsia="Calibri" w:hAnsi="Times New Roman" w:cs="Times New Roman"/>
          <w:sz w:val="24"/>
          <w:szCs w:val="24"/>
          <w:lang w:eastAsia="en-US"/>
        </w:rPr>
      </w:pPr>
    </w:p>
    <w:p w:rsidR="000F73CF" w:rsidRPr="00CD6F3A" w:rsidRDefault="000F73CF" w:rsidP="00194406">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.11 - Критерии, основанные на предустановленной скорости приточного вентиляционного воздушного потока: общая вентиляция (1), поток приточного воздуха (2) и (3)</w:t>
      </w:r>
      <w:bookmarkEnd w:id="185"/>
      <w:bookmarkEnd w:id="186"/>
    </w:p>
    <w:p w:rsidR="005D20D8" w:rsidRPr="00CD6F3A" w:rsidRDefault="005D20D8"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90"/>
        <w:gridCol w:w="947"/>
        <w:gridCol w:w="1464"/>
        <w:gridCol w:w="1491"/>
        <w:gridCol w:w="1642"/>
        <w:gridCol w:w="2365"/>
      </w:tblGrid>
      <w:tr w:rsidR="000F73CF" w:rsidRPr="00CD6F3A" w:rsidTr="001476A5">
        <w:trPr>
          <w:trHeight w:val="1689"/>
          <w:jc w:val="center"/>
        </w:trPr>
        <w:tc>
          <w:tcPr>
            <w:tcW w:w="1390" w:type="dxa"/>
            <w:tcBorders>
              <w:top w:val="single" w:sz="4" w:space="0" w:color="auto"/>
            </w:tcBorders>
            <w:vAlign w:val="center"/>
          </w:tcPr>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2411" w:type="dxa"/>
            <w:gridSpan w:val="2"/>
            <w:tcBorders>
              <w:top w:val="single" w:sz="4" w:space="0" w:color="auto"/>
            </w:tcBorders>
            <w:vAlign w:val="center"/>
          </w:tcPr>
          <w:p w:rsidR="00401C99" w:rsidRPr="00CD6F3A" w:rsidRDefault="000F73CF" w:rsidP="001476A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Общая вентиляция, включая  инфильтрацию воздуха</w:t>
            </w:r>
          </w:p>
          <w:p w:rsidR="001476A5" w:rsidRPr="00CD6F3A" w:rsidRDefault="001476A5"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1476A5" w:rsidRPr="00CD6F3A" w:rsidRDefault="001476A5"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(1)</w:t>
            </w:r>
          </w:p>
        </w:tc>
        <w:tc>
          <w:tcPr>
            <w:tcW w:w="1491" w:type="dxa"/>
            <w:tcBorders>
              <w:top w:val="single" w:sz="4" w:space="0" w:color="auto"/>
            </w:tcBorders>
            <w:vAlign w:val="center"/>
          </w:tcPr>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Поток приточного воздуха на </w:t>
            </w:r>
            <w:r w:rsidR="00401C99" w:rsidRPr="00CD6F3A">
              <w:rPr>
                <w:rFonts w:ascii="Times New Roman" w:eastAsia="Calibri" w:hAnsi="Times New Roman" w:cs="Times New Roman"/>
                <w:b/>
                <w:sz w:val="24"/>
                <w:szCs w:val="24"/>
                <w:lang w:eastAsia="en-US"/>
              </w:rPr>
              <w:t>одного</w:t>
            </w:r>
            <w:r w:rsidRPr="00CD6F3A">
              <w:rPr>
                <w:rFonts w:ascii="Times New Roman" w:eastAsia="Calibri" w:hAnsi="Times New Roman" w:cs="Times New Roman"/>
                <w:b/>
                <w:sz w:val="24"/>
                <w:szCs w:val="24"/>
                <w:lang w:eastAsia="en-US"/>
              </w:rPr>
              <w:t xml:space="preserve"> человека</w:t>
            </w:r>
          </w:p>
          <w:p w:rsidR="001476A5" w:rsidRPr="00CD6F3A" w:rsidRDefault="001476A5"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(2)</w:t>
            </w:r>
          </w:p>
        </w:tc>
        <w:tc>
          <w:tcPr>
            <w:tcW w:w="4007" w:type="dxa"/>
            <w:gridSpan w:val="2"/>
            <w:tcBorders>
              <w:top w:val="single" w:sz="4" w:space="0" w:color="auto"/>
            </w:tcBorders>
            <w:vAlign w:val="center"/>
          </w:tcPr>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Поток приточного воздуха на основе воспринимаемого качества воздуха в помещении для адаптированных людей</w:t>
            </w:r>
          </w:p>
          <w:p w:rsidR="00401C99" w:rsidRPr="00CD6F3A" w:rsidRDefault="00401C99"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1476A5" w:rsidRPr="00CD6F3A" w:rsidRDefault="001476A5" w:rsidP="00401C9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0F73CF" w:rsidRPr="00CD6F3A" w:rsidRDefault="000F73CF" w:rsidP="00401C9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(3)</w:t>
            </w:r>
          </w:p>
        </w:tc>
      </w:tr>
      <w:tr w:rsidR="000F73CF" w:rsidRPr="00CD6F3A" w:rsidTr="001476A5">
        <w:trPr>
          <w:trHeight w:val="698"/>
          <w:jc w:val="center"/>
        </w:trPr>
        <w:tc>
          <w:tcPr>
            <w:tcW w:w="1390" w:type="dxa"/>
            <w:tcBorders>
              <w:bottom w:val="double" w:sz="4" w:space="0" w:color="auto"/>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val="en-GB" w:eastAsia="en-US"/>
              </w:rPr>
            </w:pPr>
          </w:p>
        </w:tc>
        <w:tc>
          <w:tcPr>
            <w:tcW w:w="947" w:type="dxa"/>
            <w:tcBorders>
              <w:bottom w:val="double" w:sz="4" w:space="0" w:color="auto"/>
            </w:tcBorders>
            <w:vAlign w:val="center"/>
          </w:tcPr>
          <w:p w:rsidR="000F73CF" w:rsidRPr="00CD6F3A" w:rsidRDefault="000F73CF" w:rsidP="00401C99">
            <w:pPr>
              <w:widowControl/>
              <w:tabs>
                <w:tab w:val="left" w:pos="567"/>
              </w:tabs>
              <w:autoSpaceDE/>
              <w:autoSpaceDN/>
              <w:adjustRightInd/>
              <w:ind w:firstLine="0"/>
              <w:jc w:val="left"/>
              <w:rPr>
                <w:rFonts w:ascii="Times New Roman" w:eastAsia="Calibri" w:hAnsi="Times New Roman" w:cs="Times New Roman"/>
                <w:b/>
                <w:sz w:val="24"/>
                <w:szCs w:val="24"/>
                <w:vertAlign w:val="superscript"/>
                <w:lang w:eastAsia="en-US"/>
              </w:rPr>
            </w:pPr>
            <w:r w:rsidRPr="00CD6F3A">
              <w:rPr>
                <w:rFonts w:ascii="Times New Roman" w:eastAsia="Calibri" w:hAnsi="Times New Roman" w:cs="Times New Roman"/>
                <w:b/>
                <w:sz w:val="24"/>
                <w:szCs w:val="24"/>
                <w:lang w:val="en-GB" w:eastAsia="en-US"/>
              </w:rPr>
              <w:t>л/с</w:t>
            </w:r>
            <w:r w:rsidRPr="00CD6F3A">
              <w:rPr>
                <w:rFonts w:ascii="Times New Roman" w:eastAsia="Calibri" w:hAnsi="Times New Roman" w:cs="Times New Roman"/>
                <w:b/>
                <w:sz w:val="24"/>
                <w:szCs w:val="24"/>
                <w:lang w:eastAsia="en-US"/>
              </w:rPr>
              <w:t>.</w:t>
            </w:r>
            <w:r w:rsidRPr="00CD6F3A">
              <w:rPr>
                <w:rFonts w:ascii="Times New Roman" w:eastAsia="Calibri" w:hAnsi="Times New Roman" w:cs="Times New Roman"/>
                <w:b/>
                <w:sz w:val="24"/>
                <w:szCs w:val="24"/>
                <w:lang w:val="en-GB" w:eastAsia="en-US"/>
              </w:rPr>
              <w:t>м</w:t>
            </w:r>
            <w:r w:rsidR="00401C99" w:rsidRPr="00CD6F3A">
              <w:rPr>
                <w:rFonts w:ascii="Times New Roman" w:eastAsia="Calibri" w:hAnsi="Times New Roman" w:cs="Times New Roman"/>
                <w:b/>
                <w:sz w:val="24"/>
                <w:szCs w:val="24"/>
                <w:vertAlign w:val="superscript"/>
                <w:lang w:eastAsia="en-US"/>
              </w:rPr>
              <w:t>2</w:t>
            </w:r>
          </w:p>
        </w:tc>
        <w:tc>
          <w:tcPr>
            <w:tcW w:w="1464" w:type="dxa"/>
            <w:tcBorders>
              <w:bottom w:val="double" w:sz="4" w:space="0" w:color="auto"/>
            </w:tcBorders>
            <w:vAlign w:val="center"/>
          </w:tcPr>
          <w:p w:rsidR="000F73CF" w:rsidRPr="00CD6F3A" w:rsidRDefault="000F73CF" w:rsidP="00401C99">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кратность воздухо-обмена</w:t>
            </w:r>
          </w:p>
        </w:tc>
        <w:tc>
          <w:tcPr>
            <w:tcW w:w="1491" w:type="dxa"/>
            <w:tcBorders>
              <w:bottom w:val="double" w:sz="4" w:space="0" w:color="auto"/>
            </w:tcBorders>
            <w:vAlign w:val="center"/>
          </w:tcPr>
          <w:p w:rsidR="001476A5" w:rsidRPr="00CD6F3A" w:rsidRDefault="000F73CF" w:rsidP="00401C99">
            <w:pPr>
              <w:widowControl/>
              <w:tabs>
                <w:tab w:val="left" w:pos="567"/>
              </w:tabs>
              <w:autoSpaceDE/>
              <w:autoSpaceDN/>
              <w:adjustRightInd/>
              <w:ind w:firstLine="0"/>
              <w:jc w:val="left"/>
              <w:rPr>
                <w:rFonts w:ascii="Times New Roman" w:eastAsia="Calibri" w:hAnsi="Times New Roman" w:cs="Times New Roman"/>
                <w:b/>
                <w:sz w:val="24"/>
                <w:szCs w:val="24"/>
                <w:vertAlign w:val="superscript"/>
                <w:lang w:eastAsia="en-US"/>
              </w:rPr>
            </w:pPr>
            <w:r w:rsidRPr="00CD6F3A">
              <w:rPr>
                <w:rFonts w:ascii="Times New Roman" w:eastAsia="Calibri" w:hAnsi="Times New Roman" w:cs="Times New Roman"/>
                <w:b/>
                <w:sz w:val="24"/>
                <w:szCs w:val="24"/>
                <w:lang w:val="en-GB" w:eastAsia="en-US"/>
              </w:rPr>
              <w:t>л/с (</w:t>
            </w:r>
            <w:r w:rsidRPr="00CD6F3A">
              <w:rPr>
                <w:rFonts w:ascii="Times New Roman" w:eastAsia="Calibri" w:hAnsi="Times New Roman" w:cs="Times New Roman"/>
                <w:b/>
                <w:sz w:val="24"/>
                <w:szCs w:val="24"/>
                <w:lang w:eastAsia="en-US"/>
              </w:rPr>
              <w:t>на чел.</w:t>
            </w:r>
            <w:r w:rsidRPr="00CD6F3A">
              <w:rPr>
                <w:rFonts w:ascii="Times New Roman" w:eastAsia="Calibri" w:hAnsi="Times New Roman" w:cs="Times New Roman"/>
                <w:b/>
                <w:sz w:val="24"/>
                <w:szCs w:val="24"/>
                <w:lang w:val="en-GB" w:eastAsia="en-US"/>
              </w:rPr>
              <w:t>)</w:t>
            </w:r>
            <w:r w:rsidR="00401C99" w:rsidRPr="00CD6F3A">
              <w:rPr>
                <w:rFonts w:ascii="Times New Roman" w:eastAsia="Calibri" w:hAnsi="Times New Roman" w:cs="Times New Roman"/>
                <w:b/>
                <w:sz w:val="24"/>
                <w:szCs w:val="24"/>
                <w:vertAlign w:val="superscript"/>
                <w:lang w:eastAsia="en-US"/>
              </w:rPr>
              <w:t>а)</w:t>
            </w:r>
          </w:p>
        </w:tc>
        <w:tc>
          <w:tcPr>
            <w:tcW w:w="1642" w:type="dxa"/>
            <w:tcBorders>
              <w:bottom w:val="double" w:sz="4" w:space="0" w:color="auto"/>
            </w:tcBorders>
            <w:vAlign w:val="center"/>
          </w:tcPr>
          <w:p w:rsidR="001476A5" w:rsidRPr="00CD6F3A" w:rsidRDefault="001476A5" w:rsidP="001476A5">
            <w:pPr>
              <w:widowControl/>
              <w:tabs>
                <w:tab w:val="left" w:pos="1440"/>
              </w:tabs>
              <w:autoSpaceDE/>
              <w:autoSpaceDN/>
              <w:adjustRightInd/>
              <w:spacing w:after="200" w:line="276" w:lineRule="auto"/>
              <w:ind w:firstLine="0"/>
              <w:jc w:val="left"/>
              <w:rPr>
                <w:rFonts w:asciiTheme="minorHAnsi" w:eastAsiaTheme="minorEastAsia" w:hAnsiTheme="minorHAnsi" w:cstheme="minorBidi"/>
                <w:b/>
                <w:sz w:val="22"/>
                <w:szCs w:val="22"/>
                <w:lang w:val="en-US" w:eastAsia="en-US"/>
              </w:rPr>
            </w:pPr>
            <w:r w:rsidRPr="00CD6F3A">
              <w:rPr>
                <w:rFonts w:asciiTheme="minorHAnsi" w:eastAsiaTheme="minorEastAsia" w:hAnsiTheme="minorHAnsi" w:cstheme="minorBidi"/>
                <w:b/>
                <w:position w:val="-14"/>
                <w:sz w:val="22"/>
                <w:szCs w:val="22"/>
                <w:lang w:val="en-US" w:eastAsia="en-US"/>
              </w:rPr>
              <w:object w:dxaOrig="300" w:dyaOrig="380">
                <v:shape id="_x0000_i1117" type="#_x0000_t75" style="width:15pt;height:19.5pt" o:ole="">
                  <v:imagedata r:id="rId173" o:title=""/>
                </v:shape>
                <o:OLEObject Type="Embed" ProgID="Equation.3" ShapeID="_x0000_i1117" DrawAspect="Content" ObjectID="_1657389918" r:id="rId174"/>
              </w:object>
            </w:r>
          </w:p>
          <w:p w:rsidR="000F73CF" w:rsidRPr="00CD6F3A" w:rsidRDefault="000F73CF" w:rsidP="001476A5">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л/с (</w:t>
            </w:r>
            <w:r w:rsidRPr="00CD6F3A">
              <w:rPr>
                <w:rFonts w:ascii="Times New Roman" w:eastAsia="Calibri" w:hAnsi="Times New Roman" w:cs="Times New Roman"/>
                <w:b/>
                <w:sz w:val="24"/>
                <w:szCs w:val="24"/>
                <w:lang w:eastAsia="en-US"/>
              </w:rPr>
              <w:t>на чел.</w:t>
            </w:r>
            <w:r w:rsidRPr="00CD6F3A">
              <w:rPr>
                <w:rFonts w:ascii="Times New Roman" w:eastAsia="Calibri" w:hAnsi="Times New Roman" w:cs="Times New Roman"/>
                <w:b/>
                <w:sz w:val="24"/>
                <w:szCs w:val="24"/>
                <w:lang w:val="en-GB" w:eastAsia="en-US"/>
              </w:rPr>
              <w:t>)</w:t>
            </w:r>
          </w:p>
        </w:tc>
        <w:tc>
          <w:tcPr>
            <w:tcW w:w="2365" w:type="dxa"/>
            <w:tcBorders>
              <w:bottom w:val="double" w:sz="4" w:space="0" w:color="auto"/>
            </w:tcBorders>
            <w:vAlign w:val="center"/>
          </w:tcPr>
          <w:p w:rsidR="001476A5" w:rsidRPr="00CD6F3A" w:rsidRDefault="001476A5" w:rsidP="001476A5">
            <w:pPr>
              <w:widowControl/>
              <w:tabs>
                <w:tab w:val="left" w:pos="1440"/>
              </w:tabs>
              <w:autoSpaceDE/>
              <w:autoSpaceDN/>
              <w:adjustRightInd/>
              <w:spacing w:after="200" w:line="276" w:lineRule="auto"/>
              <w:ind w:firstLine="0"/>
              <w:jc w:val="left"/>
              <w:rPr>
                <w:rFonts w:asciiTheme="minorHAnsi" w:eastAsiaTheme="minorEastAsia" w:hAnsiTheme="minorHAnsi" w:cstheme="minorBidi"/>
                <w:b/>
                <w:sz w:val="22"/>
                <w:szCs w:val="22"/>
                <w:lang w:val="en-US" w:eastAsia="en-US"/>
              </w:rPr>
            </w:pPr>
            <w:r w:rsidRPr="00CD6F3A">
              <w:rPr>
                <w:rFonts w:asciiTheme="minorHAnsi" w:eastAsiaTheme="minorEastAsia" w:hAnsiTheme="minorHAnsi" w:cstheme="minorBidi"/>
                <w:b/>
                <w:position w:val="-10"/>
                <w:sz w:val="22"/>
                <w:szCs w:val="22"/>
                <w:lang w:val="en-US" w:eastAsia="en-US"/>
              </w:rPr>
              <w:object w:dxaOrig="300" w:dyaOrig="340">
                <v:shape id="_x0000_i1118" type="#_x0000_t75" style="width:15pt;height:17.25pt" o:ole="">
                  <v:imagedata r:id="rId175" o:title=""/>
                </v:shape>
                <o:OLEObject Type="Embed" ProgID="Equation.3" ShapeID="_x0000_i1118" DrawAspect="Content" ObjectID="_1657389919" r:id="rId176"/>
              </w:object>
            </w:r>
          </w:p>
          <w:p w:rsidR="000F73CF" w:rsidRPr="00CD6F3A" w:rsidRDefault="000F73CF" w:rsidP="001476A5">
            <w:pPr>
              <w:widowControl/>
              <w:tabs>
                <w:tab w:val="left" w:pos="567"/>
              </w:tabs>
              <w:autoSpaceDE/>
              <w:autoSpaceDN/>
              <w:adjustRightInd/>
              <w:ind w:firstLine="0"/>
              <w:jc w:val="center"/>
              <w:rPr>
                <w:rFonts w:ascii="Times New Roman" w:eastAsia="Calibri" w:hAnsi="Times New Roman" w:cs="Times New Roman"/>
                <w:b/>
                <w:sz w:val="24"/>
                <w:szCs w:val="24"/>
                <w:vertAlign w:val="superscript"/>
                <w:lang w:eastAsia="en-US"/>
              </w:rPr>
            </w:pPr>
            <w:r w:rsidRPr="00CD6F3A">
              <w:rPr>
                <w:rFonts w:ascii="Times New Roman" w:eastAsia="Calibri" w:hAnsi="Times New Roman" w:cs="Times New Roman"/>
                <w:b/>
                <w:sz w:val="24"/>
                <w:szCs w:val="24"/>
                <w:lang w:val="en-GB" w:eastAsia="en-US"/>
              </w:rPr>
              <w:t>л/с</w:t>
            </w:r>
            <w:r w:rsidRPr="00CD6F3A">
              <w:rPr>
                <w:rFonts w:ascii="Times New Roman" w:eastAsia="Calibri" w:hAnsi="Times New Roman" w:cs="Times New Roman"/>
                <w:b/>
                <w:sz w:val="24"/>
                <w:szCs w:val="24"/>
                <w:lang w:eastAsia="en-US"/>
              </w:rPr>
              <w:t>.</w:t>
            </w:r>
            <w:r w:rsidRPr="00CD6F3A">
              <w:rPr>
                <w:rFonts w:ascii="Times New Roman" w:eastAsia="Calibri" w:hAnsi="Times New Roman" w:cs="Times New Roman"/>
                <w:b/>
                <w:sz w:val="24"/>
                <w:szCs w:val="24"/>
                <w:lang w:val="en-GB" w:eastAsia="en-US"/>
              </w:rPr>
              <w:t>м</w:t>
            </w:r>
            <w:r w:rsidR="00401C99" w:rsidRPr="00CD6F3A">
              <w:rPr>
                <w:rFonts w:ascii="Times New Roman" w:eastAsia="Calibri" w:hAnsi="Times New Roman" w:cs="Times New Roman"/>
                <w:b/>
                <w:sz w:val="24"/>
                <w:szCs w:val="24"/>
                <w:vertAlign w:val="superscript"/>
                <w:lang w:eastAsia="en-US"/>
              </w:rPr>
              <w:t>2</w:t>
            </w:r>
          </w:p>
        </w:tc>
      </w:tr>
      <w:tr w:rsidR="000F73CF" w:rsidRPr="00CD6F3A" w:rsidTr="001476A5">
        <w:trPr>
          <w:trHeight w:val="94"/>
          <w:jc w:val="center"/>
        </w:trPr>
        <w:tc>
          <w:tcPr>
            <w:tcW w:w="1390" w:type="dxa"/>
            <w:tcBorders>
              <w:top w:val="double" w:sz="4" w:space="0" w:color="auto"/>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947" w:type="dxa"/>
            <w:tcBorders>
              <w:top w:val="double" w:sz="4" w:space="0" w:color="auto"/>
            </w:tcBorders>
            <w:vAlign w:val="bottom"/>
          </w:tcPr>
          <w:p w:rsidR="000F73CF" w:rsidRPr="00CD6F3A" w:rsidRDefault="000F73CF" w:rsidP="00401C99">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0,49</w:t>
            </w:r>
          </w:p>
        </w:tc>
        <w:tc>
          <w:tcPr>
            <w:tcW w:w="1464" w:type="dxa"/>
            <w:tcBorders>
              <w:top w:val="double" w:sz="4" w:space="0" w:color="auto"/>
            </w:tcBorders>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0,7</w:t>
            </w:r>
          </w:p>
        </w:tc>
        <w:tc>
          <w:tcPr>
            <w:tcW w:w="1491" w:type="dxa"/>
            <w:tcBorders>
              <w:top w:val="double" w:sz="4" w:space="0" w:color="auto"/>
            </w:tcBorders>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642" w:type="dxa"/>
            <w:tcBorders>
              <w:top w:val="double" w:sz="4" w:space="0" w:color="auto"/>
            </w:tcBorders>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3,5</w:t>
            </w:r>
          </w:p>
        </w:tc>
        <w:tc>
          <w:tcPr>
            <w:tcW w:w="2365" w:type="dxa"/>
            <w:tcBorders>
              <w:top w:val="double" w:sz="4" w:space="0" w:color="auto"/>
            </w:tcBorders>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0,25</w:t>
            </w:r>
          </w:p>
        </w:tc>
      </w:tr>
      <w:tr w:rsidR="000F73CF" w:rsidRPr="00CD6F3A" w:rsidTr="008309B7">
        <w:trPr>
          <w:trHeight w:val="94"/>
          <w:jc w:val="center"/>
        </w:trPr>
        <w:tc>
          <w:tcPr>
            <w:tcW w:w="1390" w:type="dxa"/>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947" w:type="dxa"/>
            <w:vAlign w:val="bottom"/>
          </w:tcPr>
          <w:p w:rsidR="000F73CF" w:rsidRPr="00CD6F3A" w:rsidRDefault="000F73CF" w:rsidP="00401C99">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0,42</w:t>
            </w:r>
          </w:p>
        </w:tc>
        <w:tc>
          <w:tcPr>
            <w:tcW w:w="1464" w:type="dxa"/>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0,6</w:t>
            </w:r>
          </w:p>
        </w:tc>
        <w:tc>
          <w:tcPr>
            <w:tcW w:w="1491" w:type="dxa"/>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7</w:t>
            </w:r>
          </w:p>
        </w:tc>
        <w:tc>
          <w:tcPr>
            <w:tcW w:w="1642" w:type="dxa"/>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w:t>
            </w:r>
          </w:p>
        </w:tc>
        <w:tc>
          <w:tcPr>
            <w:tcW w:w="2365" w:type="dxa"/>
            <w:vAlign w:val="bottom"/>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0,15</w:t>
            </w:r>
          </w:p>
        </w:tc>
      </w:tr>
      <w:tr w:rsidR="008309B7" w:rsidRPr="00CD6F3A" w:rsidTr="008309B7">
        <w:trPr>
          <w:trHeight w:val="94"/>
          <w:jc w:val="center"/>
        </w:trPr>
        <w:tc>
          <w:tcPr>
            <w:tcW w:w="1390" w:type="dxa"/>
            <w:vAlign w:val="center"/>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947" w:type="dxa"/>
            <w:vAlign w:val="bottom"/>
          </w:tcPr>
          <w:p w:rsidR="008309B7" w:rsidRPr="00CD6F3A" w:rsidRDefault="008309B7" w:rsidP="008309B7">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0,35</w:t>
            </w:r>
          </w:p>
        </w:tc>
        <w:tc>
          <w:tcPr>
            <w:tcW w:w="1464" w:type="dxa"/>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1491" w:type="dxa"/>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p>
        </w:tc>
        <w:tc>
          <w:tcPr>
            <w:tcW w:w="1642" w:type="dxa"/>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2365" w:type="dxa"/>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w:t>
            </w:r>
          </w:p>
        </w:tc>
      </w:tr>
      <w:tr w:rsidR="008309B7" w:rsidRPr="00CD6F3A" w:rsidTr="00D6733C">
        <w:trPr>
          <w:trHeight w:val="94"/>
          <w:jc w:val="center"/>
        </w:trPr>
        <w:tc>
          <w:tcPr>
            <w:tcW w:w="1390" w:type="dxa"/>
            <w:vAlign w:val="center"/>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947" w:type="dxa"/>
            <w:vAlign w:val="bottom"/>
          </w:tcPr>
          <w:p w:rsidR="008309B7" w:rsidRPr="00CD6F3A" w:rsidRDefault="008309B7" w:rsidP="008309B7">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0,23</w:t>
            </w:r>
          </w:p>
        </w:tc>
        <w:tc>
          <w:tcPr>
            <w:tcW w:w="1464" w:type="dxa"/>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0,4</w:t>
            </w:r>
          </w:p>
        </w:tc>
        <w:tc>
          <w:tcPr>
            <w:tcW w:w="1491" w:type="dxa"/>
            <w:shd w:val="clear" w:color="auto" w:fill="D9D9D9" w:themeFill="background1" w:themeFillShade="D9"/>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642" w:type="dxa"/>
            <w:shd w:val="clear" w:color="auto" w:fill="D9D9D9" w:themeFill="background1" w:themeFillShade="D9"/>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65" w:type="dxa"/>
            <w:shd w:val="clear" w:color="auto" w:fill="D9D9D9" w:themeFill="background1" w:themeFillShade="D9"/>
            <w:vAlign w:val="bottom"/>
          </w:tcPr>
          <w:p w:rsidR="008309B7" w:rsidRPr="00CD6F3A" w:rsidRDefault="008309B7" w:rsidP="008309B7">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D6733C" w:rsidRPr="00CD6F3A" w:rsidTr="002F24C9">
        <w:trPr>
          <w:trHeight w:val="94"/>
          <w:jc w:val="center"/>
        </w:trPr>
        <w:tc>
          <w:tcPr>
            <w:tcW w:w="9299" w:type="dxa"/>
            <w:gridSpan w:val="6"/>
            <w:vAlign w:val="center"/>
          </w:tcPr>
          <w:p w:rsidR="00D6733C" w:rsidRPr="00D6733C" w:rsidRDefault="00D6733C" w:rsidP="00D6733C">
            <w:pPr>
              <w:widowControl/>
              <w:tabs>
                <w:tab w:val="left" w:pos="567"/>
              </w:tabs>
              <w:autoSpaceDE/>
              <w:autoSpaceDN/>
              <w:adjustRightInd/>
              <w:jc w:val="left"/>
              <w:rPr>
                <w:rFonts w:ascii="Times New Roman" w:eastAsia="Calibri" w:hAnsi="Times New Roman" w:cs="Times New Roman"/>
                <w:lang w:eastAsia="en-US"/>
              </w:rPr>
            </w:pPr>
            <w:r w:rsidRPr="00D6733C">
              <w:rPr>
                <w:rFonts w:ascii="Times New Roman" w:eastAsia="Calibri" w:hAnsi="Times New Roman" w:cs="Times New Roman"/>
                <w:lang w:eastAsia="en-US"/>
              </w:rPr>
              <w:t>___________</w:t>
            </w:r>
          </w:p>
          <w:p w:rsidR="00D6733C" w:rsidRPr="00D6733C" w:rsidRDefault="00D6733C" w:rsidP="00D6733C">
            <w:pPr>
              <w:widowControl/>
              <w:tabs>
                <w:tab w:val="left" w:pos="567"/>
              </w:tabs>
              <w:autoSpaceDE/>
              <w:autoSpaceDN/>
              <w:adjustRightInd/>
              <w:jc w:val="left"/>
              <w:rPr>
                <w:rFonts w:ascii="Times New Roman" w:eastAsia="Calibri" w:hAnsi="Times New Roman" w:cs="Times New Roman"/>
                <w:sz w:val="24"/>
                <w:szCs w:val="24"/>
                <w:lang w:eastAsia="en-US"/>
              </w:rPr>
            </w:pPr>
            <w:r w:rsidRPr="00D6733C">
              <w:rPr>
                <w:rFonts w:ascii="Times New Roman" w:eastAsia="Calibri" w:hAnsi="Times New Roman" w:cs="Times New Roman"/>
                <w:lang w:eastAsia="en-US"/>
              </w:rPr>
              <w:tab/>
            </w:r>
            <w:r w:rsidRPr="00D6733C">
              <w:rPr>
                <w:rFonts w:ascii="Times New Roman" w:eastAsia="Calibri" w:hAnsi="Times New Roman" w:cs="Times New Roman"/>
                <w:vertAlign w:val="superscript"/>
                <w:lang w:eastAsia="en-US"/>
              </w:rPr>
              <w:t>а</w:t>
            </w:r>
            <w:proofErr w:type="gramStart"/>
            <w:r w:rsidRPr="00D6733C">
              <w:rPr>
                <w:rFonts w:ascii="Times New Roman" w:eastAsia="Calibri" w:hAnsi="Times New Roman" w:cs="Times New Roman"/>
                <w:vertAlign w:val="superscript"/>
                <w:lang w:eastAsia="en-US"/>
              </w:rPr>
              <w:t>)</w:t>
            </w:r>
            <w:r w:rsidRPr="00D6733C">
              <w:rPr>
                <w:rFonts w:ascii="Times New Roman" w:eastAsia="Calibri" w:hAnsi="Times New Roman" w:cs="Times New Roman"/>
                <w:sz w:val="24"/>
                <w:szCs w:val="24"/>
                <w:lang w:eastAsia="en-US"/>
              </w:rPr>
              <w:t>П</w:t>
            </w:r>
            <w:proofErr w:type="gramEnd"/>
            <w:r w:rsidRPr="00D6733C">
              <w:rPr>
                <w:rFonts w:ascii="Times New Roman" w:eastAsia="Calibri" w:hAnsi="Times New Roman" w:cs="Times New Roman"/>
                <w:sz w:val="24"/>
                <w:szCs w:val="24"/>
                <w:lang w:eastAsia="en-US"/>
              </w:rPr>
              <w:t>оток приточного воздуха для метода 3 основан на формуле (1)  6.3.2.2.</w:t>
            </w:r>
          </w:p>
        </w:tc>
      </w:tr>
    </w:tbl>
    <w:p w:rsidR="001476A5" w:rsidRPr="00CD6F3A" w:rsidRDefault="001476A5"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E3272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Значения в </w:t>
      </w:r>
      <w:r w:rsidR="001B0E9B"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аблице B.12 предполагают, что приточный воздух - это наружный воздух или неиспользованный воздух, перенесенный из других помещений. </w:t>
      </w:r>
      <w:r w:rsidR="00E3272B" w:rsidRPr="00CD6F3A">
        <w:rPr>
          <w:rFonts w:ascii="Times New Roman" w:eastAsia="Calibri" w:hAnsi="Times New Roman" w:cs="Times New Roman"/>
          <w:sz w:val="24"/>
          <w:szCs w:val="24"/>
          <w:lang w:eastAsia="en-US"/>
        </w:rPr>
        <w:t>Указанные</w:t>
      </w:r>
      <w:r w:rsidRPr="00CD6F3A">
        <w:rPr>
          <w:rFonts w:ascii="Times New Roman" w:eastAsia="Calibri" w:hAnsi="Times New Roman" w:cs="Times New Roman"/>
          <w:sz w:val="24"/>
          <w:szCs w:val="24"/>
          <w:lang w:eastAsia="en-US"/>
        </w:rPr>
        <w:t xml:space="preserve"> значения могут быть преобразованы в л/(с.м</w:t>
      </w:r>
      <w:r w:rsidR="00E3272B"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 общей площади помещения на национальном уровне в зависимости от среднего числа людей, находящихся в жилых помещениях.</w:t>
      </w:r>
    </w:p>
    <w:p w:rsidR="00D6733C" w:rsidRDefault="00D6733C">
      <w:pPr>
        <w:widowControl/>
        <w:autoSpaceDE/>
        <w:autoSpaceDN/>
        <w:adjustRightInd/>
        <w:ind w:firstLine="0"/>
        <w:jc w:val="lef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br w:type="page"/>
      </w:r>
    </w:p>
    <w:p w:rsidR="000F73CF" w:rsidRPr="00CD6F3A" w:rsidRDefault="000F73CF" w:rsidP="00D6733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bookmarkStart w:id="187" w:name="_Toc2862184"/>
      <w:bookmarkStart w:id="188" w:name="_Toc44924706"/>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.12 - Расчетные концентрации </w:t>
      </w:r>
      <w:r w:rsidRPr="00CD6F3A">
        <w:rPr>
          <w:rFonts w:ascii="Times New Roman" w:eastAsia="Calibri" w:hAnsi="Times New Roman" w:cs="Times New Roman"/>
          <w:b/>
          <w:sz w:val="24"/>
          <w:szCs w:val="24"/>
          <w:lang w:val="en-GB" w:eastAsia="en-US"/>
        </w:rPr>
        <w:t>CO</w:t>
      </w:r>
      <w:r w:rsidR="00E3272B" w:rsidRPr="00CD6F3A">
        <w:rPr>
          <w:rFonts w:ascii="Times New Roman" w:eastAsia="Calibri" w:hAnsi="Times New Roman" w:cs="Times New Roman"/>
          <w:b/>
          <w:sz w:val="24"/>
          <w:szCs w:val="24"/>
          <w:vertAlign w:val="subscript"/>
          <w:lang w:eastAsia="en-US"/>
        </w:rPr>
        <w:t>2</w:t>
      </w:r>
      <w:r w:rsidRPr="00CD6F3A">
        <w:rPr>
          <w:rFonts w:ascii="Times New Roman" w:eastAsia="Calibri" w:hAnsi="Times New Roman" w:cs="Times New Roman"/>
          <w:b/>
          <w:sz w:val="24"/>
          <w:szCs w:val="24"/>
          <w:lang w:eastAsia="en-US"/>
        </w:rPr>
        <w:t xml:space="preserve"> в занятых жилых и спальных комнатах</w:t>
      </w:r>
      <w:bookmarkEnd w:id="187"/>
      <w:bookmarkEnd w:id="188"/>
    </w:p>
    <w:p w:rsidR="00E3272B" w:rsidRPr="00CD6F3A" w:rsidRDefault="00E3272B" w:rsidP="00D6733C">
      <w:pPr>
        <w:widowControl/>
        <w:tabs>
          <w:tab w:val="left" w:pos="567"/>
        </w:tabs>
        <w:autoSpaceDE/>
        <w:autoSpaceDN/>
        <w:adjustRightInd/>
        <w:ind w:firstLine="0"/>
        <w:jc w:val="left"/>
        <w:rPr>
          <w:rFonts w:ascii="Times New Roman" w:eastAsia="Calibri"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872"/>
        <w:gridCol w:w="3949"/>
      </w:tblGrid>
      <w:tr w:rsidR="000F73CF" w:rsidRPr="00CD6F3A" w:rsidTr="00D6733C">
        <w:trPr>
          <w:jc w:val="center"/>
        </w:trPr>
        <w:tc>
          <w:tcPr>
            <w:tcW w:w="1384" w:type="dxa"/>
            <w:tcBorders>
              <w:bottom w:val="double" w:sz="4" w:space="0" w:color="auto"/>
            </w:tcBorders>
            <w:vAlign w:val="center"/>
          </w:tcPr>
          <w:p w:rsidR="000F73CF" w:rsidRPr="00CD6F3A" w:rsidRDefault="000F73CF" w:rsidP="00FA63C4">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3490" w:type="dxa"/>
            <w:tcBorders>
              <w:bottom w:val="double" w:sz="4" w:space="0" w:color="auto"/>
            </w:tcBorders>
            <w:vAlign w:val="center"/>
          </w:tcPr>
          <w:p w:rsidR="000F73CF" w:rsidRPr="00CD6F3A" w:rsidRDefault="000F73CF" w:rsidP="00FA63C4">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Расчетная концентрация </w:t>
            </w:r>
            <w:r w:rsidRPr="00CD6F3A">
              <w:rPr>
                <w:rFonts w:ascii="Times New Roman" w:eastAsia="Calibri" w:hAnsi="Times New Roman" w:cs="Times New Roman"/>
                <w:b/>
                <w:sz w:val="24"/>
                <w:szCs w:val="24"/>
                <w:lang w:val="en-GB" w:eastAsia="en-US"/>
              </w:rPr>
              <w:t>ΔCO</w:t>
            </w:r>
            <w:r w:rsidR="00E3272B" w:rsidRPr="00CD6F3A">
              <w:rPr>
                <w:rFonts w:ascii="Times New Roman" w:eastAsia="Calibri" w:hAnsi="Times New Roman" w:cs="Times New Roman"/>
                <w:b/>
                <w:sz w:val="24"/>
                <w:szCs w:val="24"/>
                <w:vertAlign w:val="subscript"/>
                <w:lang w:eastAsia="en-US"/>
              </w:rPr>
              <w:t>2</w:t>
            </w:r>
            <w:r w:rsidRPr="00CD6F3A">
              <w:rPr>
                <w:rFonts w:ascii="Times New Roman" w:eastAsia="Calibri" w:hAnsi="Times New Roman" w:cs="Times New Roman"/>
                <w:b/>
                <w:sz w:val="24"/>
                <w:szCs w:val="24"/>
                <w:lang w:eastAsia="en-US"/>
              </w:rPr>
              <w:t xml:space="preserve"> для жилых комнат</w:t>
            </w:r>
          </w:p>
          <w:p w:rsidR="000F73CF" w:rsidRPr="00CD6F3A" w:rsidRDefault="000F73CF" w:rsidP="00FA63C4">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 xml:space="preserve">(м. д. </w:t>
            </w:r>
            <w:r w:rsidRPr="00CD6F3A">
              <w:rPr>
                <w:rFonts w:ascii="Times New Roman" w:eastAsia="Calibri" w:hAnsi="Times New Roman" w:cs="Times New Roman"/>
                <w:b/>
                <w:sz w:val="24"/>
                <w:szCs w:val="24"/>
                <w:lang w:eastAsia="en-US"/>
              </w:rPr>
              <w:t>выше наружных</w:t>
            </w:r>
            <w:r w:rsidRPr="00CD6F3A">
              <w:rPr>
                <w:rFonts w:ascii="Times New Roman" w:eastAsia="Calibri" w:hAnsi="Times New Roman" w:cs="Times New Roman"/>
                <w:b/>
                <w:sz w:val="24"/>
                <w:szCs w:val="24"/>
                <w:lang w:val="en-GB" w:eastAsia="en-US"/>
              </w:rPr>
              <w:t>)</w:t>
            </w:r>
          </w:p>
        </w:tc>
        <w:tc>
          <w:tcPr>
            <w:tcW w:w="3560" w:type="dxa"/>
            <w:tcBorders>
              <w:bottom w:val="double" w:sz="4" w:space="0" w:color="auto"/>
            </w:tcBorders>
            <w:vAlign w:val="center"/>
          </w:tcPr>
          <w:p w:rsidR="000F73CF" w:rsidRPr="00CD6F3A" w:rsidRDefault="000F73CF" w:rsidP="00FA63C4">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Расчетная концентрация </w:t>
            </w:r>
            <w:r w:rsidRPr="00CD6F3A">
              <w:rPr>
                <w:rFonts w:ascii="Times New Roman" w:eastAsia="Calibri" w:hAnsi="Times New Roman" w:cs="Times New Roman"/>
                <w:b/>
                <w:sz w:val="24"/>
                <w:szCs w:val="24"/>
                <w:lang w:val="en-GB" w:eastAsia="en-US"/>
              </w:rPr>
              <w:t>ΔCO</w:t>
            </w:r>
            <w:r w:rsidR="00E3272B" w:rsidRPr="00CD6F3A">
              <w:rPr>
                <w:rFonts w:ascii="Times New Roman" w:eastAsia="Calibri" w:hAnsi="Times New Roman" w:cs="Times New Roman"/>
                <w:b/>
                <w:sz w:val="24"/>
                <w:szCs w:val="24"/>
                <w:vertAlign w:val="subscript"/>
                <w:lang w:eastAsia="en-US"/>
              </w:rPr>
              <w:t>2</w:t>
            </w:r>
            <w:r w:rsidRPr="00CD6F3A">
              <w:rPr>
                <w:rFonts w:ascii="Times New Roman" w:eastAsia="Calibri" w:hAnsi="Times New Roman" w:cs="Times New Roman"/>
                <w:b/>
                <w:sz w:val="24"/>
                <w:szCs w:val="24"/>
                <w:lang w:eastAsia="en-US"/>
              </w:rPr>
              <w:t xml:space="preserve"> для спальных комнат</w:t>
            </w:r>
          </w:p>
          <w:p w:rsidR="000F73CF" w:rsidRPr="00CD6F3A" w:rsidRDefault="000F73CF" w:rsidP="00FA63C4">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 xml:space="preserve">(м. д. </w:t>
            </w:r>
            <w:r w:rsidRPr="00CD6F3A">
              <w:rPr>
                <w:rFonts w:ascii="Times New Roman" w:eastAsia="Calibri" w:hAnsi="Times New Roman" w:cs="Times New Roman"/>
                <w:b/>
                <w:sz w:val="24"/>
                <w:szCs w:val="24"/>
                <w:lang w:eastAsia="en-US"/>
              </w:rPr>
              <w:t>выше наружных</w:t>
            </w:r>
            <w:r w:rsidRPr="00CD6F3A">
              <w:rPr>
                <w:rFonts w:ascii="Times New Roman" w:eastAsia="Calibri" w:hAnsi="Times New Roman" w:cs="Times New Roman"/>
                <w:b/>
                <w:sz w:val="24"/>
                <w:szCs w:val="24"/>
                <w:lang w:val="en-GB" w:eastAsia="en-US"/>
              </w:rPr>
              <w:t>)</w:t>
            </w:r>
          </w:p>
        </w:tc>
      </w:tr>
      <w:tr w:rsidR="000F73CF" w:rsidRPr="00CD6F3A" w:rsidTr="00D6733C">
        <w:trPr>
          <w:jc w:val="center"/>
        </w:trPr>
        <w:tc>
          <w:tcPr>
            <w:tcW w:w="1384"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3490" w:type="dxa"/>
            <w:tcBorders>
              <w:top w:val="double" w:sz="4" w:space="0" w:color="auto"/>
            </w:tcBorders>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550</w:t>
            </w:r>
          </w:p>
        </w:tc>
        <w:tc>
          <w:tcPr>
            <w:tcW w:w="3560" w:type="dxa"/>
            <w:tcBorders>
              <w:top w:val="double" w:sz="4" w:space="0" w:color="auto"/>
            </w:tcBorders>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380</w:t>
            </w:r>
          </w:p>
        </w:tc>
      </w:tr>
      <w:tr w:rsidR="000F73CF" w:rsidRPr="00CD6F3A" w:rsidTr="00D6733C">
        <w:trPr>
          <w:jc w:val="center"/>
        </w:trPr>
        <w:tc>
          <w:tcPr>
            <w:tcW w:w="138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349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800</w:t>
            </w:r>
          </w:p>
        </w:tc>
        <w:tc>
          <w:tcPr>
            <w:tcW w:w="356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550</w:t>
            </w:r>
          </w:p>
        </w:tc>
      </w:tr>
      <w:tr w:rsidR="000F73CF" w:rsidRPr="00CD6F3A" w:rsidTr="00D6733C">
        <w:trPr>
          <w:jc w:val="center"/>
        </w:trPr>
        <w:tc>
          <w:tcPr>
            <w:tcW w:w="138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349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1 350</w:t>
            </w:r>
          </w:p>
        </w:tc>
        <w:tc>
          <w:tcPr>
            <w:tcW w:w="356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950</w:t>
            </w:r>
          </w:p>
        </w:tc>
      </w:tr>
      <w:tr w:rsidR="000F73CF" w:rsidRPr="00CD6F3A" w:rsidTr="00D6733C">
        <w:trPr>
          <w:jc w:val="center"/>
        </w:trPr>
        <w:tc>
          <w:tcPr>
            <w:tcW w:w="1384"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349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1 350</w:t>
            </w:r>
          </w:p>
        </w:tc>
        <w:tc>
          <w:tcPr>
            <w:tcW w:w="3560" w:type="dxa"/>
          </w:tcPr>
          <w:p w:rsidR="000F73CF" w:rsidRPr="00CD6F3A" w:rsidRDefault="000F73CF" w:rsidP="00072D4A">
            <w:pPr>
              <w:widowControl/>
              <w:tabs>
                <w:tab w:val="left" w:pos="567"/>
              </w:tabs>
              <w:autoSpaceDE/>
              <w:autoSpaceDN/>
              <w:adjustRightInd/>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950</w:t>
            </w:r>
          </w:p>
        </w:tc>
      </w:tr>
      <w:tr w:rsidR="000F73CF" w:rsidRPr="00CD6F3A" w:rsidTr="00D6733C">
        <w:trPr>
          <w:jc w:val="center"/>
        </w:trPr>
        <w:tc>
          <w:tcPr>
            <w:tcW w:w="8434" w:type="dxa"/>
            <w:gridSpan w:val="3"/>
          </w:tcPr>
          <w:p w:rsidR="00E3272B" w:rsidRPr="00CD6F3A" w:rsidRDefault="00E3272B" w:rsidP="00E3272B">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 xml:space="preserve">Примечания </w:t>
            </w:r>
          </w:p>
          <w:p w:rsidR="000F73CF" w:rsidRPr="00CD6F3A" w:rsidRDefault="000F73CF" w:rsidP="00E3272B">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1</w:t>
            </w:r>
            <w:r w:rsidRPr="00CD6F3A">
              <w:rPr>
                <w:rFonts w:ascii="Times New Roman" w:eastAsia="Calibri" w:hAnsi="Times New Roman" w:cs="Times New Roman"/>
                <w:lang w:eastAsia="en-US"/>
              </w:rPr>
              <w:tab/>
              <w:t xml:space="preserve">Вышеприведенные значения в </w:t>
            </w:r>
            <w:r w:rsidR="00E3272B" w:rsidRPr="00CD6F3A">
              <w:rPr>
                <w:rFonts w:ascii="Times New Roman" w:eastAsia="Calibri" w:hAnsi="Times New Roman" w:cs="Times New Roman"/>
                <w:lang w:eastAsia="en-US"/>
              </w:rPr>
              <w:t>т</w:t>
            </w:r>
            <w:r w:rsidRPr="00CD6F3A">
              <w:rPr>
                <w:rFonts w:ascii="Times New Roman" w:eastAsia="Calibri" w:hAnsi="Times New Roman" w:cs="Times New Roman"/>
                <w:lang w:eastAsia="en-US"/>
              </w:rPr>
              <w:t xml:space="preserve">аблице B.12 соответствуют равновесной концентрации, когда скорость воздушного потока составляет 4, 7, 10 л/с на человека для </w:t>
            </w:r>
            <w:r w:rsidR="00E3272B" w:rsidRPr="00CD6F3A">
              <w:rPr>
                <w:rFonts w:ascii="Times New Roman" w:eastAsia="Calibri" w:hAnsi="Times New Roman" w:cs="Times New Roman"/>
                <w:lang w:eastAsia="en-US"/>
              </w:rPr>
              <w:t>к</w:t>
            </w:r>
            <w:r w:rsidRPr="00CD6F3A">
              <w:rPr>
                <w:rFonts w:ascii="Times New Roman" w:eastAsia="Calibri" w:hAnsi="Times New Roman" w:cs="Times New Roman"/>
                <w:lang w:eastAsia="en-US"/>
              </w:rPr>
              <w:t>атегорий I, II, III соответственно, и выделение CO</w:t>
            </w:r>
            <w:r w:rsidR="00E3272B" w:rsidRPr="00CD6F3A">
              <w:rPr>
                <w:rFonts w:ascii="Times New Roman" w:eastAsia="Calibri" w:hAnsi="Times New Roman" w:cs="Times New Roman"/>
                <w:vertAlign w:val="subscript"/>
                <w:lang w:eastAsia="en-US"/>
              </w:rPr>
              <w:t>2</w:t>
            </w:r>
            <w:r w:rsidRPr="00CD6F3A">
              <w:rPr>
                <w:rFonts w:ascii="Times New Roman" w:eastAsia="Calibri" w:hAnsi="Times New Roman" w:cs="Times New Roman"/>
                <w:lang w:eastAsia="en-US"/>
              </w:rPr>
              <w:t xml:space="preserve"> составляет 20 л/ч на человека и 13,6 л/ч на человека для жилых и спальных комнат соответственно.</w:t>
            </w:r>
          </w:p>
          <w:p w:rsidR="000F73CF" w:rsidRPr="00CD6F3A" w:rsidRDefault="000F73CF" w:rsidP="00E3272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lang w:eastAsia="en-US"/>
              </w:rPr>
              <w:t>2</w:t>
            </w:r>
            <w:r w:rsidRPr="00CD6F3A">
              <w:rPr>
                <w:rFonts w:ascii="Times New Roman" w:eastAsia="Calibri" w:hAnsi="Times New Roman" w:cs="Times New Roman"/>
                <w:lang w:eastAsia="en-US"/>
              </w:rPr>
              <w:tab/>
            </w:r>
            <w:r w:rsidR="00201956" w:rsidRPr="00CD6F3A">
              <w:rPr>
                <w:rFonts w:ascii="Times New Roman" w:eastAsia="Calibri" w:hAnsi="Times New Roman" w:cs="Times New Roman"/>
                <w:lang w:eastAsia="en-US"/>
              </w:rPr>
              <w:t xml:space="preserve"> </w:t>
            </w:r>
            <w:r w:rsidRPr="00CD6F3A">
              <w:rPr>
                <w:rFonts w:ascii="Times New Roman" w:eastAsia="Calibri" w:hAnsi="Times New Roman" w:cs="Times New Roman"/>
                <w:lang w:eastAsia="en-US"/>
              </w:rPr>
              <w:t>Для комнаты площадью 10 м</w:t>
            </w:r>
            <w:r w:rsidR="00E3272B" w:rsidRPr="00CD6F3A">
              <w:rPr>
                <w:rFonts w:ascii="Times New Roman" w:eastAsia="Calibri" w:hAnsi="Times New Roman" w:cs="Times New Roman"/>
                <w:vertAlign w:val="superscript"/>
                <w:lang w:eastAsia="en-US"/>
              </w:rPr>
              <w:t>2</w:t>
            </w:r>
            <w:r w:rsidRPr="00CD6F3A">
              <w:rPr>
                <w:rFonts w:ascii="Times New Roman" w:eastAsia="Calibri" w:hAnsi="Times New Roman" w:cs="Times New Roman"/>
                <w:lang w:eastAsia="en-US"/>
              </w:rPr>
              <w:t xml:space="preserve"> (высота комнаты 2,5</w:t>
            </w:r>
            <w:r w:rsidR="00E3272B" w:rsidRPr="00CD6F3A">
              <w:rPr>
                <w:rFonts w:ascii="Times New Roman" w:eastAsia="Calibri" w:hAnsi="Times New Roman" w:cs="Times New Roman"/>
                <w:lang w:eastAsia="en-US"/>
              </w:rPr>
              <w:t xml:space="preserve"> </w:t>
            </w:r>
            <w:r w:rsidRPr="00CD6F3A">
              <w:rPr>
                <w:rFonts w:ascii="Times New Roman" w:eastAsia="Calibri" w:hAnsi="Times New Roman" w:cs="Times New Roman"/>
                <w:lang w:eastAsia="en-US"/>
              </w:rPr>
              <w:t>м, 25</w:t>
            </w:r>
            <w:r w:rsidR="00E3272B" w:rsidRPr="00CD6F3A">
              <w:rPr>
                <w:rFonts w:ascii="Times New Roman" w:eastAsia="Calibri" w:hAnsi="Times New Roman" w:cs="Times New Roman"/>
                <w:lang w:eastAsia="en-US"/>
              </w:rPr>
              <w:t xml:space="preserve"> </w:t>
            </w:r>
            <w:r w:rsidRPr="00CD6F3A">
              <w:rPr>
                <w:rFonts w:ascii="Times New Roman" w:eastAsia="Calibri" w:hAnsi="Times New Roman" w:cs="Times New Roman"/>
                <w:lang w:eastAsia="en-US"/>
              </w:rPr>
              <w:t>м</w:t>
            </w:r>
            <w:r w:rsidR="00E3272B" w:rsidRPr="00CD6F3A">
              <w:rPr>
                <w:rFonts w:ascii="Times New Roman" w:eastAsia="Calibri" w:hAnsi="Times New Roman" w:cs="Times New Roman"/>
                <w:vertAlign w:val="superscript"/>
                <w:lang w:eastAsia="en-US"/>
              </w:rPr>
              <w:t>3</w:t>
            </w:r>
            <w:r w:rsidRPr="00CD6F3A">
              <w:rPr>
                <w:rFonts w:ascii="Times New Roman" w:eastAsia="Calibri" w:hAnsi="Times New Roman" w:cs="Times New Roman"/>
                <w:lang w:eastAsia="en-US"/>
              </w:rPr>
              <w:t>) 4; 7 и 10 л/с на человека соответствуют, с двумя людьми в комнате, кратности воздухообмена 1,2; кратности воздухообмена 2,0 и 2,9.</w:t>
            </w:r>
          </w:p>
        </w:tc>
      </w:tr>
    </w:tbl>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bookmarkStart w:id="189" w:name="_Toc44924707"/>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.3.2.3</w:t>
      </w:r>
      <w:r w:rsidRPr="00CD6F3A">
        <w:rPr>
          <w:rFonts w:ascii="Times New Roman" w:eastAsia="Calibri" w:hAnsi="Times New Roman" w:cs="Times New Roman"/>
          <w:b/>
          <w:sz w:val="24"/>
          <w:szCs w:val="24"/>
          <w:lang w:eastAsia="en-US"/>
        </w:rPr>
        <w:tab/>
      </w:r>
      <w:r w:rsidR="00E3272B"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Расчетная скорость потока отработавшего воздуха</w:t>
      </w:r>
      <w:bookmarkEnd w:id="189"/>
    </w:p>
    <w:p w:rsidR="00E3272B" w:rsidRPr="00CD6F3A" w:rsidRDefault="00E3272B" w:rsidP="000F73CF">
      <w:pPr>
        <w:widowControl/>
        <w:tabs>
          <w:tab w:val="left" w:pos="567"/>
        </w:tabs>
        <w:autoSpaceDE/>
        <w:autoSpaceDN/>
        <w:adjustRightInd/>
        <w:jc w:val="left"/>
        <w:rPr>
          <w:rFonts w:ascii="Times New Roman" w:eastAsia="Calibri" w:hAnsi="Times New Roman" w:cs="Times New Roman"/>
          <w:b/>
          <w:sz w:val="24"/>
          <w:szCs w:val="24"/>
          <w:lang w:eastAsia="en-US"/>
        </w:rPr>
      </w:pPr>
    </w:p>
    <w:p w:rsidR="000F73CF" w:rsidRPr="00CD6F3A" w:rsidRDefault="000F73CF" w:rsidP="003C1D9C">
      <w:pPr>
        <w:widowControl/>
        <w:tabs>
          <w:tab w:val="left" w:pos="567"/>
        </w:tabs>
        <w:autoSpaceDE/>
        <w:autoSpaceDN/>
        <w:adjustRightInd/>
        <w:rPr>
          <w:rFonts w:ascii="Times New Roman" w:eastAsia="Calibri" w:hAnsi="Times New Roman" w:cs="Times New Roman"/>
          <w:sz w:val="24"/>
          <w:szCs w:val="24"/>
          <w:lang w:eastAsia="en-US"/>
        </w:rPr>
      </w:pPr>
      <w:proofErr w:type="gramStart"/>
      <w:r w:rsidRPr="00CD6F3A">
        <w:rPr>
          <w:rFonts w:ascii="Times New Roman" w:eastAsia="Calibri" w:hAnsi="Times New Roman" w:cs="Times New Roman"/>
          <w:sz w:val="24"/>
          <w:szCs w:val="24"/>
          <w:lang w:eastAsia="en-US"/>
        </w:rPr>
        <w:t>В этом приложении приведены значения по умолчанию для расчетной скорости потока отработавшего воздуха на основании скорости воздушного потока воздуха в зависимости от типа помещения и здания (</w:t>
      </w:r>
      <w:r w:rsidR="003C1D9C" w:rsidRPr="00CD6F3A">
        <w:rPr>
          <w:b/>
          <w:position w:val="-16"/>
        </w:rPr>
        <w:object w:dxaOrig="580" w:dyaOrig="400">
          <v:shape id="_x0000_i1119" type="#_x0000_t75" style="width:28.5pt;height:20.25pt" o:ole="">
            <v:imagedata r:id="rId104" o:title=""/>
          </v:shape>
          <o:OLEObject Type="Embed" ProgID="Equation.3" ShapeID="_x0000_i1119" DrawAspect="Content" ObjectID="_1657389920" r:id="rId177"/>
        </w:object>
      </w:r>
      <w:r w:rsidRPr="00CD6F3A">
        <w:rPr>
          <w:rFonts w:ascii="Times New Roman" w:eastAsia="Calibri" w:hAnsi="Times New Roman" w:cs="Times New Roman"/>
          <w:sz w:val="24"/>
          <w:szCs w:val="24"/>
          <w:lang w:eastAsia="en-US"/>
        </w:rPr>
        <w:t xml:space="preserve">), приведенные в </w:t>
      </w:r>
      <w:r w:rsidR="003C1D9C"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w:t>
      </w:r>
      <w:r w:rsidR="003C1D9C" w:rsidRPr="00CD6F3A">
        <w:rPr>
          <w:rFonts w:ascii="Times New Roman" w:eastAsia="Calibri" w:hAnsi="Times New Roman" w:cs="Times New Roman"/>
          <w:sz w:val="24"/>
          <w:szCs w:val="24"/>
          <w:lang w:eastAsia="en-US"/>
        </w:rPr>
        <w:t>ах</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 xml:space="preserve">.13 и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.14.</w:t>
      </w:r>
      <w:bookmarkStart w:id="190" w:name="_Toc2862186"/>
      <w:bookmarkStart w:id="191" w:name="_Toc44924708"/>
      <w:proofErr w:type="gramEnd"/>
    </w:p>
    <w:p w:rsidR="003C1D9C" w:rsidRPr="00CD6F3A" w:rsidRDefault="003C1D9C" w:rsidP="00D6733C">
      <w:pPr>
        <w:widowControl/>
        <w:tabs>
          <w:tab w:val="left" w:pos="567"/>
        </w:tabs>
        <w:autoSpaceDE/>
        <w:autoSpaceDN/>
        <w:adjustRightInd/>
        <w:ind w:firstLine="0"/>
        <w:rPr>
          <w:rFonts w:ascii="Times New Roman" w:eastAsia="Calibri" w:hAnsi="Times New Roman" w:cs="Times New Roman"/>
          <w:sz w:val="24"/>
          <w:szCs w:val="24"/>
          <w:lang w:eastAsia="en-US"/>
        </w:rPr>
      </w:pPr>
    </w:p>
    <w:p w:rsidR="000F73CF" w:rsidRDefault="000F73CF" w:rsidP="00D6733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.13 - Расчетная скорость воздушного потока в зависимости от типапомещения и здания</w:t>
      </w:r>
      <w:proofErr w:type="gramStart"/>
      <w:r w:rsidRPr="00CD6F3A">
        <w:rPr>
          <w:rFonts w:ascii="Times New Roman" w:eastAsia="Calibri" w:hAnsi="Times New Roman" w:cs="Times New Roman"/>
          <w:b/>
          <w:sz w:val="24"/>
          <w:szCs w:val="24"/>
          <w:lang w:eastAsia="en-US"/>
        </w:rPr>
        <w:t xml:space="preserve"> (</w:t>
      </w:r>
      <w:r w:rsidR="003C1D9C" w:rsidRPr="00CD6F3A">
        <w:rPr>
          <w:b/>
          <w:position w:val="-16"/>
        </w:rPr>
        <w:object w:dxaOrig="580" w:dyaOrig="400">
          <v:shape id="_x0000_i1120" type="#_x0000_t75" style="width:28.5pt;height:20.25pt" o:ole="">
            <v:imagedata r:id="rId104" o:title=""/>
          </v:shape>
          <o:OLEObject Type="Embed" ProgID="Equation.3" ShapeID="_x0000_i1120" DrawAspect="Content" ObjectID="_1657389921" r:id="rId178"/>
        </w:object>
      </w:r>
      <w:r w:rsidRPr="00CD6F3A">
        <w:rPr>
          <w:rFonts w:ascii="Times New Roman" w:eastAsia="Calibri" w:hAnsi="Times New Roman" w:cs="Times New Roman"/>
          <w:b/>
          <w:sz w:val="24"/>
          <w:szCs w:val="24"/>
          <w:lang w:eastAsia="en-US"/>
        </w:rPr>
        <w:t>)</w:t>
      </w:r>
      <w:bookmarkEnd w:id="190"/>
      <w:bookmarkEnd w:id="191"/>
      <w:proofErr w:type="gramEnd"/>
    </w:p>
    <w:p w:rsidR="00D6733C" w:rsidRPr="00CD6F3A" w:rsidRDefault="00D6733C" w:rsidP="00D6733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bl>
      <w:tblPr>
        <w:tblW w:w="9288" w:type="dxa"/>
        <w:jc w:val="center"/>
        <w:tblLayout w:type="fixed"/>
        <w:tblCellMar>
          <w:left w:w="0" w:type="dxa"/>
          <w:right w:w="0" w:type="dxa"/>
        </w:tblCellMar>
        <w:tblLook w:val="0000" w:firstRow="0" w:lastRow="0" w:firstColumn="0" w:lastColumn="0" w:noHBand="0" w:noVBand="0"/>
      </w:tblPr>
      <w:tblGrid>
        <w:gridCol w:w="1548"/>
        <w:gridCol w:w="1548"/>
        <w:gridCol w:w="1548"/>
        <w:gridCol w:w="1548"/>
        <w:gridCol w:w="1548"/>
        <w:gridCol w:w="1548"/>
      </w:tblGrid>
      <w:tr w:rsidR="000F73CF" w:rsidRPr="00CD6F3A" w:rsidTr="002A193D">
        <w:trPr>
          <w:jc w:val="center"/>
        </w:trPr>
        <w:tc>
          <w:tcPr>
            <w:tcW w:w="1548" w:type="dxa"/>
            <w:vMerge w:val="restart"/>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Кол</w:t>
            </w:r>
            <w:r w:rsidR="00AF195B" w:rsidRPr="00CD6F3A">
              <w:rPr>
                <w:rFonts w:ascii="Times New Roman" w:eastAsia="Calibri" w:hAnsi="Times New Roman" w:cs="Times New Roman"/>
                <w:b/>
                <w:sz w:val="24"/>
                <w:szCs w:val="24"/>
                <w:lang w:eastAsia="en-US"/>
              </w:rPr>
              <w:t>ичество</w:t>
            </w:r>
            <w:r w:rsidRPr="00CD6F3A">
              <w:rPr>
                <w:rFonts w:ascii="Times New Roman" w:eastAsia="Calibri" w:hAnsi="Times New Roman" w:cs="Times New Roman"/>
                <w:b/>
                <w:sz w:val="24"/>
                <w:szCs w:val="24"/>
                <w:lang w:eastAsia="en-US"/>
              </w:rPr>
              <w:t xml:space="preserve"> основных помещений в жилом доме</w:t>
            </w:r>
          </w:p>
        </w:tc>
        <w:tc>
          <w:tcPr>
            <w:tcW w:w="7740" w:type="dxa"/>
            <w:gridSpan w:val="5"/>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Расчетная скорость потока отработавшего воздуха в л/с</w:t>
            </w:r>
          </w:p>
        </w:tc>
      </w:tr>
      <w:tr w:rsidR="000F73CF" w:rsidRPr="00CD6F3A" w:rsidTr="002A193D">
        <w:trPr>
          <w:jc w:val="center"/>
        </w:trPr>
        <w:tc>
          <w:tcPr>
            <w:tcW w:w="1548" w:type="dxa"/>
            <w:vMerge/>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1548" w:type="dxa"/>
            <w:vMerge w:val="restart"/>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Кухня</w:t>
            </w:r>
          </w:p>
        </w:tc>
        <w:tc>
          <w:tcPr>
            <w:tcW w:w="1548" w:type="dxa"/>
            <w:vMerge w:val="restart"/>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Ванная комната или душевая с или без туалетов</w:t>
            </w:r>
          </w:p>
        </w:tc>
        <w:tc>
          <w:tcPr>
            <w:tcW w:w="1548" w:type="dxa"/>
            <w:vMerge w:val="restart"/>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Прочие влажные помещения</w:t>
            </w:r>
          </w:p>
        </w:tc>
        <w:tc>
          <w:tcPr>
            <w:tcW w:w="3096" w:type="dxa"/>
            <w:gridSpan w:val="2"/>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Туалеты</w:t>
            </w:r>
          </w:p>
        </w:tc>
      </w:tr>
      <w:tr w:rsidR="000F73CF" w:rsidRPr="00CD6F3A" w:rsidTr="002A193D">
        <w:trPr>
          <w:jc w:val="center"/>
        </w:trPr>
        <w:tc>
          <w:tcPr>
            <w:tcW w:w="1548" w:type="dxa"/>
            <w:vMerge/>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1548" w:type="dxa"/>
            <w:vMerge/>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1548" w:type="dxa"/>
            <w:vMerge/>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1548" w:type="dxa"/>
            <w:vMerge/>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1548" w:type="dxa"/>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Один</w:t>
            </w:r>
          </w:p>
        </w:tc>
        <w:tc>
          <w:tcPr>
            <w:tcW w:w="1548" w:type="dxa"/>
            <w:tcBorders>
              <w:top w:val="single" w:sz="4" w:space="0" w:color="000000"/>
              <w:left w:val="single" w:sz="4" w:space="0" w:color="000000"/>
              <w:bottom w:val="double" w:sz="4" w:space="0" w:color="auto"/>
              <w:right w:val="single" w:sz="4" w:space="0" w:color="000000"/>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Несколько (</w:t>
            </w:r>
            <w:r w:rsidR="00123246" w:rsidRPr="00CD6F3A">
              <w:rPr>
                <w:rFonts w:ascii="Times New Roman" w:eastAsia="Calibri" w:hAnsi="Times New Roman" w:cs="Times New Roman"/>
                <w:b/>
                <w:sz w:val="24"/>
                <w:szCs w:val="24"/>
                <w:lang w:eastAsia="en-US"/>
              </w:rPr>
              <w:t>два</w:t>
            </w:r>
            <w:r w:rsidRPr="00CD6F3A">
              <w:rPr>
                <w:rFonts w:ascii="Times New Roman" w:eastAsia="Calibri" w:hAnsi="Times New Roman" w:cs="Times New Roman"/>
                <w:b/>
                <w:sz w:val="24"/>
                <w:szCs w:val="24"/>
                <w:lang w:eastAsia="en-US"/>
              </w:rPr>
              <w:t xml:space="preserve"> или более)</w:t>
            </w:r>
          </w:p>
        </w:tc>
      </w:tr>
      <w:tr w:rsidR="000F73CF" w:rsidRPr="00CD6F3A" w:rsidTr="00BD7618">
        <w:trPr>
          <w:jc w:val="center"/>
        </w:trPr>
        <w:tc>
          <w:tcPr>
            <w:tcW w:w="1548" w:type="dxa"/>
            <w:tcBorders>
              <w:top w:val="double" w:sz="4" w:space="0" w:color="auto"/>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1548" w:type="dxa"/>
            <w:tcBorders>
              <w:top w:val="double" w:sz="4" w:space="0" w:color="auto"/>
              <w:left w:val="single" w:sz="4" w:space="0" w:color="000000"/>
              <w:bottom w:val="single" w:sz="4" w:space="0" w:color="000000"/>
              <w:right w:val="single" w:sz="4" w:space="0" w:color="000000"/>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c>
          <w:tcPr>
            <w:tcW w:w="1548" w:type="dxa"/>
            <w:tcBorders>
              <w:top w:val="double" w:sz="4" w:space="0" w:color="auto"/>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double" w:sz="4" w:space="0" w:color="auto"/>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double" w:sz="4" w:space="0" w:color="auto"/>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double" w:sz="4" w:space="0" w:color="auto"/>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r w:rsidR="000F73CF" w:rsidRPr="00CD6F3A" w:rsidTr="008B1CE8">
        <w:trPr>
          <w:jc w:val="center"/>
        </w:trPr>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w:t>
            </w:r>
          </w:p>
        </w:tc>
        <w:tc>
          <w:tcPr>
            <w:tcW w:w="1548" w:type="dxa"/>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r w:rsidR="000F73CF" w:rsidRPr="00CD6F3A" w:rsidTr="008B1CE8">
        <w:trPr>
          <w:jc w:val="center"/>
        </w:trPr>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w:t>
            </w:r>
          </w:p>
        </w:tc>
        <w:tc>
          <w:tcPr>
            <w:tcW w:w="1548" w:type="dxa"/>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r w:rsidR="000F73CF" w:rsidRPr="00CD6F3A" w:rsidTr="008B1CE8">
        <w:trPr>
          <w:jc w:val="center"/>
        </w:trPr>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p>
        </w:tc>
        <w:tc>
          <w:tcPr>
            <w:tcW w:w="1548" w:type="dxa"/>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r w:rsidR="000F73CF" w:rsidRPr="00CD6F3A" w:rsidTr="008B1CE8">
        <w:trPr>
          <w:jc w:val="center"/>
        </w:trPr>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 xml:space="preserve">5 </w:t>
            </w:r>
            <w:r w:rsidRPr="00CD6F3A">
              <w:rPr>
                <w:rFonts w:ascii="Times New Roman" w:eastAsia="Calibri" w:hAnsi="Times New Roman" w:cs="Times New Roman"/>
                <w:sz w:val="24"/>
                <w:szCs w:val="24"/>
                <w:lang w:eastAsia="en-US"/>
              </w:rPr>
              <w:t>и более</w:t>
            </w:r>
          </w:p>
        </w:tc>
        <w:tc>
          <w:tcPr>
            <w:tcW w:w="1548" w:type="dxa"/>
            <w:tcBorders>
              <w:top w:val="single" w:sz="4" w:space="0" w:color="000000"/>
              <w:left w:val="single" w:sz="4" w:space="0" w:color="000000"/>
              <w:bottom w:val="single" w:sz="4" w:space="0" w:color="000000"/>
              <w:right w:val="single" w:sz="4" w:space="0" w:color="000000"/>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15</w:t>
            </w:r>
          </w:p>
        </w:tc>
        <w:tc>
          <w:tcPr>
            <w:tcW w:w="1548" w:type="dxa"/>
            <w:tcBorders>
              <w:top w:val="single" w:sz="4" w:space="0" w:color="000000"/>
              <w:left w:val="single" w:sz="4" w:space="0" w:color="000000"/>
              <w:bottom w:val="single" w:sz="4" w:space="0" w:color="000000"/>
              <w:right w:val="single" w:sz="4" w:space="0" w:color="000000"/>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w:t>
            </w:r>
          </w:p>
        </w:tc>
      </w:tr>
    </w:tbl>
    <w:p w:rsidR="00123246" w:rsidRPr="00D6733C" w:rsidRDefault="00123246" w:rsidP="000F73CF">
      <w:pPr>
        <w:widowControl/>
        <w:tabs>
          <w:tab w:val="left" w:pos="567"/>
        </w:tabs>
        <w:autoSpaceDE/>
        <w:autoSpaceDN/>
        <w:adjustRightInd/>
        <w:jc w:val="left"/>
        <w:rPr>
          <w:rFonts w:ascii="Times New Roman" w:eastAsia="Calibri" w:hAnsi="Times New Roman" w:cs="Times New Roman"/>
          <w:sz w:val="16"/>
          <w:szCs w:val="16"/>
          <w:lang w:eastAsia="en-US"/>
        </w:rPr>
      </w:pPr>
      <w:bookmarkStart w:id="192" w:name="_Toc2862187"/>
      <w:bookmarkStart w:id="193" w:name="_Toc44924709"/>
    </w:p>
    <w:p w:rsidR="000F73CF" w:rsidRDefault="000F73CF" w:rsidP="00194406">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.14 - Категории для предустановленной скорости потока отработавшего воздуха</w:t>
      </w:r>
      <w:bookmarkEnd w:id="192"/>
      <w:bookmarkEnd w:id="193"/>
    </w:p>
    <w:p w:rsidR="00D6733C" w:rsidRPr="00D6733C" w:rsidRDefault="00D6733C" w:rsidP="00194406">
      <w:pPr>
        <w:widowControl/>
        <w:tabs>
          <w:tab w:val="left" w:pos="567"/>
        </w:tabs>
        <w:autoSpaceDE/>
        <w:autoSpaceDN/>
        <w:adjustRightInd/>
        <w:ind w:firstLine="0"/>
        <w:jc w:val="center"/>
        <w:rPr>
          <w:rFonts w:ascii="Times New Roman" w:eastAsia="Calibri" w:hAnsi="Times New Roman" w:cs="Times New Roman"/>
          <w:b/>
          <w:sz w:val="16"/>
          <w:szCs w:val="16"/>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233"/>
        <w:gridCol w:w="7066"/>
      </w:tblGrid>
      <w:tr w:rsidR="000F73CF" w:rsidRPr="00CD6F3A" w:rsidTr="00D6733C">
        <w:trPr>
          <w:trHeight w:val="735"/>
          <w:jc w:val="center"/>
        </w:trPr>
        <w:tc>
          <w:tcPr>
            <w:tcW w:w="2233" w:type="dxa"/>
            <w:tcBorders>
              <w:top w:val="single" w:sz="4" w:space="0" w:color="auto"/>
              <w:bottom w:val="double" w:sz="4" w:space="0" w:color="auto"/>
            </w:tcBorders>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7066" w:type="dxa"/>
            <w:tcBorders>
              <w:top w:val="single" w:sz="4" w:space="0" w:color="auto"/>
              <w:bottom w:val="double" w:sz="4" w:space="0" w:color="auto"/>
            </w:tcBorders>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Скорость воздушного потока, установленная по  </w:t>
            </w:r>
            <w:r w:rsidR="0071727C" w:rsidRPr="00CD6F3A">
              <w:rPr>
                <w:rFonts w:ascii="Times New Roman" w:eastAsia="Calibri" w:hAnsi="Times New Roman" w:cs="Times New Roman"/>
                <w:b/>
                <w:sz w:val="24"/>
                <w:szCs w:val="24"/>
                <w:lang w:eastAsia="en-US"/>
              </w:rPr>
              <w:t>т</w:t>
            </w:r>
            <w:r w:rsidRPr="00CD6F3A">
              <w:rPr>
                <w:rFonts w:ascii="Times New Roman" w:eastAsia="Calibri" w:hAnsi="Times New Roman" w:cs="Times New Roman"/>
                <w:b/>
                <w:sz w:val="24"/>
                <w:szCs w:val="24"/>
                <w:lang w:eastAsia="en-US"/>
              </w:rPr>
              <w:t xml:space="preserve">аблице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.13, умноженная на</w:t>
            </w:r>
          </w:p>
        </w:tc>
      </w:tr>
      <w:tr w:rsidR="000F73CF" w:rsidRPr="00CD6F3A" w:rsidTr="00D6733C">
        <w:trPr>
          <w:trHeight w:val="94"/>
          <w:jc w:val="center"/>
        </w:trPr>
        <w:tc>
          <w:tcPr>
            <w:tcW w:w="2233" w:type="dxa"/>
            <w:tcBorders>
              <w:top w:val="double" w:sz="4" w:space="0" w:color="auto"/>
            </w:tcBorders>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7066" w:type="dxa"/>
            <w:tcBorders>
              <w:top w:val="double" w:sz="4" w:space="0" w:color="auto"/>
            </w:tcBorders>
            <w:vAlign w:val="bottom"/>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w:t>
            </w:r>
          </w:p>
        </w:tc>
      </w:tr>
      <w:tr w:rsidR="000F73CF" w:rsidRPr="00CD6F3A" w:rsidTr="00D6733C">
        <w:trPr>
          <w:trHeight w:val="94"/>
          <w:jc w:val="center"/>
        </w:trPr>
        <w:tc>
          <w:tcPr>
            <w:tcW w:w="2233" w:type="dxa"/>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7066" w:type="dxa"/>
            <w:vAlign w:val="bottom"/>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r>
      <w:tr w:rsidR="000F73CF" w:rsidRPr="00CD6F3A" w:rsidTr="00D6733C">
        <w:trPr>
          <w:trHeight w:val="94"/>
          <w:jc w:val="center"/>
        </w:trPr>
        <w:tc>
          <w:tcPr>
            <w:tcW w:w="2233" w:type="dxa"/>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7066" w:type="dxa"/>
            <w:vAlign w:val="bottom"/>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0,7</w:t>
            </w:r>
          </w:p>
        </w:tc>
      </w:tr>
      <w:tr w:rsidR="000F73CF" w:rsidRPr="00CD6F3A" w:rsidTr="00D6733C">
        <w:trPr>
          <w:trHeight w:val="94"/>
          <w:jc w:val="center"/>
        </w:trPr>
        <w:tc>
          <w:tcPr>
            <w:tcW w:w="2233" w:type="dxa"/>
            <w:vAlign w:val="center"/>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IV</w:t>
            </w:r>
          </w:p>
        </w:tc>
        <w:tc>
          <w:tcPr>
            <w:tcW w:w="7066" w:type="dxa"/>
            <w:vAlign w:val="bottom"/>
          </w:tcPr>
          <w:p w:rsidR="000F73CF" w:rsidRPr="00CD6F3A" w:rsidRDefault="000F73CF" w:rsidP="0071727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r>
      <w:tr w:rsidR="000F73CF" w:rsidRPr="00CD6F3A" w:rsidTr="00D6733C">
        <w:trPr>
          <w:trHeight w:val="94"/>
          <w:jc w:val="center"/>
        </w:trPr>
        <w:tc>
          <w:tcPr>
            <w:tcW w:w="9299" w:type="dxa"/>
            <w:gridSpan w:val="2"/>
            <w:tcBorders>
              <w:bottom w:val="single" w:sz="4" w:space="0" w:color="auto"/>
            </w:tcBorders>
            <w:vAlign w:val="center"/>
          </w:tcPr>
          <w:p w:rsidR="000F73CF" w:rsidRPr="00CD6F3A" w:rsidRDefault="0071727C" w:rsidP="00D11364">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Примечание -</w:t>
            </w:r>
            <w:r w:rsidR="000F73CF" w:rsidRPr="00CD6F3A">
              <w:rPr>
                <w:rFonts w:ascii="Times New Roman" w:eastAsia="Calibri" w:hAnsi="Times New Roman" w:cs="Times New Roman"/>
                <w:lang w:eastAsia="en-US"/>
              </w:rPr>
              <w:t xml:space="preserve"> В </w:t>
            </w:r>
            <w:r w:rsidRPr="00CD6F3A">
              <w:rPr>
                <w:rFonts w:ascii="Times New Roman" w:eastAsia="Calibri" w:hAnsi="Times New Roman" w:cs="Times New Roman"/>
                <w:lang w:eastAsia="en-US"/>
              </w:rPr>
              <w:t>т</w:t>
            </w:r>
            <w:r w:rsidR="000F73CF" w:rsidRPr="00CD6F3A">
              <w:rPr>
                <w:rFonts w:ascii="Times New Roman" w:eastAsia="Calibri" w:hAnsi="Times New Roman" w:cs="Times New Roman"/>
                <w:lang w:eastAsia="en-US"/>
              </w:rPr>
              <w:t>аблиц</w:t>
            </w:r>
            <w:r w:rsidR="00977B21" w:rsidRPr="00CD6F3A">
              <w:rPr>
                <w:rFonts w:ascii="Times New Roman" w:eastAsia="Calibri" w:hAnsi="Times New Roman" w:cs="Times New Roman"/>
                <w:lang w:eastAsia="en-US"/>
              </w:rPr>
              <w:t xml:space="preserve">е </w:t>
            </w:r>
            <w:r w:rsidR="000F73CF" w:rsidRPr="00CD6F3A">
              <w:rPr>
                <w:rFonts w:ascii="Times New Roman" w:eastAsia="Calibri" w:hAnsi="Times New Roman" w:cs="Times New Roman"/>
                <w:lang w:eastAsia="en-US"/>
              </w:rPr>
              <w:t xml:space="preserve">используются только номера категорий без символа </w:t>
            </w:r>
            <w:r w:rsidR="000F73CF" w:rsidRPr="00CD6F3A">
              <w:rPr>
                <w:rFonts w:ascii="Times New Roman" w:eastAsia="Calibri" w:hAnsi="Times New Roman" w:cs="Times New Roman"/>
                <w:lang w:val="en-GB" w:eastAsia="en-US"/>
              </w:rPr>
              <w:t>IEQ</w:t>
            </w:r>
            <w:r w:rsidR="000F73CF" w:rsidRPr="00CD6F3A">
              <w:rPr>
                <w:rFonts w:ascii="Times New Roman" w:eastAsia="Calibri" w:hAnsi="Times New Roman" w:cs="Times New Roman"/>
                <w:lang w:eastAsia="en-US"/>
              </w:rPr>
              <w:t xml:space="preserve"> (качество внутреннего воздуха).</w:t>
            </w:r>
          </w:p>
        </w:tc>
      </w:tr>
    </w:tbl>
    <w:p w:rsidR="000F73CF" w:rsidRPr="00CD6F3A" w:rsidRDefault="000F73CF" w:rsidP="0071727C">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lastRenderedPageBreak/>
        <w:t xml:space="preserve">Категория </w:t>
      </w:r>
      <w:r w:rsidR="0071727C" w:rsidRPr="00CD6F3A">
        <w:rPr>
          <w:rFonts w:ascii="Times New Roman" w:eastAsia="Calibri" w:hAnsi="Times New Roman" w:cs="Times New Roman"/>
          <w:sz w:val="24"/>
          <w:szCs w:val="24"/>
          <w:lang w:eastAsia="en-US"/>
        </w:rPr>
        <w:t>четыре</w:t>
      </w:r>
      <w:r w:rsidRPr="00CD6F3A">
        <w:rPr>
          <w:rFonts w:ascii="Times New Roman" w:eastAsia="Calibri" w:hAnsi="Times New Roman" w:cs="Times New Roman"/>
          <w:sz w:val="24"/>
          <w:szCs w:val="24"/>
          <w:lang w:eastAsia="en-US"/>
        </w:rPr>
        <w:t xml:space="preserve"> применяется только в том случае, если на кухне имеется дополнительная вытяжка.</w:t>
      </w:r>
    </w:p>
    <w:p w:rsidR="0071727C" w:rsidRPr="00CD6F3A" w:rsidRDefault="0071727C"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194" w:name="_Toc44924710"/>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.3.2.4</w:t>
      </w:r>
      <w:r w:rsidRPr="00CD6F3A">
        <w:rPr>
          <w:rFonts w:ascii="Times New Roman" w:eastAsia="Calibri" w:hAnsi="Times New Roman" w:cs="Times New Roman"/>
          <w:b/>
          <w:sz w:val="24"/>
          <w:szCs w:val="24"/>
          <w:lang w:eastAsia="en-US"/>
        </w:rPr>
        <w:tab/>
      </w:r>
      <w:r w:rsidR="0071727C"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Расчетные площади отверстий для естественной вентиляции</w:t>
      </w:r>
      <w:bookmarkEnd w:id="194"/>
    </w:p>
    <w:p w:rsidR="0071727C" w:rsidRPr="00CD6F3A" w:rsidRDefault="0071727C" w:rsidP="000F73CF">
      <w:pPr>
        <w:widowControl/>
        <w:tabs>
          <w:tab w:val="left" w:pos="567"/>
        </w:tabs>
        <w:autoSpaceDE/>
        <w:autoSpaceDN/>
        <w:adjustRightInd/>
        <w:jc w:val="left"/>
        <w:rPr>
          <w:rFonts w:ascii="Times New Roman" w:eastAsia="Calibri" w:hAnsi="Times New Roman" w:cs="Times New Roman"/>
          <w:b/>
          <w:sz w:val="24"/>
          <w:szCs w:val="24"/>
          <w:lang w:eastAsia="en-US"/>
        </w:rPr>
      </w:pPr>
    </w:p>
    <w:p w:rsidR="000F73CF" w:rsidRPr="00CD6F3A" w:rsidRDefault="000F73CF" w:rsidP="0071727C">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w:t>
      </w:r>
      <w:r w:rsidR="0071727C"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В.15 приводится методика определения расчетных площадей отверстий по умолчанию для систем естественной вентиляции в жилых помещениях. Площади отверстий должны быть предусмотрены в качестве приточно-вытяжных решеток, дымовых труб, оконных решеток или аналогичной системы. При проектировании с расчетными площадями отверстий, следует учитывать местные климатические условия.</w:t>
      </w:r>
    </w:p>
    <w:p w:rsidR="000F73CF" w:rsidRPr="00CD6F3A" w:rsidRDefault="000F73CF" w:rsidP="0071727C">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194406">
      <w:pPr>
        <w:widowControl/>
        <w:tabs>
          <w:tab w:val="left" w:pos="567"/>
        </w:tabs>
        <w:autoSpaceDE/>
        <w:autoSpaceDN/>
        <w:adjustRightInd/>
        <w:ind w:firstLine="0"/>
        <w:jc w:val="center"/>
        <w:rPr>
          <w:rFonts w:ascii="Times New Roman" w:eastAsia="Calibri" w:hAnsi="Times New Roman" w:cs="Times New Roman"/>
          <w:b/>
          <w:sz w:val="24"/>
          <w:szCs w:val="24"/>
          <w:lang w:eastAsia="en-US"/>
        </w:rPr>
      </w:pPr>
      <w:bookmarkStart w:id="195" w:name="_Toc2862189"/>
      <w:bookmarkStart w:id="196" w:name="_Toc44924711"/>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.15 - Расчетные площади отверстий по умолчанию для жилых помещений</w:t>
      </w:r>
      <w:bookmarkEnd w:id="195"/>
      <w:bookmarkEnd w:id="196"/>
    </w:p>
    <w:p w:rsidR="006D6B0A" w:rsidRPr="00CD6F3A" w:rsidRDefault="006D6B0A" w:rsidP="006D6B0A">
      <w:pPr>
        <w:widowControl/>
        <w:tabs>
          <w:tab w:val="left" w:pos="567"/>
        </w:tabs>
        <w:autoSpaceDE/>
        <w:autoSpaceDN/>
        <w:adjustRightInd/>
        <w:ind w:firstLine="0"/>
        <w:jc w:val="left"/>
        <w:rPr>
          <w:rFonts w:ascii="Times New Roman" w:eastAsia="Calibri"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3059"/>
        <w:gridCol w:w="3256"/>
      </w:tblGrid>
      <w:tr w:rsidR="000F73CF" w:rsidRPr="00CD6F3A" w:rsidTr="00026245">
        <w:trPr>
          <w:jc w:val="center"/>
        </w:trPr>
        <w:tc>
          <w:tcPr>
            <w:tcW w:w="3005" w:type="dxa"/>
            <w:tcBorders>
              <w:bottom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3023" w:type="dxa"/>
            <w:tcBorders>
              <w:bottom w:val="double" w:sz="4" w:space="0" w:color="auto"/>
            </w:tcBorders>
          </w:tcPr>
          <w:p w:rsidR="000F73CF" w:rsidRPr="00CD6F3A" w:rsidRDefault="000F73CF" w:rsidP="0002624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Вытяжка</w:t>
            </w:r>
          </w:p>
          <w:p w:rsidR="000F73CF" w:rsidRPr="00CD6F3A" w:rsidRDefault="000F73CF" w:rsidP="0002624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Кухня, ванные комнаты и туалеты</w:t>
            </w:r>
          </w:p>
          <w:p w:rsidR="006D6B0A" w:rsidRPr="00CD6F3A" w:rsidRDefault="006D6B0A" w:rsidP="006D6B0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p w:rsidR="000F73CF" w:rsidRPr="00CD6F3A" w:rsidRDefault="000F73CF" w:rsidP="006D6B0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(cм</w:t>
            </w:r>
            <w:r w:rsidR="006D6B0A"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val="en-GB" w:eastAsia="en-US"/>
              </w:rPr>
              <w:t>)</w:t>
            </w:r>
          </w:p>
        </w:tc>
        <w:tc>
          <w:tcPr>
            <w:tcW w:w="3217" w:type="dxa"/>
            <w:tcBorders>
              <w:bottom w:val="double" w:sz="4" w:space="0" w:color="auto"/>
            </w:tcBorders>
          </w:tcPr>
          <w:p w:rsidR="000F73CF" w:rsidRPr="00CD6F3A" w:rsidRDefault="000F73CF" w:rsidP="0002624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Подача</w:t>
            </w:r>
          </w:p>
          <w:p w:rsidR="000F73CF" w:rsidRPr="00CD6F3A" w:rsidRDefault="000F73CF" w:rsidP="0002624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Спальные и жилые комнаты</w:t>
            </w:r>
          </w:p>
          <w:p w:rsidR="006D6B0A" w:rsidRPr="00CD6F3A" w:rsidRDefault="006D6B0A" w:rsidP="006D6B0A">
            <w:pPr>
              <w:widowControl/>
              <w:tabs>
                <w:tab w:val="left" w:pos="567"/>
              </w:tabs>
              <w:autoSpaceDE/>
              <w:autoSpaceDN/>
              <w:adjustRightInd/>
              <w:ind w:firstLine="0"/>
              <w:jc w:val="left"/>
              <w:rPr>
                <w:rFonts w:ascii="Times New Roman" w:eastAsia="Calibri" w:hAnsi="Times New Roman" w:cs="Times New Roman"/>
                <w:b/>
                <w:sz w:val="24"/>
                <w:szCs w:val="24"/>
                <w:lang w:eastAsia="en-US"/>
              </w:rPr>
            </w:pPr>
          </w:p>
          <w:p w:rsidR="000F73CF" w:rsidRPr="00CD6F3A" w:rsidRDefault="000F73CF" w:rsidP="006D6B0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w:t>
            </w:r>
            <w:r w:rsidRPr="00CD6F3A">
              <w:rPr>
                <w:rFonts w:ascii="Times New Roman" w:eastAsia="Calibri" w:hAnsi="Times New Roman" w:cs="Times New Roman"/>
                <w:b/>
                <w:sz w:val="24"/>
                <w:szCs w:val="24"/>
                <w:lang w:val="en-GB" w:eastAsia="en-US"/>
              </w:rPr>
              <w:t>c</w:t>
            </w:r>
            <w:r w:rsidRPr="00CD6F3A">
              <w:rPr>
                <w:rFonts w:ascii="Times New Roman" w:eastAsia="Calibri" w:hAnsi="Times New Roman" w:cs="Times New Roman"/>
                <w:b/>
                <w:sz w:val="24"/>
                <w:szCs w:val="24"/>
                <w:lang w:eastAsia="en-US"/>
              </w:rPr>
              <w:t>м</w:t>
            </w:r>
            <w:r w:rsidR="006D6B0A" w:rsidRPr="00CD6F3A">
              <w:rPr>
                <w:rFonts w:ascii="Times New Roman" w:eastAsia="Calibri" w:hAnsi="Times New Roman" w:cs="Times New Roman"/>
                <w:b/>
                <w:sz w:val="24"/>
                <w:szCs w:val="24"/>
                <w:vertAlign w:val="superscript"/>
                <w:lang w:eastAsia="en-US"/>
              </w:rPr>
              <w:t>2</w:t>
            </w:r>
            <w:r w:rsidRPr="00CD6F3A">
              <w:rPr>
                <w:rFonts w:ascii="Times New Roman" w:eastAsia="Calibri" w:hAnsi="Times New Roman" w:cs="Times New Roman"/>
                <w:b/>
                <w:sz w:val="24"/>
                <w:szCs w:val="24"/>
                <w:lang w:eastAsia="en-US"/>
              </w:rPr>
              <w:t>)</w:t>
            </w:r>
          </w:p>
        </w:tc>
      </w:tr>
      <w:tr w:rsidR="000F73CF" w:rsidRPr="00CD6F3A" w:rsidTr="00026245">
        <w:trPr>
          <w:jc w:val="center"/>
        </w:trPr>
        <w:tc>
          <w:tcPr>
            <w:tcW w:w="3005" w:type="dxa"/>
            <w:tcBorders>
              <w:top w:val="double" w:sz="4" w:space="0" w:color="auto"/>
            </w:tcBorders>
          </w:tcPr>
          <w:p w:rsidR="000F73CF" w:rsidRPr="00CD6F3A" w:rsidRDefault="000F73CF" w:rsidP="006D6B0A">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Расчетная площадь отверстия по умолчанию</w:t>
            </w:r>
          </w:p>
        </w:tc>
        <w:tc>
          <w:tcPr>
            <w:tcW w:w="3023"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 xml:space="preserve">100 </w:t>
            </w:r>
            <w:r w:rsidRPr="00CD6F3A">
              <w:rPr>
                <w:rFonts w:ascii="Times New Roman" w:eastAsia="Calibri" w:hAnsi="Times New Roman" w:cs="Times New Roman"/>
                <w:sz w:val="24"/>
                <w:szCs w:val="24"/>
                <w:lang w:eastAsia="en-US"/>
              </w:rPr>
              <w:t>на помещение</w:t>
            </w:r>
          </w:p>
        </w:tc>
        <w:tc>
          <w:tcPr>
            <w:tcW w:w="3217" w:type="dxa"/>
            <w:tcBorders>
              <w:top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 xml:space="preserve">60 </w:t>
            </w:r>
            <w:r w:rsidRPr="00CD6F3A">
              <w:rPr>
                <w:rFonts w:ascii="Times New Roman" w:eastAsia="Calibri" w:hAnsi="Times New Roman" w:cs="Times New Roman"/>
                <w:sz w:val="24"/>
                <w:szCs w:val="24"/>
                <w:lang w:eastAsia="en-US"/>
              </w:rPr>
              <w:t>на помещение</w:t>
            </w:r>
          </w:p>
        </w:tc>
      </w:tr>
      <w:tr w:rsidR="000F73CF" w:rsidRPr="00CD6F3A" w:rsidTr="00026245">
        <w:trPr>
          <w:jc w:val="center"/>
        </w:trPr>
        <w:tc>
          <w:tcPr>
            <w:tcW w:w="9245" w:type="dxa"/>
            <w:gridSpan w:val="3"/>
          </w:tcPr>
          <w:p w:rsidR="000F73CF" w:rsidRPr="00CD6F3A" w:rsidRDefault="006D6B0A" w:rsidP="0080718A">
            <w:pPr>
              <w:widowControl/>
              <w:tabs>
                <w:tab w:val="left" w:pos="567"/>
              </w:tabs>
              <w:autoSpaceDE/>
              <w:autoSpaceDN/>
              <w:adjustRightInd/>
              <w:rPr>
                <w:rFonts w:ascii="Times New Roman" w:eastAsia="Calibri" w:hAnsi="Times New Roman" w:cs="Times New Roman"/>
                <w:lang w:eastAsia="en-US"/>
              </w:rPr>
            </w:pPr>
            <w:r w:rsidRPr="00CD6F3A">
              <w:rPr>
                <w:rFonts w:ascii="Times New Roman" w:eastAsia="Calibri" w:hAnsi="Times New Roman" w:cs="Times New Roman"/>
                <w:lang w:eastAsia="en-US"/>
              </w:rPr>
              <w:t>Примечание -</w:t>
            </w:r>
            <w:r w:rsidR="000F73CF" w:rsidRPr="00CD6F3A">
              <w:rPr>
                <w:rFonts w:ascii="Times New Roman" w:eastAsia="Calibri" w:hAnsi="Times New Roman" w:cs="Times New Roman"/>
                <w:lang w:eastAsia="en-US"/>
              </w:rPr>
              <w:t xml:space="preserve"> Значения для жилых и спальных комнат могут быть указаны на м</w:t>
            </w:r>
            <w:r w:rsidRPr="00CD6F3A">
              <w:rPr>
                <w:rFonts w:ascii="Times New Roman" w:eastAsia="Calibri" w:hAnsi="Times New Roman" w:cs="Times New Roman"/>
                <w:vertAlign w:val="superscript"/>
                <w:lang w:eastAsia="en-US"/>
              </w:rPr>
              <w:t>2</w:t>
            </w:r>
            <w:r w:rsidR="000F73CF" w:rsidRPr="00CD6F3A">
              <w:rPr>
                <w:rFonts w:ascii="Times New Roman" w:eastAsia="Calibri" w:hAnsi="Times New Roman" w:cs="Times New Roman"/>
                <w:lang w:eastAsia="en-US"/>
              </w:rPr>
              <w:t xml:space="preserve"> общей площади помещения или в виде фиксированных значений на помещение.</w:t>
            </w:r>
          </w:p>
        </w:tc>
      </w:tr>
    </w:tbl>
    <w:p w:rsidR="0080718A" w:rsidRDefault="0080718A" w:rsidP="0036271B">
      <w:pPr>
        <w:widowControl/>
        <w:tabs>
          <w:tab w:val="left" w:pos="567"/>
        </w:tabs>
        <w:autoSpaceDE/>
        <w:autoSpaceDN/>
        <w:adjustRightInd/>
        <w:rPr>
          <w:rFonts w:ascii="Times New Roman" w:eastAsia="Calibri" w:hAnsi="Times New Roman" w:cs="Times New Roman"/>
          <w:b/>
          <w:sz w:val="24"/>
          <w:szCs w:val="24"/>
          <w:lang w:eastAsia="en-US"/>
        </w:rPr>
      </w:pPr>
      <w:bookmarkStart w:id="197" w:name="_Toc44924712"/>
    </w:p>
    <w:p w:rsidR="000F73CF" w:rsidRPr="00CD6F3A" w:rsidRDefault="000F73CF" w:rsidP="0036271B">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.3.2.5</w:t>
      </w:r>
      <w:r w:rsidRPr="00CD6F3A">
        <w:rPr>
          <w:rFonts w:ascii="Times New Roman" w:eastAsia="Calibri" w:hAnsi="Times New Roman" w:cs="Times New Roman"/>
          <w:b/>
          <w:sz w:val="24"/>
          <w:szCs w:val="24"/>
          <w:lang w:eastAsia="en-US"/>
        </w:rPr>
        <w:tab/>
        <w:t>Расчетная скорость вентиляционного воздушного потока в течение времени, когда в помещении не находятся люди</w:t>
      </w:r>
      <w:bookmarkEnd w:id="197"/>
    </w:p>
    <w:p w:rsidR="0036271B" w:rsidRPr="00CD6F3A" w:rsidRDefault="0036271B"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36271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Общая скорость воздушного потока, необходимая для удаления загрязняющих веществ, выделяемых строительными материалами, и снижения влажности составляет от 0,1 до 0,15 л/(с∙м</w:t>
      </w:r>
      <w:r w:rsidR="0036271B"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eastAsia="en-US"/>
        </w:rPr>
        <w:t>) от общей площади помещения, в зависимости от размера и населенности жилого помещения.</w:t>
      </w:r>
    </w:p>
    <w:p w:rsidR="0036271B" w:rsidRPr="00CD6F3A" w:rsidRDefault="0036271B" w:rsidP="0036271B">
      <w:pPr>
        <w:widowControl/>
        <w:tabs>
          <w:tab w:val="left" w:pos="567"/>
        </w:tabs>
        <w:autoSpaceDE/>
        <w:autoSpaceDN/>
        <w:adjustRightInd/>
        <w:rPr>
          <w:rFonts w:ascii="Times New Roman" w:eastAsia="Calibri" w:hAnsi="Times New Roman" w:cs="Times New Roman"/>
          <w:sz w:val="24"/>
          <w:szCs w:val="24"/>
          <w:lang w:eastAsia="en-US"/>
        </w:rPr>
      </w:pPr>
      <w:bookmarkStart w:id="198" w:name="_Toc520206083"/>
      <w:bookmarkStart w:id="199" w:name="_Toc44924713"/>
    </w:p>
    <w:p w:rsidR="000F73CF" w:rsidRPr="00CD6F3A" w:rsidRDefault="000F73CF" w:rsidP="0036271B">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.3.3</w:t>
      </w:r>
      <w:bookmarkEnd w:id="198"/>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Критерии, рекомендуемые для определения параметров увлажнения и влагоудаления</w:t>
      </w:r>
      <w:bookmarkEnd w:id="199"/>
    </w:p>
    <w:p w:rsidR="0036271B" w:rsidRPr="00CD6F3A" w:rsidRDefault="0036271B" w:rsidP="0036271B">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36271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Для зданий, к которым отсутствуют какие-либо требования к влажности, кроме помещений для пребывания людей (например, офисы, школы и жилые здания), увлажнение или влагоудаление, как правило, не требуется.</w:t>
      </w:r>
    </w:p>
    <w:p w:rsidR="000F73CF" w:rsidRPr="00CD6F3A" w:rsidRDefault="000F73CF" w:rsidP="0036271B">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 большинстве случаев, увлажнение или влагоудаление необходимы только в зданиях специального функционального назначения, таких как музеи, определенные помещения для оказания медицинских услуг, контроля технологических процессов, бумажной промышленности и т.д.). Если используется увлажнение или влагоудаление, значения в </w:t>
      </w:r>
      <w:r w:rsidR="00AB7576"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B.16 рекомендуются в качестве расчетных значений согласно проектным условиям.</w:t>
      </w:r>
    </w:p>
    <w:p w:rsidR="0036271B" w:rsidRPr="00CD6F3A" w:rsidRDefault="0036271B" w:rsidP="0036271B">
      <w:pPr>
        <w:widowControl/>
        <w:tabs>
          <w:tab w:val="left" w:pos="567"/>
        </w:tabs>
        <w:autoSpaceDE/>
        <w:autoSpaceDN/>
        <w:adjustRightInd/>
        <w:rPr>
          <w:rFonts w:ascii="Times New Roman" w:eastAsia="Calibri" w:hAnsi="Times New Roman" w:cs="Times New Roman"/>
          <w:sz w:val="24"/>
          <w:szCs w:val="24"/>
          <w:lang w:eastAsia="en-US"/>
        </w:rPr>
      </w:pPr>
      <w:bookmarkStart w:id="200" w:name="_Toc2862192"/>
      <w:bookmarkStart w:id="201" w:name="_Toc44924714"/>
    </w:p>
    <w:p w:rsidR="00D85DB6" w:rsidRDefault="00D85DB6">
      <w:pPr>
        <w:widowControl/>
        <w:autoSpaceDE/>
        <w:autoSpaceDN/>
        <w:adjustRightInd/>
        <w:ind w:firstLine="0"/>
        <w:jc w:val="left"/>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br w:type="page"/>
      </w:r>
    </w:p>
    <w:p w:rsidR="000F73CF" w:rsidRPr="00CD6F3A" w:rsidRDefault="000F73CF" w:rsidP="00194406">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.16 - </w:t>
      </w:r>
      <w:bookmarkEnd w:id="200"/>
      <w:r w:rsidRPr="00CD6F3A">
        <w:rPr>
          <w:rFonts w:ascii="Times New Roman" w:eastAsia="Calibri" w:hAnsi="Times New Roman" w:cs="Times New Roman"/>
          <w:b/>
          <w:sz w:val="24"/>
          <w:szCs w:val="24"/>
          <w:lang w:eastAsia="en-US"/>
        </w:rPr>
        <w:t>Пример рекомендуемых расчетных критериев влажности для занятых помещений, если установлены системы увлажнения или влагоудаления</w:t>
      </w:r>
      <w:bookmarkEnd w:id="201"/>
    </w:p>
    <w:p w:rsidR="0036271B" w:rsidRPr="00CD6F3A" w:rsidRDefault="0036271B"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2320"/>
        <w:gridCol w:w="2321"/>
        <w:gridCol w:w="2321"/>
      </w:tblGrid>
      <w:tr w:rsidR="000F73CF" w:rsidRPr="00CD6F3A" w:rsidTr="002A193D">
        <w:trPr>
          <w:jc w:val="center"/>
        </w:trPr>
        <w:tc>
          <w:tcPr>
            <w:tcW w:w="2325" w:type="dxa"/>
            <w:tcBorders>
              <w:bottom w:val="double" w:sz="4" w:space="0" w:color="auto"/>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Тип здания/помещения</w:t>
            </w:r>
          </w:p>
        </w:tc>
        <w:tc>
          <w:tcPr>
            <w:tcW w:w="2310" w:type="dxa"/>
            <w:tcBorders>
              <w:bottom w:val="double" w:sz="4" w:space="0" w:color="auto"/>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Категория</w:t>
            </w:r>
          </w:p>
        </w:tc>
        <w:tc>
          <w:tcPr>
            <w:tcW w:w="2311" w:type="dxa"/>
            <w:tcBorders>
              <w:bottom w:val="double" w:sz="4" w:space="0" w:color="auto"/>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Расчетная относительная влажность для влагоудаления, %</w:t>
            </w:r>
          </w:p>
        </w:tc>
        <w:tc>
          <w:tcPr>
            <w:tcW w:w="2311" w:type="dxa"/>
            <w:tcBorders>
              <w:bottom w:val="double" w:sz="4" w:space="0" w:color="auto"/>
            </w:tcBorders>
            <w:vAlign w:val="center"/>
          </w:tcPr>
          <w:p w:rsidR="000F73CF" w:rsidRPr="00CD6F3A" w:rsidRDefault="000F73CF" w:rsidP="002A19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Расчетная относительная влажность для увлажнения, %</w:t>
            </w:r>
          </w:p>
        </w:tc>
      </w:tr>
      <w:tr w:rsidR="000F73CF" w:rsidRPr="00CD6F3A" w:rsidTr="003B2AD8">
        <w:trPr>
          <w:jc w:val="center"/>
        </w:trPr>
        <w:tc>
          <w:tcPr>
            <w:tcW w:w="2325" w:type="dxa"/>
            <w:vMerge w:val="restart"/>
            <w:tcBorders>
              <w:top w:val="double" w:sz="4" w:space="0" w:color="auto"/>
            </w:tcBorders>
          </w:tcPr>
          <w:p w:rsidR="000F73CF" w:rsidRPr="00CD6F3A" w:rsidRDefault="000F73CF" w:rsidP="00B2407C">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Помещения, в которых критерии влажности устанавливаются в зависимости от населенности. Помещения специального назначения (музеи, церкви и т.д.) могут требовать других ограничений</w:t>
            </w:r>
          </w:p>
        </w:tc>
        <w:tc>
          <w:tcPr>
            <w:tcW w:w="2310" w:type="dxa"/>
            <w:tcBorders>
              <w:top w:val="double" w:sz="4" w:space="0" w:color="auto"/>
            </w:tcBorders>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w:t>
            </w:r>
          </w:p>
        </w:tc>
        <w:tc>
          <w:tcPr>
            <w:tcW w:w="2311" w:type="dxa"/>
            <w:tcBorders>
              <w:top w:val="double" w:sz="4" w:space="0" w:color="auto"/>
            </w:tcBorders>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50</w:t>
            </w:r>
          </w:p>
        </w:tc>
        <w:tc>
          <w:tcPr>
            <w:tcW w:w="2311" w:type="dxa"/>
            <w:tcBorders>
              <w:top w:val="double" w:sz="4" w:space="0" w:color="auto"/>
            </w:tcBorders>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w:t>
            </w:r>
          </w:p>
        </w:tc>
      </w:tr>
      <w:tr w:rsidR="000F73CF" w:rsidRPr="00CD6F3A" w:rsidTr="003B2AD8">
        <w:trPr>
          <w:jc w:val="center"/>
        </w:trPr>
        <w:tc>
          <w:tcPr>
            <w:tcW w:w="2325"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10"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w:t>
            </w:r>
          </w:p>
        </w:tc>
        <w:tc>
          <w:tcPr>
            <w:tcW w:w="2311"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60</w:t>
            </w:r>
          </w:p>
        </w:tc>
        <w:tc>
          <w:tcPr>
            <w:tcW w:w="2311"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w:t>
            </w:r>
          </w:p>
        </w:tc>
      </w:tr>
      <w:tr w:rsidR="000F73CF" w:rsidRPr="00CD6F3A" w:rsidTr="003B2AD8">
        <w:trPr>
          <w:jc w:val="center"/>
        </w:trPr>
        <w:tc>
          <w:tcPr>
            <w:tcW w:w="2325"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10"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III</w:t>
            </w:r>
          </w:p>
        </w:tc>
        <w:tc>
          <w:tcPr>
            <w:tcW w:w="2311"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70</w:t>
            </w:r>
          </w:p>
        </w:tc>
        <w:tc>
          <w:tcPr>
            <w:tcW w:w="2311" w:type="dxa"/>
          </w:tcPr>
          <w:p w:rsidR="000F73CF" w:rsidRPr="00CD6F3A" w:rsidRDefault="000F73CF" w:rsidP="003B2AD8">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r>
      <w:tr w:rsidR="000F73CF" w:rsidRPr="00CD6F3A" w:rsidTr="003B2AD8">
        <w:trPr>
          <w:jc w:val="center"/>
        </w:trPr>
        <w:tc>
          <w:tcPr>
            <w:tcW w:w="2325" w:type="dxa"/>
            <w:vMerge/>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10"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11"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2311" w:type="dxa"/>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sz w:val="24"/>
                <w:szCs w:val="24"/>
                <w:lang w:val="en-GB" w:eastAsia="en-US"/>
              </w:rPr>
            </w:pPr>
          </w:p>
        </w:tc>
      </w:tr>
    </w:tbl>
    <w:p w:rsidR="003B2AD8" w:rsidRPr="00CD6F3A" w:rsidRDefault="003B2AD8"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7157F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Кроме того, рекомендуется ограничить абсолютную влажность до 12 г/кг.</w:t>
      </w:r>
    </w:p>
    <w:p w:rsidR="000F73CF" w:rsidRPr="00CD6F3A" w:rsidRDefault="000F73CF" w:rsidP="007157F6">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Рекомендуемые скорости потока воздуха в B.3.1 и B.3.2 могут увеличить риск генерирования слишком сухого воздуха в условиях очень холодного климата. В этих случаях, особенно для качества внутреннего воздуха </w:t>
      </w:r>
      <w:r w:rsidR="00E31BE6" w:rsidRPr="00CD6F3A">
        <w:rPr>
          <w:rFonts w:ascii="Times New Roman" w:eastAsia="Calibri" w:hAnsi="Times New Roman" w:cs="Times New Roman"/>
          <w:sz w:val="24"/>
          <w:szCs w:val="24"/>
          <w:lang w:eastAsia="en-US"/>
        </w:rPr>
        <w:t>к</w:t>
      </w:r>
      <w:r w:rsidRPr="00CD6F3A">
        <w:rPr>
          <w:rFonts w:ascii="Times New Roman" w:eastAsia="Calibri" w:hAnsi="Times New Roman" w:cs="Times New Roman"/>
          <w:sz w:val="24"/>
          <w:szCs w:val="24"/>
          <w:lang w:eastAsia="en-US"/>
        </w:rPr>
        <w:t>атегории I и II, рекомендуется использовать рекуперацию влажности. См. [7] для дальнейших указаний.</w:t>
      </w:r>
    </w:p>
    <w:p w:rsidR="00D85DB6" w:rsidRDefault="00D85DB6" w:rsidP="005E3BD9">
      <w:pPr>
        <w:widowControl/>
        <w:tabs>
          <w:tab w:val="left" w:pos="567"/>
        </w:tabs>
        <w:autoSpaceDE/>
        <w:autoSpaceDN/>
        <w:adjustRightInd/>
        <w:rPr>
          <w:rFonts w:ascii="Times New Roman" w:eastAsia="Calibri" w:hAnsi="Times New Roman" w:cs="Times New Roman"/>
          <w:b/>
          <w:sz w:val="24"/>
          <w:szCs w:val="24"/>
          <w:lang w:eastAsia="en-US"/>
        </w:rPr>
      </w:pPr>
      <w:bookmarkStart w:id="202" w:name="_Toc44924715"/>
      <w:bookmarkStart w:id="203" w:name="_Toc520206084"/>
    </w:p>
    <w:p w:rsidR="000F73CF" w:rsidRPr="00CD6F3A" w:rsidRDefault="000F73CF" w:rsidP="005E3BD9">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.4</w:t>
      </w:r>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Пример определения здания с низким и очень низким выделением загрязняющих веществ</w:t>
      </w:r>
      <w:bookmarkEnd w:id="202"/>
      <w:r w:rsidRPr="00CD6F3A">
        <w:rPr>
          <w:rFonts w:ascii="Times New Roman" w:eastAsia="Calibri" w:hAnsi="Times New Roman" w:cs="Times New Roman"/>
          <w:b/>
          <w:sz w:val="24"/>
          <w:szCs w:val="24"/>
          <w:lang w:eastAsia="en-US"/>
        </w:rPr>
        <w:t xml:space="preserve"> </w:t>
      </w:r>
      <w:bookmarkEnd w:id="203"/>
    </w:p>
    <w:p w:rsidR="005E3BD9" w:rsidRPr="00CD6F3A" w:rsidRDefault="005E3BD9" w:rsidP="005E3BD9">
      <w:pPr>
        <w:widowControl/>
        <w:tabs>
          <w:tab w:val="left" w:pos="567"/>
        </w:tabs>
        <w:autoSpaceDE/>
        <w:autoSpaceDN/>
        <w:adjustRightInd/>
        <w:rPr>
          <w:rFonts w:ascii="Times New Roman" w:eastAsia="Calibri" w:hAnsi="Times New Roman" w:cs="Times New Roman"/>
          <w:b/>
          <w:sz w:val="24"/>
          <w:szCs w:val="24"/>
          <w:lang w:eastAsia="en-US"/>
        </w:rPr>
      </w:pPr>
    </w:p>
    <w:p w:rsidR="000F73CF" w:rsidRPr="00CD6F3A" w:rsidRDefault="000F73CF" w:rsidP="00885F7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Здание рассматривается как с низким или очень низким выделением загрязняющих веществ, если большинство внутренних материалов имеют низкую или очень низкую эмиссию вредных веществ. К материалам с низкой и очень низкой эмиссией вредных веществ относятся камень, стекло, керамика и необработанный металл, которые, как известно, не выделяют загрязняющих веществ в воздух помещении, и материалы, которые показывают низкую эмиссию вредных веществ при испытании в вентилируемой испытательной камере после 28 дней в соответствии с международными стандартами по испытаниям, например EN 16516 или </w:t>
      </w:r>
      <w:r w:rsidR="0064523B" w:rsidRPr="00CD6F3A">
        <w:rPr>
          <w:rFonts w:ascii="Times New Roman" w:eastAsia="Calibri" w:hAnsi="Times New Roman" w:cs="Times New Roman"/>
          <w:sz w:val="24"/>
          <w:szCs w:val="24"/>
          <w:lang w:eastAsia="en-US"/>
        </w:rPr>
        <w:t>[17]</w:t>
      </w:r>
      <w:r w:rsidRPr="00CD6F3A">
        <w:rPr>
          <w:rFonts w:ascii="Times New Roman" w:eastAsia="Calibri" w:hAnsi="Times New Roman" w:cs="Times New Roman"/>
          <w:sz w:val="24"/>
          <w:szCs w:val="24"/>
          <w:lang w:eastAsia="en-US"/>
        </w:rPr>
        <w:t>/</w:t>
      </w:r>
      <w:r w:rsidR="0064523B" w:rsidRPr="00CD6F3A">
        <w:rPr>
          <w:rFonts w:ascii="Times New Roman" w:eastAsia="Calibri" w:hAnsi="Times New Roman" w:cs="Times New Roman"/>
          <w:sz w:val="24"/>
          <w:szCs w:val="24"/>
          <w:lang w:eastAsia="en-US"/>
        </w:rPr>
        <w:t xml:space="preserve"> [18]</w:t>
      </w:r>
      <w:r w:rsidRPr="00CD6F3A">
        <w:rPr>
          <w:rFonts w:ascii="Times New Roman" w:eastAsia="Calibri" w:hAnsi="Times New Roman" w:cs="Times New Roman"/>
          <w:sz w:val="24"/>
          <w:szCs w:val="24"/>
          <w:lang w:eastAsia="en-US"/>
        </w:rPr>
        <w:t>/</w:t>
      </w:r>
      <w:r w:rsidR="0064523B" w:rsidRPr="00CD6F3A">
        <w:rPr>
          <w:rFonts w:ascii="Times New Roman" w:eastAsia="Calibri" w:hAnsi="Times New Roman" w:cs="Times New Roman"/>
          <w:sz w:val="24"/>
          <w:szCs w:val="24"/>
          <w:lang w:eastAsia="en-US"/>
        </w:rPr>
        <w:t xml:space="preserve"> [31]</w:t>
      </w:r>
      <w:r w:rsidRPr="00CD6F3A">
        <w:rPr>
          <w:rFonts w:ascii="Times New Roman" w:eastAsia="Calibri" w:hAnsi="Times New Roman" w:cs="Times New Roman"/>
          <w:sz w:val="24"/>
          <w:szCs w:val="24"/>
          <w:lang w:eastAsia="en-US"/>
        </w:rPr>
        <w:t>/</w:t>
      </w:r>
      <w:r w:rsidR="0064523B" w:rsidRPr="00CD6F3A">
        <w:rPr>
          <w:rFonts w:ascii="Times New Roman" w:eastAsia="Calibri" w:hAnsi="Times New Roman" w:cs="Times New Roman"/>
          <w:sz w:val="24"/>
          <w:szCs w:val="24"/>
          <w:lang w:eastAsia="en-US"/>
        </w:rPr>
        <w:t xml:space="preserve"> [15]</w:t>
      </w:r>
      <w:r w:rsidRPr="00CD6F3A">
        <w:rPr>
          <w:rFonts w:ascii="Times New Roman" w:eastAsia="Calibri" w:hAnsi="Times New Roman" w:cs="Times New Roman"/>
          <w:sz w:val="24"/>
          <w:szCs w:val="24"/>
          <w:lang w:eastAsia="en-US"/>
        </w:rPr>
        <w:t>, с результатами, рассчитанными для Европейского эталонного помещения, как указано в EN 16516.</w:t>
      </w:r>
    </w:p>
    <w:p w:rsidR="0064523B" w:rsidRPr="00CD6F3A" w:rsidRDefault="0064523B" w:rsidP="0064523B">
      <w:pPr>
        <w:widowControl/>
        <w:tabs>
          <w:tab w:val="left" w:pos="567"/>
        </w:tabs>
        <w:autoSpaceDE/>
        <w:autoSpaceDN/>
        <w:adjustRightInd/>
        <w:rPr>
          <w:rFonts w:ascii="Times New Roman" w:eastAsia="Calibri" w:hAnsi="Times New Roman" w:cs="Times New Roman"/>
          <w:sz w:val="24"/>
          <w:szCs w:val="24"/>
          <w:lang w:eastAsia="en-US"/>
        </w:rPr>
      </w:pPr>
      <w:bookmarkStart w:id="204" w:name="_Toc2862194"/>
      <w:bookmarkStart w:id="205" w:name="_Toc44924716"/>
    </w:p>
    <w:p w:rsidR="000F73CF" w:rsidRPr="00CD6F3A" w:rsidRDefault="000F73CF" w:rsidP="00FE1D9C">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.17</w:t>
      </w:r>
      <w:bookmarkEnd w:id="204"/>
      <w:r w:rsidRPr="00CD6F3A">
        <w:rPr>
          <w:rFonts w:ascii="Times New Roman" w:eastAsia="Calibri" w:hAnsi="Times New Roman" w:cs="Times New Roman"/>
          <w:b/>
          <w:sz w:val="24"/>
          <w:szCs w:val="24"/>
          <w:lang w:eastAsia="en-US"/>
        </w:rPr>
        <w:t xml:space="preserve"> - Критерии для различных типов зданий</w:t>
      </w:r>
      <w:bookmarkEnd w:id="205"/>
    </w:p>
    <w:p w:rsidR="0064523B" w:rsidRPr="00CD6F3A" w:rsidRDefault="0064523B"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2729"/>
        <w:gridCol w:w="3084"/>
      </w:tblGrid>
      <w:tr w:rsidR="000F73CF" w:rsidRPr="00CD6F3A" w:rsidTr="00341CB0">
        <w:trPr>
          <w:jc w:val="center"/>
        </w:trPr>
        <w:tc>
          <w:tcPr>
            <w:tcW w:w="3543" w:type="dxa"/>
            <w:tcBorders>
              <w:bottom w:val="double" w:sz="4" w:space="0" w:color="auto"/>
            </w:tcBorders>
            <w:vAlign w:val="center"/>
          </w:tcPr>
          <w:p w:rsidR="000F73CF" w:rsidRPr="00D85DB6" w:rsidRDefault="00827BB5" w:rsidP="002A19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D85DB6">
              <w:rPr>
                <w:rFonts w:ascii="Times New Roman" w:eastAsia="Calibri" w:hAnsi="Times New Roman" w:cs="Times New Roman"/>
                <w:sz w:val="24"/>
                <w:szCs w:val="24"/>
                <w:lang w:eastAsia="en-US"/>
              </w:rPr>
              <w:t>Источник</w:t>
            </w:r>
          </w:p>
        </w:tc>
        <w:tc>
          <w:tcPr>
            <w:tcW w:w="2729" w:type="dxa"/>
            <w:tcBorders>
              <w:bottom w:val="double" w:sz="4" w:space="0" w:color="auto"/>
            </w:tcBorders>
            <w:vAlign w:val="center"/>
          </w:tcPr>
          <w:p w:rsidR="000F73CF" w:rsidRPr="00D85DB6" w:rsidRDefault="000F73CF" w:rsidP="002A19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D85DB6">
              <w:rPr>
                <w:rFonts w:ascii="Times New Roman" w:eastAsia="Calibri" w:hAnsi="Times New Roman" w:cs="Times New Roman"/>
                <w:sz w:val="24"/>
                <w:szCs w:val="24"/>
                <w:lang w:eastAsia="en-US"/>
              </w:rPr>
              <w:t>Материалы с низкой эмиссией вредных веще</w:t>
            </w:r>
            <w:proofErr w:type="gramStart"/>
            <w:r w:rsidRPr="00D85DB6">
              <w:rPr>
                <w:rFonts w:ascii="Times New Roman" w:eastAsia="Calibri" w:hAnsi="Times New Roman" w:cs="Times New Roman"/>
                <w:sz w:val="24"/>
                <w:szCs w:val="24"/>
                <w:lang w:eastAsia="en-US"/>
              </w:rPr>
              <w:t>ств дл</w:t>
            </w:r>
            <w:proofErr w:type="gramEnd"/>
            <w:r w:rsidRPr="00D85DB6">
              <w:rPr>
                <w:rFonts w:ascii="Times New Roman" w:eastAsia="Calibri" w:hAnsi="Times New Roman" w:cs="Times New Roman"/>
                <w:sz w:val="24"/>
                <w:szCs w:val="24"/>
                <w:lang w:eastAsia="en-US"/>
              </w:rPr>
              <w:t>я зданий с низким выделением загрязняющих веществ</w:t>
            </w:r>
          </w:p>
        </w:tc>
        <w:tc>
          <w:tcPr>
            <w:tcW w:w="3084" w:type="dxa"/>
            <w:tcBorders>
              <w:bottom w:val="double" w:sz="4" w:space="0" w:color="auto"/>
            </w:tcBorders>
            <w:vAlign w:val="center"/>
          </w:tcPr>
          <w:p w:rsidR="000F73CF" w:rsidRPr="00D85DB6" w:rsidRDefault="000F73CF" w:rsidP="002A19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D85DB6">
              <w:rPr>
                <w:rFonts w:ascii="Times New Roman" w:eastAsia="Calibri" w:hAnsi="Times New Roman" w:cs="Times New Roman"/>
                <w:sz w:val="24"/>
                <w:szCs w:val="24"/>
                <w:lang w:eastAsia="en-US"/>
              </w:rPr>
              <w:t>Материалы с очень низкой эмиссией вредных веще</w:t>
            </w:r>
            <w:proofErr w:type="gramStart"/>
            <w:r w:rsidRPr="00D85DB6">
              <w:rPr>
                <w:rFonts w:ascii="Times New Roman" w:eastAsia="Calibri" w:hAnsi="Times New Roman" w:cs="Times New Roman"/>
                <w:sz w:val="24"/>
                <w:szCs w:val="24"/>
                <w:lang w:eastAsia="en-US"/>
              </w:rPr>
              <w:t>ств дл</w:t>
            </w:r>
            <w:proofErr w:type="gramEnd"/>
            <w:r w:rsidRPr="00D85DB6">
              <w:rPr>
                <w:rFonts w:ascii="Times New Roman" w:eastAsia="Calibri" w:hAnsi="Times New Roman" w:cs="Times New Roman"/>
                <w:sz w:val="24"/>
                <w:szCs w:val="24"/>
                <w:lang w:eastAsia="en-US"/>
              </w:rPr>
              <w:t>я зданий с очень низким выделением загрязняющих веществ</w:t>
            </w:r>
          </w:p>
        </w:tc>
      </w:tr>
      <w:tr w:rsidR="000F73CF" w:rsidRPr="00CD6F3A" w:rsidTr="00341CB0">
        <w:trPr>
          <w:jc w:val="center"/>
        </w:trPr>
        <w:tc>
          <w:tcPr>
            <w:tcW w:w="3543" w:type="dxa"/>
            <w:tcBorders>
              <w:top w:val="double" w:sz="4" w:space="0" w:color="auto"/>
            </w:tcBorders>
          </w:tcPr>
          <w:p w:rsidR="000F73CF" w:rsidRPr="00CD6F3A" w:rsidRDefault="000F73CF" w:rsidP="00827BB5">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Общие ЛОС ОЛОС (как в </w:t>
            </w:r>
            <w:r w:rsidRPr="00CD6F3A">
              <w:rPr>
                <w:rFonts w:ascii="Times New Roman" w:eastAsia="Calibri" w:hAnsi="Times New Roman" w:cs="Times New Roman"/>
                <w:sz w:val="24"/>
                <w:szCs w:val="24"/>
                <w:lang w:val="en-GB" w:eastAsia="en-US"/>
              </w:rPr>
              <w:t>EN</w:t>
            </w:r>
            <w:r w:rsidRPr="00CD6F3A">
              <w:rPr>
                <w:rFonts w:ascii="Times New Roman" w:eastAsia="Calibri" w:hAnsi="Times New Roman" w:cs="Times New Roman"/>
                <w:sz w:val="24"/>
                <w:szCs w:val="24"/>
                <w:lang w:eastAsia="en-US"/>
              </w:rPr>
              <w:t>16516)</w:t>
            </w:r>
          </w:p>
        </w:tc>
        <w:tc>
          <w:tcPr>
            <w:tcW w:w="2729" w:type="dxa"/>
            <w:tcBorders>
              <w:top w:val="double" w:sz="4" w:space="0" w:color="auto"/>
            </w:tcBorders>
          </w:tcPr>
          <w:p w:rsidR="000F73CF" w:rsidRPr="00CD6F3A" w:rsidRDefault="000F73CF" w:rsidP="00495B74">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&lt;1000µg/</w:t>
            </w:r>
            <w:r w:rsidRPr="00CD6F3A">
              <w:rPr>
                <w:rFonts w:ascii="Times New Roman" w:eastAsia="Calibri" w:hAnsi="Times New Roman" w:cs="Times New Roman"/>
                <w:sz w:val="24"/>
                <w:szCs w:val="24"/>
                <w:lang w:eastAsia="en-US"/>
              </w:rPr>
              <w:t>м</w:t>
            </w:r>
            <w:r w:rsidR="00827BB5" w:rsidRPr="00CD6F3A">
              <w:rPr>
                <w:rFonts w:ascii="Times New Roman" w:eastAsia="Calibri" w:hAnsi="Times New Roman" w:cs="Times New Roman"/>
                <w:sz w:val="24"/>
                <w:szCs w:val="24"/>
                <w:vertAlign w:val="superscript"/>
                <w:lang w:eastAsia="en-US"/>
              </w:rPr>
              <w:t>3</w:t>
            </w:r>
          </w:p>
        </w:tc>
        <w:tc>
          <w:tcPr>
            <w:tcW w:w="3084" w:type="dxa"/>
            <w:tcBorders>
              <w:top w:val="double" w:sz="4" w:space="0" w:color="auto"/>
            </w:tcBorders>
          </w:tcPr>
          <w:p w:rsidR="000F73CF" w:rsidRPr="00CD6F3A" w:rsidRDefault="000F73CF" w:rsidP="00495B74">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&lt;300µg/</w:t>
            </w:r>
            <w:r w:rsidRPr="00CD6F3A">
              <w:rPr>
                <w:rFonts w:ascii="Times New Roman" w:eastAsia="Calibri" w:hAnsi="Times New Roman" w:cs="Times New Roman"/>
                <w:sz w:val="24"/>
                <w:szCs w:val="24"/>
                <w:lang w:eastAsia="en-US"/>
              </w:rPr>
              <w:t>м</w:t>
            </w:r>
            <w:r w:rsidR="00827BB5" w:rsidRPr="00CD6F3A">
              <w:rPr>
                <w:rFonts w:ascii="Times New Roman" w:eastAsia="Calibri" w:hAnsi="Times New Roman" w:cs="Times New Roman"/>
                <w:sz w:val="24"/>
                <w:szCs w:val="24"/>
                <w:vertAlign w:val="superscript"/>
                <w:lang w:eastAsia="en-US"/>
              </w:rPr>
              <w:t>3</w:t>
            </w:r>
          </w:p>
        </w:tc>
      </w:tr>
      <w:tr w:rsidR="000F73CF" w:rsidRPr="00CD6F3A" w:rsidTr="00341CB0">
        <w:trPr>
          <w:jc w:val="center"/>
        </w:trPr>
        <w:tc>
          <w:tcPr>
            <w:tcW w:w="3543" w:type="dxa"/>
            <w:tcBorders>
              <w:bottom w:val="nil"/>
            </w:tcBorders>
          </w:tcPr>
          <w:p w:rsidR="000F73CF" w:rsidRPr="00CD6F3A" w:rsidRDefault="000F73CF" w:rsidP="00827BB5">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Формальдегид</w:t>
            </w:r>
          </w:p>
        </w:tc>
        <w:tc>
          <w:tcPr>
            <w:tcW w:w="2729" w:type="dxa"/>
            <w:tcBorders>
              <w:bottom w:val="nil"/>
            </w:tcBorders>
          </w:tcPr>
          <w:p w:rsidR="000F73CF" w:rsidRPr="00CD6F3A" w:rsidRDefault="000F73CF" w:rsidP="00495B74">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&lt;100µg/</w:t>
            </w:r>
            <w:r w:rsidRPr="00CD6F3A">
              <w:rPr>
                <w:rFonts w:ascii="Times New Roman" w:eastAsia="Calibri" w:hAnsi="Times New Roman" w:cs="Times New Roman"/>
                <w:sz w:val="24"/>
                <w:szCs w:val="24"/>
                <w:lang w:eastAsia="en-US"/>
              </w:rPr>
              <w:t>м</w:t>
            </w:r>
            <w:r w:rsidR="00827BB5" w:rsidRPr="00CD6F3A">
              <w:rPr>
                <w:rFonts w:ascii="Times New Roman" w:eastAsia="Calibri" w:hAnsi="Times New Roman" w:cs="Times New Roman"/>
                <w:sz w:val="24"/>
                <w:szCs w:val="24"/>
                <w:vertAlign w:val="superscript"/>
                <w:lang w:eastAsia="en-US"/>
              </w:rPr>
              <w:t>3</w:t>
            </w:r>
          </w:p>
        </w:tc>
        <w:tc>
          <w:tcPr>
            <w:tcW w:w="3084" w:type="dxa"/>
            <w:tcBorders>
              <w:bottom w:val="nil"/>
            </w:tcBorders>
          </w:tcPr>
          <w:p w:rsidR="000F73CF" w:rsidRPr="00CD6F3A" w:rsidRDefault="000F73CF" w:rsidP="00495B74">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&lt;30µg/</w:t>
            </w:r>
            <w:r w:rsidRPr="00CD6F3A">
              <w:rPr>
                <w:rFonts w:ascii="Times New Roman" w:eastAsia="Calibri" w:hAnsi="Times New Roman" w:cs="Times New Roman"/>
                <w:sz w:val="24"/>
                <w:szCs w:val="24"/>
                <w:lang w:eastAsia="en-US"/>
              </w:rPr>
              <w:t>м</w:t>
            </w:r>
            <w:r w:rsidR="00827BB5" w:rsidRPr="00CD6F3A">
              <w:rPr>
                <w:rFonts w:ascii="Times New Roman" w:eastAsia="Calibri" w:hAnsi="Times New Roman" w:cs="Times New Roman"/>
                <w:sz w:val="24"/>
                <w:szCs w:val="24"/>
                <w:vertAlign w:val="superscript"/>
                <w:lang w:eastAsia="en-US"/>
              </w:rPr>
              <w:t>3</w:t>
            </w:r>
          </w:p>
        </w:tc>
      </w:tr>
    </w:tbl>
    <w:p w:rsidR="00D85DB6" w:rsidRDefault="00D85DB6">
      <w:r>
        <w:br w:type="page"/>
      </w:r>
    </w:p>
    <w:p w:rsidR="00495B74" w:rsidRPr="00D85DB6" w:rsidRDefault="00D85DB6" w:rsidP="00D85DB6">
      <w:pPr>
        <w:widowControl/>
        <w:tabs>
          <w:tab w:val="left" w:pos="567"/>
        </w:tabs>
        <w:autoSpaceDE/>
        <w:autoSpaceDN/>
        <w:adjustRightInd/>
        <w:jc w:val="center"/>
        <w:rPr>
          <w:rFonts w:ascii="Times New Roman" w:eastAsia="Calibri" w:hAnsi="Times New Roman" w:cs="Times New Roman"/>
          <w:i/>
          <w:sz w:val="24"/>
          <w:szCs w:val="24"/>
          <w:lang w:eastAsia="en-US"/>
        </w:rPr>
      </w:pPr>
      <w:r w:rsidRPr="00D85DB6">
        <w:rPr>
          <w:rFonts w:ascii="Times New Roman" w:eastAsia="Calibri" w:hAnsi="Times New Roman" w:cs="Times New Roman"/>
          <w:i/>
          <w:sz w:val="24"/>
          <w:szCs w:val="24"/>
          <w:lang w:eastAsia="en-US"/>
        </w:rPr>
        <w:lastRenderedPageBreak/>
        <w:t xml:space="preserve">Продолжение таблицы </w:t>
      </w:r>
      <w:r>
        <w:rPr>
          <w:rFonts w:ascii="Times New Roman" w:eastAsia="Calibri" w:hAnsi="Times New Roman" w:cs="Times New Roman"/>
          <w:i/>
          <w:sz w:val="24"/>
          <w:szCs w:val="24"/>
          <w:lang w:eastAsia="en-US"/>
        </w:rPr>
        <w:t>В.</w:t>
      </w:r>
      <w:r w:rsidRPr="00D85DB6">
        <w:rPr>
          <w:rFonts w:ascii="Times New Roman" w:eastAsia="Calibri" w:hAnsi="Times New Roman" w:cs="Times New Roman"/>
          <w:i/>
          <w:sz w:val="24"/>
          <w:szCs w:val="24"/>
          <w:lang w:eastAsia="en-US"/>
        </w:rPr>
        <w:t>17</w:t>
      </w:r>
    </w:p>
    <w:p w:rsidR="00D85DB6" w:rsidRPr="00D85DB6" w:rsidRDefault="00D85DB6" w:rsidP="00201FB5">
      <w:pPr>
        <w:widowControl/>
        <w:tabs>
          <w:tab w:val="left" w:pos="567"/>
        </w:tabs>
        <w:autoSpaceDE/>
        <w:autoSpaceDN/>
        <w:adjustRightInd/>
        <w:jc w:val="left"/>
        <w:rPr>
          <w:rFonts w:ascii="Times New Roman" w:eastAsia="Calibri" w:hAnsi="Times New Roman" w:cs="Times New Roman"/>
          <w:i/>
          <w:sz w:val="24"/>
          <w:szCs w:val="24"/>
          <w:lang w:eastAsia="en-US"/>
        </w:rPr>
      </w:pPr>
    </w:p>
    <w:tbl>
      <w:tblPr>
        <w:tblpPr w:leftFromText="180" w:rightFromText="180" w:vertAnchor="page" w:horzAnchor="margin" w:tblpXSpec="center" w:tblpY="2056"/>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2729"/>
        <w:gridCol w:w="3084"/>
      </w:tblGrid>
      <w:tr w:rsidR="00D85DB6" w:rsidRPr="00CD6F3A" w:rsidTr="00D85DB6">
        <w:trPr>
          <w:jc w:val="center"/>
        </w:trPr>
        <w:tc>
          <w:tcPr>
            <w:tcW w:w="3522" w:type="dxa"/>
            <w:tcBorders>
              <w:bottom w:val="double" w:sz="4" w:space="0" w:color="auto"/>
            </w:tcBorders>
            <w:vAlign w:val="center"/>
          </w:tcPr>
          <w:p w:rsidR="00D85DB6" w:rsidRPr="00D85DB6"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D85DB6">
              <w:rPr>
                <w:rFonts w:ascii="Times New Roman" w:eastAsia="Calibri" w:hAnsi="Times New Roman" w:cs="Times New Roman"/>
                <w:sz w:val="24"/>
                <w:szCs w:val="24"/>
                <w:lang w:eastAsia="en-US"/>
              </w:rPr>
              <w:t>Источник</w:t>
            </w:r>
          </w:p>
        </w:tc>
        <w:tc>
          <w:tcPr>
            <w:tcW w:w="2712" w:type="dxa"/>
            <w:tcBorders>
              <w:bottom w:val="double" w:sz="4" w:space="0" w:color="auto"/>
            </w:tcBorders>
            <w:vAlign w:val="center"/>
          </w:tcPr>
          <w:p w:rsidR="00D85DB6" w:rsidRPr="00D85DB6"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D85DB6">
              <w:rPr>
                <w:rFonts w:ascii="Times New Roman" w:eastAsia="Calibri" w:hAnsi="Times New Roman" w:cs="Times New Roman"/>
                <w:sz w:val="24"/>
                <w:szCs w:val="24"/>
                <w:lang w:eastAsia="en-US"/>
              </w:rPr>
              <w:t>Материалы с низкой эмиссией вредных веще</w:t>
            </w:r>
            <w:proofErr w:type="gramStart"/>
            <w:r w:rsidRPr="00D85DB6">
              <w:rPr>
                <w:rFonts w:ascii="Times New Roman" w:eastAsia="Calibri" w:hAnsi="Times New Roman" w:cs="Times New Roman"/>
                <w:sz w:val="24"/>
                <w:szCs w:val="24"/>
                <w:lang w:eastAsia="en-US"/>
              </w:rPr>
              <w:t>ств дл</w:t>
            </w:r>
            <w:proofErr w:type="gramEnd"/>
            <w:r w:rsidRPr="00D85DB6">
              <w:rPr>
                <w:rFonts w:ascii="Times New Roman" w:eastAsia="Calibri" w:hAnsi="Times New Roman" w:cs="Times New Roman"/>
                <w:sz w:val="24"/>
                <w:szCs w:val="24"/>
                <w:lang w:eastAsia="en-US"/>
              </w:rPr>
              <w:t>я зданий с низким выделением загрязняющих веществ</w:t>
            </w:r>
          </w:p>
        </w:tc>
        <w:tc>
          <w:tcPr>
            <w:tcW w:w="3065" w:type="dxa"/>
            <w:tcBorders>
              <w:bottom w:val="double" w:sz="4" w:space="0" w:color="auto"/>
            </w:tcBorders>
            <w:vAlign w:val="center"/>
          </w:tcPr>
          <w:p w:rsidR="00D85DB6" w:rsidRPr="00D85DB6"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D85DB6">
              <w:rPr>
                <w:rFonts w:ascii="Times New Roman" w:eastAsia="Calibri" w:hAnsi="Times New Roman" w:cs="Times New Roman"/>
                <w:sz w:val="24"/>
                <w:szCs w:val="24"/>
                <w:lang w:eastAsia="en-US"/>
              </w:rPr>
              <w:t>Материалы с очень низкой эмиссией вредных веще</w:t>
            </w:r>
            <w:proofErr w:type="gramStart"/>
            <w:r w:rsidRPr="00D85DB6">
              <w:rPr>
                <w:rFonts w:ascii="Times New Roman" w:eastAsia="Calibri" w:hAnsi="Times New Roman" w:cs="Times New Roman"/>
                <w:sz w:val="24"/>
                <w:szCs w:val="24"/>
                <w:lang w:eastAsia="en-US"/>
              </w:rPr>
              <w:t>ств дл</w:t>
            </w:r>
            <w:proofErr w:type="gramEnd"/>
            <w:r w:rsidRPr="00D85DB6">
              <w:rPr>
                <w:rFonts w:ascii="Times New Roman" w:eastAsia="Calibri" w:hAnsi="Times New Roman" w:cs="Times New Roman"/>
                <w:sz w:val="24"/>
                <w:szCs w:val="24"/>
                <w:lang w:eastAsia="en-US"/>
              </w:rPr>
              <w:t>я зданий с очень низким выделением загрязняющих веществ</w:t>
            </w:r>
          </w:p>
        </w:tc>
      </w:tr>
      <w:tr w:rsidR="00D85DB6" w:rsidRPr="00CD6F3A" w:rsidTr="00D85DB6">
        <w:trPr>
          <w:jc w:val="center"/>
        </w:trPr>
        <w:tc>
          <w:tcPr>
            <w:tcW w:w="3522" w:type="dxa"/>
            <w:tcBorders>
              <w:top w:val="double" w:sz="4" w:space="0" w:color="auto"/>
            </w:tcBorders>
          </w:tcPr>
          <w:p w:rsidR="00D85DB6" w:rsidRPr="00CD6F3A" w:rsidRDefault="00D85DB6" w:rsidP="00D85DB6">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Любые </w:t>
            </w:r>
            <w:r w:rsidRPr="00CD6F3A">
              <w:rPr>
                <w:rFonts w:ascii="Times New Roman" w:eastAsia="Calibri" w:hAnsi="Times New Roman" w:cs="Times New Roman"/>
                <w:sz w:val="24"/>
                <w:szCs w:val="24"/>
                <w:lang w:val="en-GB" w:eastAsia="en-US"/>
              </w:rPr>
              <w:t>C</w:t>
            </w:r>
            <w:r w:rsidRPr="00CD6F3A">
              <w:rPr>
                <w:rFonts w:ascii="Times New Roman" w:eastAsia="Calibri" w:hAnsi="Times New Roman" w:cs="Times New Roman"/>
                <w:sz w:val="24"/>
                <w:szCs w:val="24"/>
                <w:lang w:eastAsia="en-US"/>
              </w:rPr>
              <w:t>1</w:t>
            </w:r>
            <w:r w:rsidRPr="00CD6F3A">
              <w:rPr>
                <w:rFonts w:ascii="Times New Roman" w:eastAsia="Calibri" w:hAnsi="Times New Roman" w:cs="Times New Roman"/>
                <w:sz w:val="24"/>
                <w:szCs w:val="24"/>
                <w:lang w:val="en-GB" w:eastAsia="en-US"/>
              </w:rPr>
              <w:t>A</w:t>
            </w:r>
            <w:r w:rsidRPr="00CD6F3A">
              <w:rPr>
                <w:rFonts w:ascii="Times New Roman" w:eastAsia="Calibri" w:hAnsi="Times New Roman" w:cs="Times New Roman"/>
                <w:sz w:val="24"/>
                <w:szCs w:val="24"/>
                <w:lang w:eastAsia="en-US"/>
              </w:rPr>
              <w:t xml:space="preserve"> или </w:t>
            </w:r>
            <w:r w:rsidRPr="00CD6F3A">
              <w:rPr>
                <w:rFonts w:ascii="Times New Roman" w:eastAsia="Calibri" w:hAnsi="Times New Roman" w:cs="Times New Roman"/>
                <w:sz w:val="24"/>
                <w:szCs w:val="24"/>
                <w:lang w:val="en-GB" w:eastAsia="en-US"/>
              </w:rPr>
              <w:t>C</w:t>
            </w:r>
            <w:r w:rsidRPr="00CD6F3A">
              <w:rPr>
                <w:rFonts w:ascii="Times New Roman" w:eastAsia="Calibri" w:hAnsi="Times New Roman" w:cs="Times New Roman"/>
                <w:sz w:val="24"/>
                <w:szCs w:val="24"/>
                <w:lang w:eastAsia="en-US"/>
              </w:rPr>
              <w:t>1</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 классифицируемые как канцерогенные ЛОС</w:t>
            </w:r>
          </w:p>
        </w:tc>
        <w:tc>
          <w:tcPr>
            <w:tcW w:w="2712" w:type="dxa"/>
            <w:tcBorders>
              <w:top w:val="double" w:sz="4" w:space="0" w:color="auto"/>
            </w:tcBorders>
          </w:tcPr>
          <w:p w:rsidR="00D85DB6" w:rsidRPr="00CD6F3A"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&lt;5µg/</w:t>
            </w:r>
            <w:r w:rsidRPr="00CD6F3A">
              <w:rPr>
                <w:rFonts w:ascii="Times New Roman" w:eastAsia="Calibri" w:hAnsi="Times New Roman" w:cs="Times New Roman"/>
                <w:sz w:val="24"/>
                <w:szCs w:val="24"/>
                <w:lang w:eastAsia="en-US"/>
              </w:rPr>
              <w:t>м</w:t>
            </w:r>
            <w:r w:rsidRPr="00CD6F3A">
              <w:rPr>
                <w:rFonts w:ascii="Times New Roman" w:eastAsia="Calibri" w:hAnsi="Times New Roman" w:cs="Times New Roman"/>
                <w:sz w:val="24"/>
                <w:szCs w:val="24"/>
                <w:vertAlign w:val="superscript"/>
                <w:lang w:eastAsia="en-US"/>
              </w:rPr>
              <w:t>3</w:t>
            </w:r>
          </w:p>
        </w:tc>
        <w:tc>
          <w:tcPr>
            <w:tcW w:w="3065" w:type="dxa"/>
            <w:tcBorders>
              <w:top w:val="double" w:sz="4" w:space="0" w:color="auto"/>
            </w:tcBorders>
          </w:tcPr>
          <w:p w:rsidR="00D85DB6" w:rsidRPr="00CD6F3A"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vertAlign w:val="superscript"/>
                <w:lang w:val="en-GB" w:eastAsia="en-US"/>
              </w:rPr>
            </w:pPr>
            <w:r w:rsidRPr="00CD6F3A">
              <w:rPr>
                <w:rFonts w:ascii="Times New Roman" w:eastAsia="Calibri" w:hAnsi="Times New Roman" w:cs="Times New Roman"/>
                <w:sz w:val="24"/>
                <w:szCs w:val="24"/>
                <w:lang w:val="en-GB" w:eastAsia="en-US"/>
              </w:rPr>
              <w:t>&lt;5µg/</w:t>
            </w:r>
            <w:r w:rsidRPr="00CD6F3A">
              <w:rPr>
                <w:rFonts w:ascii="Times New Roman" w:eastAsia="Calibri" w:hAnsi="Times New Roman" w:cs="Times New Roman"/>
                <w:sz w:val="24"/>
                <w:szCs w:val="24"/>
                <w:lang w:eastAsia="en-US"/>
              </w:rPr>
              <w:t>м</w:t>
            </w:r>
            <w:r w:rsidRPr="00CD6F3A">
              <w:rPr>
                <w:rFonts w:ascii="Times New Roman" w:eastAsia="Calibri" w:hAnsi="Times New Roman" w:cs="Times New Roman"/>
                <w:sz w:val="24"/>
                <w:szCs w:val="24"/>
                <w:vertAlign w:val="superscript"/>
                <w:lang w:eastAsia="en-US"/>
              </w:rPr>
              <w:t>3</w:t>
            </w:r>
          </w:p>
        </w:tc>
      </w:tr>
      <w:tr w:rsidR="00D85DB6" w:rsidRPr="00CD6F3A" w:rsidTr="00D85DB6">
        <w:trPr>
          <w:jc w:val="center"/>
        </w:trPr>
        <w:tc>
          <w:tcPr>
            <w:tcW w:w="3522" w:type="dxa"/>
          </w:tcPr>
          <w:p w:rsidR="00D85DB6" w:rsidRPr="00CD6F3A" w:rsidRDefault="00D85DB6" w:rsidP="00D85DB6">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Значение </w:t>
            </w:r>
            <w:r w:rsidRPr="00CD6F3A">
              <w:rPr>
                <w:rFonts w:ascii="Times New Roman" w:eastAsia="Calibri" w:hAnsi="Times New Roman" w:cs="Times New Roman"/>
                <w:sz w:val="24"/>
                <w:szCs w:val="24"/>
                <w:lang w:val="en-GB" w:eastAsia="en-US"/>
              </w:rPr>
              <w:t>R</w:t>
            </w:r>
            <w:r w:rsidRPr="00CD6F3A">
              <w:rPr>
                <w:rFonts w:ascii="Times New Roman" w:eastAsia="Calibri" w:hAnsi="Times New Roman" w:cs="Times New Roman"/>
                <w:sz w:val="24"/>
                <w:szCs w:val="24"/>
                <w:lang w:eastAsia="en-US"/>
              </w:rPr>
              <w:t xml:space="preserve"> (как в </w:t>
            </w:r>
            <w:r w:rsidRPr="00CD6F3A">
              <w:rPr>
                <w:rFonts w:ascii="Times New Roman" w:eastAsia="Calibri" w:hAnsi="Times New Roman" w:cs="Times New Roman"/>
                <w:sz w:val="24"/>
                <w:szCs w:val="24"/>
                <w:lang w:val="en-GB" w:eastAsia="en-US"/>
              </w:rPr>
              <w:t>EN</w:t>
            </w:r>
            <w:r w:rsidRPr="00CD6F3A">
              <w:rPr>
                <w:rFonts w:ascii="Times New Roman" w:eastAsia="Calibri" w:hAnsi="Times New Roman" w:cs="Times New Roman"/>
                <w:sz w:val="24"/>
                <w:szCs w:val="24"/>
                <w:lang w:eastAsia="en-US"/>
              </w:rPr>
              <w:t>16516)</w:t>
            </w:r>
          </w:p>
        </w:tc>
        <w:tc>
          <w:tcPr>
            <w:tcW w:w="2712" w:type="dxa"/>
          </w:tcPr>
          <w:p w:rsidR="00D85DB6" w:rsidRPr="00CD6F3A"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&lt;1,0</w:t>
            </w:r>
          </w:p>
        </w:tc>
        <w:tc>
          <w:tcPr>
            <w:tcW w:w="3065" w:type="dxa"/>
          </w:tcPr>
          <w:p w:rsidR="00D85DB6" w:rsidRPr="00CD6F3A" w:rsidRDefault="00D85DB6" w:rsidP="00D85DB6">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&lt;1,0</w:t>
            </w:r>
          </w:p>
        </w:tc>
      </w:tr>
    </w:tbl>
    <w:p w:rsidR="00D85DB6" w:rsidRDefault="00D85DB6" w:rsidP="00201FB5">
      <w:pPr>
        <w:widowControl/>
        <w:tabs>
          <w:tab w:val="left" w:pos="567"/>
        </w:tabs>
        <w:autoSpaceDE/>
        <w:autoSpaceDN/>
        <w:adjustRightInd/>
        <w:jc w:val="left"/>
        <w:rPr>
          <w:rFonts w:ascii="Times New Roman" w:eastAsia="Calibri" w:hAnsi="Times New Roman" w:cs="Times New Roman"/>
          <w:sz w:val="24"/>
          <w:szCs w:val="24"/>
          <w:lang w:eastAsia="en-US"/>
        </w:rPr>
      </w:pPr>
    </w:p>
    <w:p w:rsidR="00495B74" w:rsidRPr="00CD6F3A" w:rsidRDefault="000F73CF" w:rsidP="00201FB5">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Значение R включает загрязняющие вещества с предельными значениями, которые были идентифицированы.</w:t>
      </w:r>
    </w:p>
    <w:p w:rsidR="000F73CF" w:rsidRPr="00CD6F3A" w:rsidRDefault="000F73CF" w:rsidP="00201FB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Соответствие может быть продемонстрировано путем представления отчета об испытаниях, выданного испытательной лабораторией с аккредитацией</w:t>
      </w:r>
      <w:r w:rsidR="00201FB5" w:rsidRPr="00CD6F3A">
        <w:rPr>
          <w:rFonts w:ascii="Times New Roman" w:eastAsia="Calibri" w:hAnsi="Times New Roman" w:cs="Times New Roman"/>
          <w:sz w:val="24"/>
          <w:szCs w:val="24"/>
          <w:lang w:eastAsia="en-US"/>
        </w:rPr>
        <w:t xml:space="preserve"> [20]</w:t>
      </w:r>
      <w:r w:rsidRPr="00CD6F3A">
        <w:rPr>
          <w:rFonts w:ascii="Times New Roman" w:eastAsia="Calibri" w:hAnsi="Times New Roman" w:cs="Times New Roman"/>
          <w:sz w:val="24"/>
          <w:szCs w:val="24"/>
          <w:lang w:eastAsia="en-US"/>
        </w:rPr>
        <w:t>, которая включает соответствующие стандарты испытаний, или путем представления действительного свидетельства соответствия любым нормативным актам или добровольной маркировке, которая включает вышеуказанные (или более строгие) предельные значения после 28-дневного хранения в вентилируемой испытательной камере (или раньше).</w:t>
      </w:r>
    </w:p>
    <w:p w:rsidR="000F73CF" w:rsidRPr="00CD6F3A" w:rsidRDefault="000F73CF"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bookmarkStart w:id="206" w:name="_Toc520206085"/>
      <w:bookmarkStart w:id="207" w:name="_Toc44924717"/>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.5</w:t>
      </w:r>
      <w:bookmarkEnd w:id="206"/>
      <w:r w:rsidRPr="00CD6F3A">
        <w:rPr>
          <w:rFonts w:ascii="Times New Roman" w:eastAsia="Calibri" w:hAnsi="Times New Roman" w:cs="Times New Roman"/>
          <w:b/>
          <w:sz w:val="24"/>
          <w:szCs w:val="24"/>
          <w:lang w:eastAsia="en-US"/>
        </w:rPr>
        <w:tab/>
      </w:r>
      <w:r w:rsidRPr="00CD6F3A">
        <w:rPr>
          <w:rFonts w:ascii="Times New Roman" w:eastAsia="Calibri" w:hAnsi="Times New Roman" w:cs="Times New Roman"/>
          <w:b/>
          <w:sz w:val="24"/>
          <w:szCs w:val="24"/>
          <w:lang w:eastAsia="en-US"/>
        </w:rPr>
        <w:tab/>
        <w:t>Примеры критериев освещения</w:t>
      </w:r>
      <w:bookmarkEnd w:id="207"/>
    </w:p>
    <w:p w:rsidR="00201FB5" w:rsidRPr="00CD6F3A" w:rsidRDefault="00201FB5"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208" w:name="_Toc2862196"/>
      <w:bookmarkStart w:id="209" w:name="_Toc44924718"/>
    </w:p>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.18 - Примеры критериев для некоторых зданий и помещений согласно          серии </w:t>
      </w:r>
      <w:r w:rsidRPr="00CD6F3A">
        <w:rPr>
          <w:rFonts w:ascii="Times New Roman" w:eastAsia="Calibri" w:hAnsi="Times New Roman" w:cs="Times New Roman"/>
          <w:b/>
          <w:sz w:val="24"/>
          <w:szCs w:val="24"/>
          <w:lang w:val="en-GB" w:eastAsia="en-US"/>
        </w:rPr>
        <w:t>EN</w:t>
      </w:r>
      <w:r w:rsidRPr="00CD6F3A">
        <w:rPr>
          <w:rFonts w:ascii="Times New Roman" w:eastAsia="Calibri" w:hAnsi="Times New Roman" w:cs="Times New Roman"/>
          <w:b/>
          <w:sz w:val="24"/>
          <w:szCs w:val="24"/>
          <w:lang w:eastAsia="en-US"/>
        </w:rPr>
        <w:t xml:space="preserve"> 12464</w:t>
      </w:r>
      <w:bookmarkEnd w:id="208"/>
      <w:bookmarkEnd w:id="209"/>
    </w:p>
    <w:p w:rsidR="00201FB5" w:rsidRPr="00CD6F3A" w:rsidRDefault="00201FB5"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9"/>
        <w:gridCol w:w="6237"/>
        <w:gridCol w:w="1022"/>
      </w:tblGrid>
      <w:tr w:rsidR="000F73CF" w:rsidRPr="00CD6F3A" w:rsidTr="00B90C85">
        <w:trPr>
          <w:cantSplit/>
          <w:jc w:val="center"/>
        </w:trPr>
        <w:tc>
          <w:tcPr>
            <w:tcW w:w="2039" w:type="dxa"/>
            <w:tcBorders>
              <w:bottom w:val="double" w:sz="4" w:space="0" w:color="auto"/>
            </w:tcBorders>
            <w:shd w:val="clear" w:color="000000" w:fill="auto"/>
            <w:vAlign w:val="center"/>
          </w:tcPr>
          <w:p w:rsidR="000F73CF" w:rsidRPr="00CD6F3A" w:rsidRDefault="000F73CF" w:rsidP="00201FB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Исх. номер согласно </w:t>
            </w:r>
            <w:r w:rsidRPr="00CD6F3A">
              <w:rPr>
                <w:rFonts w:ascii="Times New Roman" w:eastAsia="Calibri" w:hAnsi="Times New Roman" w:cs="Times New Roman"/>
                <w:b/>
                <w:sz w:val="24"/>
                <w:szCs w:val="24"/>
                <w:lang w:val="en-GB" w:eastAsia="en-US"/>
              </w:rPr>
              <w:t>EN</w:t>
            </w:r>
            <w:r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val="en-GB" w:eastAsia="en-US"/>
              </w:rPr>
              <w:t>12464–1:2011</w:t>
            </w:r>
          </w:p>
        </w:tc>
        <w:tc>
          <w:tcPr>
            <w:tcW w:w="6237" w:type="dxa"/>
            <w:tcBorders>
              <w:bottom w:val="double" w:sz="4" w:space="0" w:color="auto"/>
            </w:tcBorders>
            <w:shd w:val="clear" w:color="000000" w:fill="auto"/>
            <w:vAlign w:val="center"/>
          </w:tcPr>
          <w:p w:rsidR="000F73CF" w:rsidRPr="00CD6F3A" w:rsidRDefault="000F73CF" w:rsidP="00201FB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Тип помещения, задачи или вида деятельности</w:t>
            </w:r>
          </w:p>
        </w:tc>
        <w:tc>
          <w:tcPr>
            <w:tcW w:w="1022" w:type="dxa"/>
            <w:tcBorders>
              <w:bottom w:val="double" w:sz="4" w:space="0" w:color="auto"/>
            </w:tcBorders>
            <w:shd w:val="clear" w:color="000000" w:fill="auto"/>
          </w:tcPr>
          <w:p w:rsidR="00201FB5" w:rsidRPr="00CD6F3A" w:rsidRDefault="00443B9A" w:rsidP="00443B9A">
            <w:pPr>
              <w:widowControl/>
              <w:tabs>
                <w:tab w:val="left" w:pos="1440"/>
              </w:tabs>
              <w:autoSpaceDE/>
              <w:autoSpaceDN/>
              <w:adjustRightInd/>
              <w:spacing w:after="200" w:line="276" w:lineRule="auto"/>
              <w:ind w:firstLine="0"/>
              <w:jc w:val="center"/>
              <w:rPr>
                <w:rFonts w:asciiTheme="minorHAnsi" w:eastAsiaTheme="minorEastAsia" w:hAnsiTheme="minorHAnsi" w:cstheme="minorBidi"/>
                <w:b/>
                <w:sz w:val="22"/>
                <w:szCs w:val="22"/>
                <w:lang w:val="en-US" w:eastAsia="en-US"/>
              </w:rPr>
            </w:pPr>
            <w:r w:rsidRPr="003F765A">
              <w:rPr>
                <w:b/>
                <w:position w:val="-12"/>
              </w:rPr>
              <w:object w:dxaOrig="360" w:dyaOrig="499">
                <v:shape id="_x0000_i1121" type="#_x0000_t75" style="width:18pt;height:25.5pt" o:ole="">
                  <v:imagedata r:id="rId179" o:title=""/>
                </v:shape>
                <o:OLEObject Type="Embed" ProgID="Equation.3" ShapeID="_x0000_i1121" DrawAspect="Content" ObjectID="_1657389922" r:id="rId180"/>
              </w:object>
            </w:r>
          </w:p>
          <w:p w:rsidR="000F73CF" w:rsidRPr="00CD6F3A" w:rsidRDefault="00201FB5" w:rsidP="00201FB5">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 </w:t>
            </w:r>
            <w:r w:rsidR="000F73CF" w:rsidRPr="00CD6F3A">
              <w:rPr>
                <w:rFonts w:ascii="Times New Roman" w:eastAsia="Calibri" w:hAnsi="Times New Roman" w:cs="Times New Roman"/>
                <w:b/>
                <w:sz w:val="24"/>
                <w:szCs w:val="24"/>
                <w:lang w:eastAsia="en-US"/>
              </w:rPr>
              <w:t>(</w:t>
            </w:r>
            <w:r w:rsidR="000F73CF" w:rsidRPr="00CD6F3A">
              <w:rPr>
                <w:rFonts w:ascii="Times New Roman" w:eastAsia="Calibri" w:hAnsi="Times New Roman" w:cs="Times New Roman"/>
                <w:b/>
                <w:sz w:val="24"/>
                <w:szCs w:val="24"/>
                <w:lang w:val="en-GB" w:eastAsia="en-US"/>
              </w:rPr>
              <w:t>люкс</w:t>
            </w:r>
            <w:r w:rsidR="000F73CF" w:rsidRPr="00CD6F3A">
              <w:rPr>
                <w:rFonts w:ascii="Times New Roman" w:eastAsia="Calibri" w:hAnsi="Times New Roman" w:cs="Times New Roman"/>
                <w:b/>
                <w:sz w:val="24"/>
                <w:szCs w:val="24"/>
                <w:lang w:eastAsia="en-US"/>
              </w:rPr>
              <w:t>)</w:t>
            </w:r>
          </w:p>
        </w:tc>
      </w:tr>
      <w:tr w:rsidR="000F73CF" w:rsidRPr="00CD6F3A" w:rsidTr="00B90C85">
        <w:trPr>
          <w:cantSplit/>
          <w:jc w:val="center"/>
        </w:trPr>
        <w:tc>
          <w:tcPr>
            <w:tcW w:w="2039" w:type="dxa"/>
            <w:tcBorders>
              <w:top w:val="double" w:sz="4" w:space="0" w:color="auto"/>
            </w:tcBorders>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5.26.2</w:t>
            </w:r>
          </w:p>
          <w:p w:rsidR="00201FB5" w:rsidRPr="00CD6F3A" w:rsidRDefault="00201FB5" w:rsidP="00B90C85">
            <w:pPr>
              <w:widowControl/>
              <w:tabs>
                <w:tab w:val="left" w:pos="567"/>
              </w:tabs>
              <w:autoSpaceDE/>
              <w:autoSpaceDN/>
              <w:adjustRightInd/>
              <w:ind w:firstLine="0"/>
              <w:jc w:val="center"/>
              <w:rPr>
                <w:rFonts w:ascii="Times New Roman" w:eastAsia="Calibri" w:hAnsi="Times New Roman" w:cs="Times New Roman"/>
                <w:sz w:val="24"/>
                <w:szCs w:val="24"/>
                <w:lang w:eastAsia="en-US"/>
              </w:rPr>
            </w:pPr>
          </w:p>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5.26.5</w:t>
            </w:r>
          </w:p>
        </w:tc>
        <w:tc>
          <w:tcPr>
            <w:tcW w:w="6237" w:type="dxa"/>
            <w:tcBorders>
              <w:top w:val="double" w:sz="4" w:space="0" w:color="auto"/>
            </w:tcBorders>
          </w:tcPr>
          <w:p w:rsidR="000F73CF" w:rsidRPr="00CD6F3A" w:rsidRDefault="000F73CF"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Офисы - писание, набор текста, чтение, обработка данных, </w:t>
            </w:r>
          </w:p>
          <w:p w:rsidR="000F73CF" w:rsidRPr="00CD6F3A" w:rsidRDefault="000F73CF"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Конференц-залы и комнаты совещаний</w:t>
            </w:r>
          </w:p>
        </w:tc>
        <w:tc>
          <w:tcPr>
            <w:tcW w:w="1022" w:type="dxa"/>
            <w:tcBorders>
              <w:top w:val="double" w:sz="4" w:space="0" w:color="auto"/>
            </w:tcBorders>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500</w:t>
            </w:r>
          </w:p>
        </w:tc>
      </w:tr>
      <w:tr w:rsidR="000F73CF" w:rsidRPr="00CD6F3A" w:rsidTr="008B1CE8">
        <w:trPr>
          <w:cantSplit/>
          <w:jc w:val="center"/>
        </w:trPr>
        <w:tc>
          <w:tcPr>
            <w:tcW w:w="2039" w:type="dxa"/>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5.36.1–5.36.3</w:t>
            </w:r>
          </w:p>
        </w:tc>
        <w:tc>
          <w:tcPr>
            <w:tcW w:w="6237" w:type="dxa"/>
          </w:tcPr>
          <w:p w:rsidR="000F73CF" w:rsidRPr="00CD6F3A" w:rsidRDefault="000F73CF"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Учебные здания - классные комнаты, учебные аудитории, классная комната для вечерних занятий и обучения взрослых, аудитории, лекционные залы</w:t>
            </w:r>
          </w:p>
        </w:tc>
        <w:tc>
          <w:tcPr>
            <w:tcW w:w="1022" w:type="dxa"/>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500</w:t>
            </w:r>
          </w:p>
        </w:tc>
      </w:tr>
      <w:tr w:rsidR="000F73CF" w:rsidRPr="00CD6F3A" w:rsidTr="008B1CE8">
        <w:trPr>
          <w:cantSplit/>
          <w:jc w:val="center"/>
        </w:trPr>
        <w:tc>
          <w:tcPr>
            <w:tcW w:w="2039" w:type="dxa"/>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5.36.24</w:t>
            </w:r>
          </w:p>
        </w:tc>
        <w:tc>
          <w:tcPr>
            <w:tcW w:w="6237" w:type="dxa"/>
          </w:tcPr>
          <w:p w:rsidR="000F73CF" w:rsidRPr="00CD6F3A" w:rsidRDefault="000F73CF" w:rsidP="00201FB5">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Учебные помещения – учебные здания - спортзалы, физкультурные залы, плавательные бассейны</w:t>
            </w:r>
          </w:p>
        </w:tc>
        <w:tc>
          <w:tcPr>
            <w:tcW w:w="1022" w:type="dxa"/>
          </w:tcPr>
          <w:p w:rsidR="000F73CF" w:rsidRPr="00CD6F3A" w:rsidRDefault="000F73CF" w:rsidP="00B90C85">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300</w:t>
            </w:r>
          </w:p>
        </w:tc>
      </w:tr>
      <w:tr w:rsidR="000F73CF" w:rsidRPr="00CD6F3A" w:rsidTr="008B1CE8">
        <w:trPr>
          <w:cantSplit/>
          <w:jc w:val="center"/>
        </w:trPr>
        <w:tc>
          <w:tcPr>
            <w:tcW w:w="9298" w:type="dxa"/>
            <w:gridSpan w:val="3"/>
          </w:tcPr>
          <w:p w:rsidR="000F73CF" w:rsidRPr="00CD6F3A" w:rsidRDefault="00B90C85" w:rsidP="00D85DB6">
            <w:pPr>
              <w:widowControl/>
              <w:tabs>
                <w:tab w:val="left" w:pos="567"/>
              </w:tabs>
              <w:autoSpaceDE/>
              <w:autoSpaceDN/>
              <w:adjustRightInd/>
              <w:jc w:val="left"/>
              <w:rPr>
                <w:rFonts w:ascii="Times New Roman" w:eastAsia="Calibri" w:hAnsi="Times New Roman" w:cs="Times New Roman"/>
                <w:lang w:eastAsia="en-US"/>
              </w:rPr>
            </w:pPr>
            <w:r w:rsidRPr="00CD6F3A">
              <w:rPr>
                <w:rFonts w:ascii="Times New Roman" w:eastAsia="Calibri" w:hAnsi="Times New Roman" w:cs="Times New Roman"/>
                <w:lang w:eastAsia="en-US"/>
              </w:rPr>
              <w:t>Примечание -</w:t>
            </w:r>
            <w:r w:rsidR="000F73CF" w:rsidRPr="00CD6F3A">
              <w:rPr>
                <w:rFonts w:ascii="Times New Roman" w:eastAsia="Calibri" w:hAnsi="Times New Roman" w:cs="Times New Roman"/>
                <w:lang w:eastAsia="en-US"/>
              </w:rPr>
              <w:t xml:space="preserve"> </w:t>
            </w:r>
            <w:r w:rsidR="000F73CF" w:rsidRPr="00CD6F3A">
              <w:rPr>
                <w:rFonts w:ascii="Times New Roman" w:eastAsia="Calibri" w:hAnsi="Times New Roman" w:cs="Times New Roman"/>
                <w:lang w:eastAsia="en-US"/>
              </w:rPr>
              <w:tab/>
              <w:t xml:space="preserve">Особое использование зрительных задач пока не определено. Для рабочего проекта необходимы специальные стандарты как </w:t>
            </w:r>
            <w:r w:rsidR="000F73CF" w:rsidRPr="00CD6F3A">
              <w:rPr>
                <w:rFonts w:ascii="Times New Roman" w:eastAsia="Calibri" w:hAnsi="Times New Roman" w:cs="Times New Roman"/>
                <w:lang w:val="en-GB" w:eastAsia="en-US"/>
              </w:rPr>
              <w:t>EN</w:t>
            </w:r>
            <w:r w:rsidR="000F73CF" w:rsidRPr="00CD6F3A">
              <w:rPr>
                <w:rFonts w:ascii="Times New Roman" w:eastAsia="Calibri" w:hAnsi="Times New Roman" w:cs="Times New Roman"/>
                <w:lang w:eastAsia="en-US"/>
              </w:rPr>
              <w:t xml:space="preserve"> 12464–1.</w:t>
            </w:r>
          </w:p>
        </w:tc>
      </w:tr>
    </w:tbl>
    <w:p w:rsidR="00D85DB6" w:rsidRDefault="00D85DB6"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210" w:name="_Toc2862197"/>
      <w:bookmarkStart w:id="211" w:name="_Toc44924719"/>
    </w:p>
    <w:p w:rsidR="00D85DB6" w:rsidRDefault="00D85DB6">
      <w:pPr>
        <w:widowControl/>
        <w:autoSpaceDE/>
        <w:autoSpaceDN/>
        <w:adjustRightInd/>
        <w:ind w:firstLine="0"/>
        <w:jc w:val="lef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br w:type="page"/>
      </w:r>
    </w:p>
    <w:p w:rsidR="00FE1D9C" w:rsidRPr="00CD6F3A" w:rsidRDefault="000F73CF" w:rsidP="00FE1D9C">
      <w:pPr>
        <w:tabs>
          <w:tab w:val="left" w:pos="1440"/>
        </w:tabs>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.19 - </w:t>
      </w:r>
      <w:bookmarkEnd w:id="210"/>
      <w:r w:rsidRPr="00CD6F3A">
        <w:rPr>
          <w:rFonts w:ascii="Times New Roman" w:eastAsia="Calibri" w:hAnsi="Times New Roman" w:cs="Times New Roman"/>
          <w:b/>
          <w:sz w:val="24"/>
          <w:szCs w:val="24"/>
          <w:lang w:eastAsia="en-US"/>
        </w:rPr>
        <w:t xml:space="preserve">Классификация доступности естественного освещения как функция </w:t>
      </w:r>
      <w:proofErr w:type="gramStart"/>
      <w:r w:rsidRPr="00CD6F3A">
        <w:rPr>
          <w:rFonts w:ascii="Times New Roman" w:eastAsia="Calibri" w:hAnsi="Times New Roman" w:cs="Times New Roman"/>
          <w:b/>
          <w:sz w:val="24"/>
          <w:szCs w:val="24"/>
          <w:lang w:eastAsia="en-US"/>
        </w:rPr>
        <w:t xml:space="preserve">фактора естественного освещения </w:t>
      </w:r>
      <w:r w:rsidR="00FE1D9C" w:rsidRPr="00CD6F3A">
        <w:rPr>
          <w:b/>
          <w:position w:val="-14"/>
        </w:rPr>
        <w:object w:dxaOrig="540" w:dyaOrig="380">
          <v:shape id="_x0000_i1122" type="#_x0000_t75" style="width:27pt;height:19.5pt" o:ole="">
            <v:imagedata r:id="rId181" o:title=""/>
          </v:shape>
          <o:OLEObject Type="Embed" ProgID="Equation.3" ShapeID="_x0000_i1122" DrawAspect="Content" ObjectID="_1657389923" r:id="rId182"/>
        </w:object>
      </w:r>
      <w:r w:rsidRPr="00CD6F3A">
        <w:rPr>
          <w:rFonts w:ascii="Times New Roman" w:eastAsia="Calibri" w:hAnsi="Times New Roman" w:cs="Times New Roman"/>
          <w:b/>
          <w:sz w:val="24"/>
          <w:szCs w:val="24"/>
          <w:lang w:eastAsia="en-US"/>
        </w:rPr>
        <w:t>проема жесткого каркаса здания</w:t>
      </w:r>
      <w:proofErr w:type="gramEnd"/>
    </w:p>
    <w:p w:rsidR="00FE1D9C" w:rsidRPr="00CD6F3A" w:rsidRDefault="000F73CF" w:rsidP="00FE1D9C">
      <w:pPr>
        <w:tabs>
          <w:tab w:val="left" w:pos="1440"/>
        </w:tabs>
        <w:ind w:firstLine="0"/>
        <w:jc w:val="center"/>
        <w:rPr>
          <w:rFonts w:asciiTheme="minorHAnsi" w:eastAsiaTheme="minorEastAsia" w:hAnsiTheme="minorHAnsi" w:cstheme="minorBidi"/>
          <w:b/>
          <w:sz w:val="22"/>
          <w:szCs w:val="22"/>
          <w:lang w:eastAsia="en-US"/>
        </w:rPr>
      </w:pPr>
      <w:r w:rsidRPr="00CD6F3A">
        <w:rPr>
          <w:rFonts w:ascii="Times New Roman" w:eastAsia="Calibri" w:hAnsi="Times New Roman" w:cs="Times New Roman"/>
          <w:b/>
          <w:sz w:val="24"/>
          <w:szCs w:val="24"/>
          <w:lang w:eastAsia="en-US"/>
        </w:rPr>
        <w:t xml:space="preserve">и </w:t>
      </w:r>
      <w:bookmarkEnd w:id="211"/>
      <w:r w:rsidR="00FE1D9C" w:rsidRPr="00CD6F3A">
        <w:rPr>
          <w:rFonts w:asciiTheme="minorHAnsi" w:eastAsiaTheme="minorEastAsia" w:hAnsiTheme="minorHAnsi" w:cstheme="minorBidi"/>
          <w:b/>
          <w:position w:val="-12"/>
          <w:sz w:val="22"/>
          <w:szCs w:val="22"/>
          <w:lang w:val="en-US" w:eastAsia="en-US"/>
        </w:rPr>
        <w:object w:dxaOrig="499" w:dyaOrig="360">
          <v:shape id="_x0000_i1123" type="#_x0000_t75" style="width:25.5pt;height:18pt" o:ole="">
            <v:imagedata r:id="rId183" o:title=""/>
          </v:shape>
          <o:OLEObject Type="Embed" ProgID="Equation.3" ShapeID="_x0000_i1123" DrawAspect="Content" ObjectID="_1657389924" r:id="rId184"/>
        </w:object>
      </w:r>
    </w:p>
    <w:p w:rsidR="00FE1D9C" w:rsidRPr="00CD6F3A" w:rsidRDefault="00FE1D9C"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1"/>
        <w:gridCol w:w="4648"/>
      </w:tblGrid>
      <w:tr w:rsidR="000F73CF" w:rsidRPr="00CD6F3A" w:rsidTr="00CE5C79">
        <w:trPr>
          <w:jc w:val="center"/>
        </w:trPr>
        <w:tc>
          <w:tcPr>
            <w:tcW w:w="4651" w:type="dxa"/>
            <w:tcBorders>
              <w:bottom w:val="double" w:sz="4" w:space="0" w:color="auto"/>
            </w:tcBorders>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Вертикальные фасады</w:t>
            </w:r>
          </w:p>
          <w:p w:rsidR="001C5A3D"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Коэффициент естественного </w:t>
            </w:r>
          </w:p>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освещения </w:t>
            </w:r>
            <w:r w:rsidR="00FE1D9C" w:rsidRPr="00CD6F3A">
              <w:rPr>
                <w:b/>
                <w:position w:val="-14"/>
              </w:rPr>
              <w:object w:dxaOrig="540" w:dyaOrig="380">
                <v:shape id="_x0000_i1124" type="#_x0000_t75" style="width:27pt;height:19.5pt" o:ole="">
                  <v:imagedata r:id="rId181" o:title=""/>
                </v:shape>
                <o:OLEObject Type="Embed" ProgID="Equation.3" ShapeID="_x0000_i1124" DrawAspect="Content" ObjectID="_1657389925" r:id="rId185"/>
              </w:object>
            </w:r>
          </w:p>
        </w:tc>
        <w:tc>
          <w:tcPr>
            <w:tcW w:w="4648" w:type="dxa"/>
            <w:tcBorders>
              <w:bottom w:val="double" w:sz="4" w:space="0" w:color="auto"/>
            </w:tcBorders>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Окна верхнего света</w:t>
            </w:r>
          </w:p>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Коэффициент естественного освещения </w:t>
            </w:r>
            <w:r w:rsidR="00FE1D9C" w:rsidRPr="00CD6F3A">
              <w:rPr>
                <w:rFonts w:asciiTheme="minorHAnsi" w:eastAsiaTheme="minorEastAsia" w:hAnsiTheme="minorHAnsi" w:cstheme="minorBidi"/>
                <w:b/>
                <w:position w:val="-12"/>
                <w:sz w:val="22"/>
                <w:szCs w:val="22"/>
                <w:lang w:val="en-US" w:eastAsia="en-US"/>
              </w:rPr>
              <w:object w:dxaOrig="499" w:dyaOrig="360">
                <v:shape id="_x0000_i1125" type="#_x0000_t75" style="width:25.5pt;height:18pt" o:ole="">
                  <v:imagedata r:id="rId183" o:title=""/>
                </v:shape>
                <o:OLEObject Type="Embed" ProgID="Equation.3" ShapeID="_x0000_i1125" DrawAspect="Content" ObjectID="_1657389926" r:id="rId186"/>
              </w:object>
            </w:r>
          </w:p>
        </w:tc>
      </w:tr>
      <w:tr w:rsidR="000F73CF" w:rsidRPr="00CD6F3A" w:rsidTr="00CE5C79">
        <w:trPr>
          <w:jc w:val="center"/>
        </w:trPr>
        <w:tc>
          <w:tcPr>
            <w:tcW w:w="4651" w:type="dxa"/>
            <w:tcBorders>
              <w:top w:val="double" w:sz="4" w:space="0" w:color="auto"/>
            </w:tcBorders>
            <w:hideMark/>
          </w:tcPr>
          <w:p w:rsidR="000F73CF" w:rsidRPr="00CD6F3A" w:rsidRDefault="00FE1D9C"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b/>
                <w:position w:val="-14"/>
              </w:rPr>
              <w:object w:dxaOrig="540" w:dyaOrig="380">
                <v:shape id="_x0000_i1126" type="#_x0000_t75" style="width:27pt;height:19.5pt" o:ole="">
                  <v:imagedata r:id="rId181" o:title=""/>
                </v:shape>
                <o:OLEObject Type="Embed" ProgID="Equation.3" ShapeID="_x0000_i1126" DrawAspect="Content" ObjectID="_1657389927" r:id="rId187"/>
              </w:object>
            </w:r>
            <w:r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val="en-GB" w:eastAsia="en-US"/>
              </w:rPr>
              <w:t>6</w:t>
            </w:r>
            <w:r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val="en-GB" w:eastAsia="en-US"/>
              </w:rPr>
              <w:t>%</w:t>
            </w:r>
          </w:p>
        </w:tc>
        <w:tc>
          <w:tcPr>
            <w:tcW w:w="4648" w:type="dxa"/>
            <w:tcBorders>
              <w:top w:val="double" w:sz="4" w:space="0" w:color="auto"/>
            </w:tcBorders>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7</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&lt;</w:t>
            </w:r>
            <w:r w:rsidR="00FE1D9C" w:rsidRPr="00CD6F3A">
              <w:rPr>
                <w:rFonts w:ascii="Times New Roman" w:eastAsia="Calibri" w:hAnsi="Times New Roman" w:cs="Times New Roman"/>
                <w:sz w:val="24"/>
                <w:szCs w:val="24"/>
                <w:lang w:eastAsia="en-US"/>
              </w:rPr>
              <w:t xml:space="preserve"> </w:t>
            </w:r>
            <w:r w:rsidR="00FE1D9C" w:rsidRPr="00CD6F3A">
              <w:rPr>
                <w:rFonts w:asciiTheme="minorHAnsi" w:eastAsiaTheme="minorEastAsia" w:hAnsiTheme="minorHAnsi" w:cstheme="minorBidi"/>
                <w:b/>
                <w:position w:val="-12"/>
                <w:sz w:val="22"/>
                <w:szCs w:val="22"/>
                <w:lang w:val="en-US" w:eastAsia="en-US"/>
              </w:rPr>
              <w:object w:dxaOrig="499" w:dyaOrig="360">
                <v:shape id="_x0000_i1127" type="#_x0000_t75" style="width:25.5pt;height:18pt" o:ole="">
                  <v:imagedata r:id="rId183" o:title=""/>
                </v:shape>
                <o:OLEObject Type="Embed" ProgID="Equation.3" ShapeID="_x0000_i1127" DrawAspect="Content" ObjectID="_1657389928" r:id="rId188"/>
              </w:object>
            </w:r>
            <w:r w:rsidR="00FE1D9C" w:rsidRPr="00CD6F3A">
              <w:rPr>
                <w:rFonts w:ascii="Times New Roman" w:eastAsia="Calibri" w:hAnsi="Times New Roman" w:cs="Times New Roman"/>
                <w:sz w:val="24"/>
                <w:szCs w:val="24"/>
                <w:vertAlign w:val="superscript"/>
                <w:lang w:eastAsia="en-US"/>
              </w:rPr>
              <w:t>а)</w:t>
            </w:r>
          </w:p>
        </w:tc>
      </w:tr>
      <w:tr w:rsidR="000F73CF" w:rsidRPr="00CD6F3A" w:rsidTr="001C5A3D">
        <w:trPr>
          <w:jc w:val="center"/>
        </w:trPr>
        <w:tc>
          <w:tcPr>
            <w:tcW w:w="4651" w:type="dxa"/>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6</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&gt;</w:t>
            </w:r>
            <w:r w:rsidR="00FE1D9C" w:rsidRPr="00CD6F3A">
              <w:rPr>
                <w:rFonts w:ascii="Times New Roman" w:eastAsia="Calibri" w:hAnsi="Times New Roman" w:cs="Times New Roman"/>
                <w:sz w:val="24"/>
                <w:szCs w:val="24"/>
                <w:lang w:eastAsia="en-US"/>
              </w:rPr>
              <w:t xml:space="preserve"> </w:t>
            </w:r>
            <w:r w:rsidR="00FE1D9C" w:rsidRPr="00CD6F3A">
              <w:rPr>
                <w:b/>
                <w:position w:val="-14"/>
              </w:rPr>
              <w:object w:dxaOrig="540" w:dyaOrig="380">
                <v:shape id="_x0000_i1128" type="#_x0000_t75" style="width:27pt;height:19.5pt" o:ole="">
                  <v:imagedata r:id="rId181" o:title=""/>
                </v:shape>
                <o:OLEObject Type="Embed" ProgID="Equation.3" ShapeID="_x0000_i1128" DrawAspect="Content" ObjectID="_1657389929" r:id="rId189"/>
              </w:objec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p>
        </w:tc>
        <w:tc>
          <w:tcPr>
            <w:tcW w:w="4648" w:type="dxa"/>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7</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&gt;</w:t>
            </w:r>
            <w:r w:rsidR="00FE1D9C" w:rsidRPr="00CD6F3A">
              <w:rPr>
                <w:rFonts w:ascii="Times New Roman" w:eastAsia="Calibri" w:hAnsi="Times New Roman" w:cs="Times New Roman"/>
                <w:sz w:val="24"/>
                <w:szCs w:val="24"/>
                <w:lang w:eastAsia="en-US"/>
              </w:rPr>
              <w:t xml:space="preserve"> </w:t>
            </w:r>
            <w:r w:rsidR="00FE1D9C" w:rsidRPr="00CD6F3A">
              <w:rPr>
                <w:rFonts w:asciiTheme="minorHAnsi" w:eastAsiaTheme="minorEastAsia" w:hAnsiTheme="minorHAnsi" w:cstheme="minorBidi"/>
                <w:b/>
                <w:position w:val="-12"/>
                <w:sz w:val="22"/>
                <w:szCs w:val="22"/>
                <w:lang w:val="en-US" w:eastAsia="en-US"/>
              </w:rPr>
              <w:object w:dxaOrig="499" w:dyaOrig="360">
                <v:shape id="_x0000_i1129" type="#_x0000_t75" style="width:25.5pt;height:18pt" o:ole="">
                  <v:imagedata r:id="rId183" o:title=""/>
                </v:shape>
                <o:OLEObject Type="Embed" ProgID="Equation.3" ShapeID="_x0000_i1129" DrawAspect="Content" ObjectID="_1657389930" r:id="rId190"/>
              </w:objec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p>
        </w:tc>
      </w:tr>
      <w:tr w:rsidR="000F73CF" w:rsidRPr="00CD6F3A" w:rsidTr="001C5A3D">
        <w:trPr>
          <w:jc w:val="center"/>
        </w:trPr>
        <w:tc>
          <w:tcPr>
            <w:tcW w:w="4651" w:type="dxa"/>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&gt;</w:t>
            </w:r>
            <w:r w:rsidR="00FE1D9C" w:rsidRPr="00CD6F3A">
              <w:rPr>
                <w:b/>
                <w:position w:val="-14"/>
              </w:rPr>
              <w:object w:dxaOrig="540" w:dyaOrig="380">
                <v:shape id="_x0000_i1130" type="#_x0000_t75" style="width:27pt;height:19.5pt" o:ole="">
                  <v:imagedata r:id="rId181" o:title=""/>
                </v:shape>
                <o:OLEObject Type="Embed" ProgID="Equation.3" ShapeID="_x0000_i1130" DrawAspect="Content" ObjectID="_1657389931" r:id="rId191"/>
              </w:objec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p>
        </w:tc>
        <w:tc>
          <w:tcPr>
            <w:tcW w:w="4648" w:type="dxa"/>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4</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&gt;</w:t>
            </w:r>
            <w:r w:rsidR="00FE1D9C" w:rsidRPr="00CD6F3A">
              <w:rPr>
                <w:rFonts w:ascii="Times New Roman" w:eastAsia="Calibri" w:hAnsi="Times New Roman" w:cs="Times New Roman"/>
                <w:sz w:val="24"/>
                <w:szCs w:val="24"/>
                <w:lang w:eastAsia="en-US"/>
              </w:rPr>
              <w:t xml:space="preserve"> </w:t>
            </w:r>
            <w:r w:rsidR="00FE1D9C" w:rsidRPr="00CD6F3A">
              <w:rPr>
                <w:rFonts w:asciiTheme="minorHAnsi" w:eastAsiaTheme="minorEastAsia" w:hAnsiTheme="minorHAnsi" w:cstheme="minorBidi"/>
                <w:b/>
                <w:position w:val="-12"/>
                <w:sz w:val="22"/>
                <w:szCs w:val="22"/>
                <w:lang w:val="en-US" w:eastAsia="en-US"/>
              </w:rPr>
              <w:object w:dxaOrig="499" w:dyaOrig="360">
                <v:shape id="_x0000_i1131" type="#_x0000_t75" style="width:25.5pt;height:18pt" o:ole="">
                  <v:imagedata r:id="rId183" o:title=""/>
                </v:shape>
                <o:OLEObject Type="Embed" ProgID="Equation.3" ShapeID="_x0000_i1131" DrawAspect="Content" ObjectID="_1657389932" r:id="rId192"/>
              </w:object>
            </w:r>
            <w:r w:rsidRPr="00CD6F3A">
              <w:rPr>
                <w:rFonts w:ascii="Times New Roman" w:eastAsia="Calibri" w:hAnsi="Times New Roman" w:cs="Times New Roman"/>
                <w:sz w:val="24"/>
                <w:szCs w:val="24"/>
                <w:lang w:val="en-GB" w:eastAsia="en-US"/>
              </w:rPr>
              <w:t>≥2</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p>
        </w:tc>
      </w:tr>
      <w:tr w:rsidR="000F73CF" w:rsidRPr="00CD6F3A" w:rsidTr="001C5A3D">
        <w:trPr>
          <w:jc w:val="center"/>
        </w:trPr>
        <w:tc>
          <w:tcPr>
            <w:tcW w:w="4651" w:type="dxa"/>
            <w:hideMark/>
          </w:tcPr>
          <w:p w:rsidR="000F73CF" w:rsidRPr="00CD6F3A" w:rsidRDefault="00FE1D9C"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b/>
                <w:position w:val="-14"/>
              </w:rPr>
              <w:object w:dxaOrig="540" w:dyaOrig="380">
                <v:shape id="_x0000_i1132" type="#_x0000_t75" style="width:27pt;height:19.5pt" o:ole="">
                  <v:imagedata r:id="rId181" o:title=""/>
                </v:shape>
                <o:OLEObject Type="Embed" ProgID="Equation.3" ShapeID="_x0000_i1132" DrawAspect="Content" ObjectID="_1657389933" r:id="rId193"/>
              </w:object>
            </w:r>
            <w:r w:rsidR="000F73CF" w:rsidRPr="00CD6F3A">
              <w:rPr>
                <w:rFonts w:ascii="Times New Roman" w:eastAsia="Calibri" w:hAnsi="Times New Roman" w:cs="Times New Roman"/>
                <w:sz w:val="24"/>
                <w:szCs w:val="24"/>
                <w:lang w:val="en-GB" w:eastAsia="en-US"/>
              </w:rPr>
              <w:t>&lt;</w:t>
            </w:r>
            <w:r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val="en-GB" w:eastAsia="en-US"/>
              </w:rPr>
              <w:t>2</w:t>
            </w:r>
            <w:r w:rsidRPr="00CD6F3A">
              <w:rPr>
                <w:rFonts w:ascii="Times New Roman" w:eastAsia="Calibri" w:hAnsi="Times New Roman" w:cs="Times New Roman"/>
                <w:sz w:val="24"/>
                <w:szCs w:val="24"/>
                <w:lang w:eastAsia="en-US"/>
              </w:rPr>
              <w:t xml:space="preserve"> </w:t>
            </w:r>
            <w:r w:rsidR="000F73CF" w:rsidRPr="00CD6F3A">
              <w:rPr>
                <w:rFonts w:ascii="Times New Roman" w:eastAsia="Calibri" w:hAnsi="Times New Roman" w:cs="Times New Roman"/>
                <w:sz w:val="24"/>
                <w:szCs w:val="24"/>
                <w:lang w:val="en-GB" w:eastAsia="en-US"/>
              </w:rPr>
              <w:t>%</w:t>
            </w:r>
          </w:p>
        </w:tc>
        <w:tc>
          <w:tcPr>
            <w:tcW w:w="4648" w:type="dxa"/>
            <w:hideMark/>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&gt;</w:t>
            </w:r>
            <w:r w:rsidR="00FE1D9C" w:rsidRPr="00CD6F3A">
              <w:rPr>
                <w:rFonts w:ascii="Times New Roman" w:eastAsia="Calibri" w:hAnsi="Times New Roman" w:cs="Times New Roman"/>
                <w:sz w:val="24"/>
                <w:szCs w:val="24"/>
                <w:lang w:eastAsia="en-US"/>
              </w:rPr>
              <w:t xml:space="preserve"> </w:t>
            </w:r>
            <w:r w:rsidR="00FE1D9C" w:rsidRPr="00CD6F3A">
              <w:rPr>
                <w:rFonts w:asciiTheme="minorHAnsi" w:eastAsiaTheme="minorEastAsia" w:hAnsiTheme="minorHAnsi" w:cstheme="minorBidi"/>
                <w:b/>
                <w:position w:val="-12"/>
                <w:sz w:val="22"/>
                <w:szCs w:val="22"/>
                <w:lang w:val="en-US" w:eastAsia="en-US"/>
              </w:rPr>
              <w:object w:dxaOrig="499" w:dyaOrig="360">
                <v:shape id="_x0000_i1133" type="#_x0000_t75" style="width:25.5pt;height:18pt" o:ole="">
                  <v:imagedata r:id="rId183" o:title=""/>
                </v:shape>
                <o:OLEObject Type="Embed" ProgID="Equation.3" ShapeID="_x0000_i1133" DrawAspect="Content" ObjectID="_1657389934" r:id="rId194"/>
              </w:object>
            </w:r>
            <w:r w:rsidRPr="00CD6F3A">
              <w:rPr>
                <w:rFonts w:ascii="Times New Roman" w:eastAsia="Calibri" w:hAnsi="Times New Roman" w:cs="Times New Roman"/>
                <w:sz w:val="24"/>
                <w:szCs w:val="24"/>
                <w:lang w:val="en-GB" w:eastAsia="en-US"/>
              </w:rPr>
              <w:t>≥</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0</w:t>
            </w:r>
            <w:r w:rsidR="00FE1D9C"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w:t>
            </w:r>
          </w:p>
        </w:tc>
      </w:tr>
      <w:tr w:rsidR="000F73CF" w:rsidRPr="00CD6F3A" w:rsidTr="001C5A3D">
        <w:trPr>
          <w:jc w:val="center"/>
        </w:trPr>
        <w:tc>
          <w:tcPr>
            <w:tcW w:w="9299" w:type="dxa"/>
            <w:gridSpan w:val="2"/>
            <w:hideMark/>
          </w:tcPr>
          <w:p w:rsidR="00F801DF" w:rsidRDefault="00F801DF" w:rsidP="00F801DF">
            <w:pPr>
              <w:widowControl/>
              <w:tabs>
                <w:tab w:val="left" w:pos="567"/>
              </w:tabs>
              <w:autoSpaceDE/>
              <w:autoSpaceDN/>
              <w:adjustRightInd/>
              <w:ind w:firstLine="0"/>
              <w:jc w:val="left"/>
              <w:rPr>
                <w:rFonts w:ascii="Times New Roman" w:eastAsia="Calibri" w:hAnsi="Times New Roman" w:cs="Times New Roman"/>
                <w:sz w:val="24"/>
                <w:szCs w:val="24"/>
                <w:vertAlign w:val="superscript"/>
                <w:lang w:eastAsia="en-US"/>
              </w:rPr>
            </w:pPr>
            <w:r>
              <w:rPr>
                <w:rFonts w:ascii="Times New Roman" w:eastAsia="Calibri" w:hAnsi="Times New Roman" w:cs="Times New Roman"/>
                <w:sz w:val="24"/>
                <w:szCs w:val="24"/>
                <w:vertAlign w:val="superscript"/>
                <w:lang w:eastAsia="en-US"/>
              </w:rPr>
              <w:t>_____________</w:t>
            </w:r>
          </w:p>
          <w:p w:rsidR="000F73CF" w:rsidRPr="00CD6F3A" w:rsidRDefault="00FE1D9C" w:rsidP="00F801DF">
            <w:pPr>
              <w:widowControl/>
              <w:tabs>
                <w:tab w:val="left" w:pos="567"/>
              </w:tabs>
              <w:autoSpaceDE/>
              <w:autoSpaceDN/>
              <w:adjustRightInd/>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vertAlign w:val="superscript"/>
                <w:lang w:eastAsia="en-US"/>
              </w:rPr>
              <w:t xml:space="preserve">а) </w:t>
            </w:r>
            <w:r w:rsidR="000F73CF" w:rsidRPr="00CD6F3A">
              <w:rPr>
                <w:rFonts w:ascii="Times New Roman" w:eastAsia="Calibri" w:hAnsi="Times New Roman" w:cs="Times New Roman"/>
                <w:sz w:val="24"/>
                <w:szCs w:val="24"/>
                <w:lang w:eastAsia="en-US"/>
              </w:rPr>
              <w:tab/>
              <w:t xml:space="preserve">Значения </w:t>
            </w:r>
            <w:r w:rsidRPr="00CD6F3A">
              <w:rPr>
                <w:rFonts w:asciiTheme="minorHAnsi" w:eastAsiaTheme="minorEastAsia" w:hAnsiTheme="minorHAnsi" w:cstheme="minorBidi"/>
                <w:b/>
                <w:position w:val="-12"/>
                <w:sz w:val="22"/>
                <w:szCs w:val="22"/>
                <w:lang w:val="en-US" w:eastAsia="en-US"/>
              </w:rPr>
              <w:object w:dxaOrig="499" w:dyaOrig="360">
                <v:shape id="_x0000_i1134" type="#_x0000_t75" style="width:25.5pt;height:18pt" o:ole="">
                  <v:imagedata r:id="rId183" o:title=""/>
                </v:shape>
                <o:OLEObject Type="Embed" ProgID="Equation.3" ShapeID="_x0000_i1134" DrawAspect="Content" ObjectID="_1657389935" r:id="rId195"/>
              </w:object>
            </w:r>
            <w:r w:rsidRPr="00CD6F3A">
              <w:rPr>
                <w:rFonts w:asciiTheme="minorHAnsi" w:eastAsiaTheme="minorEastAsia" w:hAnsiTheme="minorHAnsi" w:cstheme="minorBidi"/>
                <w:sz w:val="22"/>
                <w:szCs w:val="22"/>
                <w:lang w:eastAsia="en-US"/>
              </w:rPr>
              <w:t xml:space="preserve"> </w:t>
            </w:r>
            <w:r w:rsidR="000F73CF" w:rsidRPr="00CD6F3A">
              <w:rPr>
                <w:rFonts w:ascii="Times New Roman" w:eastAsia="Calibri" w:hAnsi="Times New Roman" w:cs="Times New Roman"/>
                <w:sz w:val="24"/>
                <w:szCs w:val="24"/>
                <w:lang w:eastAsia="en-US"/>
              </w:rPr>
              <w:t>&gt;10% следует избегать из-за опасности перегрева.</w:t>
            </w:r>
          </w:p>
        </w:tc>
      </w:tr>
    </w:tbl>
    <w:p w:rsidR="001C5A3D" w:rsidRPr="00CD6F3A" w:rsidRDefault="001C5A3D" w:rsidP="001C5A3D">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1C5A3D">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Помимо риска перегрева следует также оценить риск яркого света при более интенсивном использовании естественного освещения (см. [7]).</w:t>
      </w:r>
    </w:p>
    <w:p w:rsidR="00341CB0" w:rsidRDefault="00341CB0" w:rsidP="000F73CF">
      <w:pPr>
        <w:widowControl/>
        <w:tabs>
          <w:tab w:val="left" w:pos="567"/>
        </w:tabs>
        <w:autoSpaceDE/>
        <w:autoSpaceDN/>
        <w:adjustRightInd/>
        <w:jc w:val="left"/>
        <w:rPr>
          <w:rFonts w:ascii="Times New Roman" w:eastAsia="Calibri" w:hAnsi="Times New Roman" w:cs="Times New Roman"/>
          <w:b/>
          <w:sz w:val="24"/>
          <w:szCs w:val="24"/>
          <w:lang w:eastAsia="en-US"/>
        </w:rPr>
      </w:pPr>
      <w:bookmarkStart w:id="212" w:name="_Toc520206086"/>
      <w:bookmarkStart w:id="213" w:name="_Toc44924720"/>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.6</w:t>
      </w:r>
      <w:r w:rsidRPr="00CD6F3A">
        <w:rPr>
          <w:rFonts w:ascii="Times New Roman" w:eastAsia="Calibri" w:hAnsi="Times New Roman" w:cs="Times New Roman"/>
          <w:b/>
          <w:sz w:val="24"/>
          <w:szCs w:val="24"/>
          <w:lang w:eastAsia="en-US"/>
        </w:rPr>
        <w:tab/>
      </w:r>
      <w:bookmarkEnd w:id="212"/>
      <w:r w:rsidR="001C5A3D"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Критерии шума от внутренней системы некоторых помещений и зданий</w:t>
      </w:r>
      <w:bookmarkEnd w:id="213"/>
    </w:p>
    <w:p w:rsidR="001C5A3D" w:rsidRPr="00CD6F3A" w:rsidRDefault="001C5A3D"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214" w:name="_Toc2862199"/>
      <w:bookmarkStart w:id="215" w:name="_Toc44924721"/>
    </w:p>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 xml:space="preserve">.20 - Примеры расчетного эквивалентного уровня постоянного звука, </w:t>
      </w:r>
      <w:r w:rsidR="001C5A3D" w:rsidRPr="00CD6F3A">
        <w:rPr>
          <w:rFonts w:ascii="Times New Roman" w:hAnsi="Times New Roman" w:cs="Times New Roman"/>
          <w:b/>
          <w:position w:val="-16"/>
          <w:sz w:val="24"/>
          <w:szCs w:val="24"/>
        </w:rPr>
        <w:object w:dxaOrig="859" w:dyaOrig="600">
          <v:shape id="_x0000_i1135" type="#_x0000_t75" style="width:43.5pt;height:30pt" o:ole="">
            <v:imagedata r:id="rId31" o:title=""/>
          </v:shape>
          <o:OLEObject Type="Embed" ProgID="Equation.3" ShapeID="_x0000_i1135" DrawAspect="Content" ObjectID="_1657389936" r:id="rId196"/>
        </w:object>
      </w:r>
      <w:r w:rsidR="001C5A3D"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[дБ(</w:t>
      </w:r>
      <w:r w:rsidRPr="00CD6F3A">
        <w:rPr>
          <w:rFonts w:ascii="Times New Roman" w:eastAsia="Calibri" w:hAnsi="Times New Roman" w:cs="Times New Roman"/>
          <w:b/>
          <w:sz w:val="24"/>
          <w:szCs w:val="24"/>
          <w:lang w:val="en-GB" w:eastAsia="en-US"/>
        </w:rPr>
        <w:t>A</w:t>
      </w:r>
      <w:r w:rsidRPr="00CD6F3A">
        <w:rPr>
          <w:rFonts w:ascii="Times New Roman" w:eastAsia="Calibri" w:hAnsi="Times New Roman" w:cs="Times New Roman"/>
          <w:b/>
          <w:sz w:val="24"/>
          <w:szCs w:val="24"/>
          <w:lang w:eastAsia="en-US"/>
        </w:rPr>
        <w:t xml:space="preserve">)] </w:t>
      </w:r>
      <w:bookmarkEnd w:id="214"/>
      <w:r w:rsidRPr="00CD6F3A">
        <w:rPr>
          <w:rFonts w:ascii="Times New Roman" w:eastAsia="Calibri" w:hAnsi="Times New Roman" w:cs="Times New Roman"/>
          <w:b/>
          <w:sz w:val="24"/>
          <w:szCs w:val="24"/>
          <w:lang w:eastAsia="en-US"/>
        </w:rPr>
        <w:t>для непрерывно действующих источников</w:t>
      </w:r>
      <w:bookmarkEnd w:id="215"/>
    </w:p>
    <w:p w:rsidR="001C5A3D" w:rsidRPr="00CD6F3A" w:rsidRDefault="001C5A3D"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58"/>
        <w:gridCol w:w="3195"/>
        <w:gridCol w:w="1264"/>
        <w:gridCol w:w="1391"/>
        <w:gridCol w:w="1391"/>
      </w:tblGrid>
      <w:tr w:rsidR="000F73CF" w:rsidRPr="00CD6F3A" w:rsidTr="00341CB0">
        <w:trPr>
          <w:jc w:val="center"/>
        </w:trPr>
        <w:tc>
          <w:tcPr>
            <w:tcW w:w="2058" w:type="dxa"/>
            <w:vMerge w:val="restart"/>
            <w:tcBorders>
              <w:top w:val="single" w:sz="2" w:space="0" w:color="auto"/>
              <w:left w:val="single" w:sz="4" w:space="0" w:color="auto"/>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Здание</w:t>
            </w:r>
          </w:p>
        </w:tc>
        <w:tc>
          <w:tcPr>
            <w:tcW w:w="3195" w:type="dxa"/>
            <w:vMerge w:val="restart"/>
            <w:tcBorders>
              <w:top w:val="single" w:sz="2" w:space="0" w:color="auto"/>
            </w:tcBorders>
            <w:vAlign w:val="center"/>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Тип помещения</w:t>
            </w:r>
          </w:p>
        </w:tc>
        <w:tc>
          <w:tcPr>
            <w:tcW w:w="4046" w:type="dxa"/>
            <w:gridSpan w:val="3"/>
            <w:tcBorders>
              <w:top w:val="single" w:sz="2" w:space="0" w:color="auto"/>
              <w:right w:val="single" w:sz="2"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Эквивалентный уровень постоянного звука </w:t>
            </w:r>
            <w:r w:rsidR="001C5A3D" w:rsidRPr="00CD6F3A">
              <w:rPr>
                <w:b/>
                <w:position w:val="-16"/>
              </w:rPr>
              <w:object w:dxaOrig="859" w:dyaOrig="600">
                <v:shape id="_x0000_i1136" type="#_x0000_t75" style="width:43.5pt;height:30pt" o:ole="">
                  <v:imagedata r:id="rId31" o:title=""/>
                </v:shape>
                <o:OLEObject Type="Embed" ProgID="Equation.3" ShapeID="_x0000_i1136" DrawAspect="Content" ObjectID="_1657389937" r:id="rId197"/>
              </w:object>
            </w:r>
            <w:r w:rsidR="001C5A3D"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[дБ (</w:t>
            </w:r>
            <w:r w:rsidRPr="00CD6F3A">
              <w:rPr>
                <w:rFonts w:ascii="Times New Roman" w:eastAsia="Calibri" w:hAnsi="Times New Roman" w:cs="Times New Roman"/>
                <w:b/>
                <w:sz w:val="24"/>
                <w:szCs w:val="24"/>
                <w:lang w:val="en-GB" w:eastAsia="en-US"/>
              </w:rPr>
              <w:t>A</w:t>
            </w:r>
            <w:r w:rsidRPr="00CD6F3A">
              <w:rPr>
                <w:rFonts w:ascii="Times New Roman" w:eastAsia="Calibri" w:hAnsi="Times New Roman" w:cs="Times New Roman"/>
                <w:b/>
                <w:sz w:val="24"/>
                <w:szCs w:val="24"/>
                <w:lang w:eastAsia="en-US"/>
              </w:rPr>
              <w:t>)]</w:t>
            </w:r>
          </w:p>
        </w:tc>
      </w:tr>
      <w:tr w:rsidR="000F73CF" w:rsidRPr="00CD6F3A" w:rsidTr="00341CB0">
        <w:trPr>
          <w:jc w:val="center"/>
        </w:trPr>
        <w:tc>
          <w:tcPr>
            <w:tcW w:w="2058" w:type="dxa"/>
            <w:vMerge/>
            <w:tcBorders>
              <w:left w:val="single" w:sz="4" w:space="0" w:color="auto"/>
              <w:bottom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3195" w:type="dxa"/>
            <w:vMerge/>
            <w:tcBorders>
              <w:bottom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1264" w:type="dxa"/>
            <w:tcBorders>
              <w:bottom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w:t>
            </w:r>
          </w:p>
        </w:tc>
        <w:tc>
          <w:tcPr>
            <w:tcW w:w="1391" w:type="dxa"/>
            <w:tcBorders>
              <w:bottom w:val="double" w:sz="4"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II</w:t>
            </w:r>
          </w:p>
        </w:tc>
        <w:tc>
          <w:tcPr>
            <w:tcW w:w="1391" w:type="dxa"/>
            <w:tcBorders>
              <w:bottom w:val="double" w:sz="4" w:space="0" w:color="auto"/>
              <w:right w:val="single" w:sz="2" w:space="0" w:color="auto"/>
            </w:tcBorders>
          </w:tcPr>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III</w:t>
            </w:r>
          </w:p>
        </w:tc>
      </w:tr>
      <w:tr w:rsidR="000F73CF" w:rsidRPr="00CD6F3A" w:rsidTr="00341CB0">
        <w:trPr>
          <w:jc w:val="center"/>
        </w:trPr>
        <w:tc>
          <w:tcPr>
            <w:tcW w:w="2058" w:type="dxa"/>
            <w:vMerge w:val="restart"/>
            <w:tcBorders>
              <w:top w:val="double" w:sz="4" w:space="0" w:color="auto"/>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Жилое</w:t>
            </w:r>
          </w:p>
        </w:tc>
        <w:tc>
          <w:tcPr>
            <w:tcW w:w="3195" w:type="dxa"/>
            <w:tcBorders>
              <w:top w:val="doub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Жилая комната</w:t>
            </w:r>
          </w:p>
        </w:tc>
        <w:tc>
          <w:tcPr>
            <w:tcW w:w="1264" w:type="dxa"/>
            <w:tcBorders>
              <w:top w:val="doub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top w:val="doub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Borders>
              <w:top w:val="double" w:sz="4" w:space="0" w:color="auto"/>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Спальни</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r>
      <w:tr w:rsidR="000F73CF" w:rsidRPr="00CD6F3A" w:rsidTr="00341CB0">
        <w:trPr>
          <w:jc w:val="center"/>
        </w:trPr>
        <w:tc>
          <w:tcPr>
            <w:tcW w:w="2058" w:type="dxa"/>
            <w:vMerge w:val="restart"/>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Места сбора</w:t>
            </w: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Аудитории</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24</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28</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32</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Библиотеки</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Кинотеатры</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24</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28</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32</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Музеи</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8</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32</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36</w:t>
            </w:r>
          </w:p>
        </w:tc>
      </w:tr>
      <w:tr w:rsidR="000F73CF" w:rsidRPr="00CD6F3A" w:rsidTr="00341CB0">
        <w:trPr>
          <w:jc w:val="center"/>
        </w:trPr>
        <w:tc>
          <w:tcPr>
            <w:tcW w:w="2058" w:type="dxa"/>
            <w:vMerge w:val="restart"/>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Коммерческие</w:t>
            </w: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Магазины розничной торговли</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Универсальные магазины, Супермаркеты</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50</w:t>
            </w:r>
          </w:p>
        </w:tc>
      </w:tr>
      <w:tr w:rsidR="000F73CF" w:rsidRPr="00CD6F3A" w:rsidTr="00341CB0">
        <w:trPr>
          <w:jc w:val="center"/>
        </w:trPr>
        <w:tc>
          <w:tcPr>
            <w:tcW w:w="2058" w:type="dxa"/>
            <w:vMerge w:val="restart"/>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Больницы</w:t>
            </w: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Палаты</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Приемный покой</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32</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36</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r w:rsidR="000F73CF" w:rsidRPr="00CD6F3A" w:rsidTr="00341CB0">
        <w:trPr>
          <w:jc w:val="center"/>
        </w:trPr>
        <w:tc>
          <w:tcPr>
            <w:tcW w:w="2058" w:type="dxa"/>
            <w:vMerge/>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Операционные</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0F73CF" w:rsidRPr="00CD6F3A" w:rsidTr="00341CB0">
        <w:trPr>
          <w:jc w:val="center"/>
        </w:trPr>
        <w:tc>
          <w:tcPr>
            <w:tcW w:w="2058" w:type="dxa"/>
            <w:vMerge w:val="restart"/>
            <w:tcBorders>
              <w:left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Гостиницы</w:t>
            </w:r>
          </w:p>
        </w:tc>
        <w:tc>
          <w:tcPr>
            <w:tcW w:w="3195"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Номера гостиницы</w:t>
            </w:r>
          </w:p>
        </w:tc>
        <w:tc>
          <w:tcPr>
            <w:tcW w:w="1264"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25</w:t>
            </w:r>
          </w:p>
        </w:tc>
        <w:tc>
          <w:tcPr>
            <w:tcW w:w="1391" w:type="dxa"/>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r>
      <w:tr w:rsidR="000F73CF" w:rsidRPr="00CD6F3A" w:rsidTr="00341CB0">
        <w:trPr>
          <w:jc w:val="center"/>
        </w:trPr>
        <w:tc>
          <w:tcPr>
            <w:tcW w:w="2058" w:type="dxa"/>
            <w:vMerge/>
            <w:tcBorders>
              <w:left w:val="single" w:sz="4" w:space="0" w:color="auto"/>
              <w:bottom w:val="single" w:sz="4" w:space="0" w:color="auto"/>
            </w:tcBorders>
            <w:vAlign w:val="center"/>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Borders>
              <w:bottom w:val="sing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С</w:t>
            </w:r>
            <w:r w:rsidRPr="00CD6F3A">
              <w:rPr>
                <w:rFonts w:ascii="Times New Roman" w:eastAsia="Calibri" w:hAnsi="Times New Roman" w:cs="Times New Roman"/>
                <w:sz w:val="24"/>
                <w:szCs w:val="24"/>
                <w:lang w:val="en-GB" w:eastAsia="en-US"/>
              </w:rPr>
              <w:t xml:space="preserve">тойка регистрации, </w:t>
            </w:r>
            <w:r w:rsidRPr="00CD6F3A">
              <w:rPr>
                <w:rFonts w:ascii="Times New Roman" w:eastAsia="Calibri" w:hAnsi="Times New Roman" w:cs="Times New Roman"/>
                <w:sz w:val="24"/>
                <w:szCs w:val="24"/>
                <w:lang w:eastAsia="en-US"/>
              </w:rPr>
              <w:t>вестибюли</w:t>
            </w:r>
          </w:p>
        </w:tc>
        <w:tc>
          <w:tcPr>
            <w:tcW w:w="1264" w:type="dxa"/>
            <w:tcBorders>
              <w:bottom w:val="sing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bottom w:val="single" w:sz="4"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Borders>
              <w:bottom w:val="single" w:sz="4" w:space="0" w:color="auto"/>
              <w:right w:val="single" w:sz="2" w:space="0" w:color="auto"/>
            </w:tcBorders>
          </w:tcPr>
          <w:p w:rsidR="000F73CF" w:rsidRPr="00CD6F3A" w:rsidRDefault="000F73CF" w:rsidP="001C5A3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001C5A3D"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bl>
    <w:p w:rsidR="00341CB0" w:rsidRDefault="00341CB0">
      <w:r>
        <w:br w:type="page"/>
      </w:r>
    </w:p>
    <w:tbl>
      <w:tblPr>
        <w:tblpPr w:leftFromText="180" w:rightFromText="180" w:horzAnchor="margin" w:tblpY="705"/>
        <w:tblW w:w="929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58"/>
        <w:gridCol w:w="3195"/>
        <w:gridCol w:w="1264"/>
        <w:gridCol w:w="1391"/>
        <w:gridCol w:w="1391"/>
      </w:tblGrid>
      <w:tr w:rsidR="00341CB0" w:rsidRPr="00CD6F3A" w:rsidTr="0057380A">
        <w:tc>
          <w:tcPr>
            <w:tcW w:w="2058" w:type="dxa"/>
            <w:vMerge w:val="restart"/>
            <w:tcBorders>
              <w:top w:val="single" w:sz="4" w:space="0" w:color="auto"/>
              <w:left w:val="single" w:sz="2" w:space="0" w:color="auto"/>
            </w:tcBorders>
            <w:vAlign w:val="center"/>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lastRenderedPageBreak/>
              <w:t>Здание</w:t>
            </w:r>
          </w:p>
        </w:tc>
        <w:tc>
          <w:tcPr>
            <w:tcW w:w="3195" w:type="dxa"/>
            <w:vMerge w:val="restart"/>
            <w:tcBorders>
              <w:top w:val="single" w:sz="4" w:space="0" w:color="auto"/>
            </w:tcBorders>
            <w:vAlign w:val="center"/>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Тип помещения</w:t>
            </w:r>
          </w:p>
        </w:tc>
        <w:tc>
          <w:tcPr>
            <w:tcW w:w="4046" w:type="dxa"/>
            <w:gridSpan w:val="3"/>
            <w:tcBorders>
              <w:top w:val="single" w:sz="4" w:space="0" w:color="auto"/>
              <w:right w:val="single" w:sz="2" w:space="0" w:color="auto"/>
            </w:tcBorders>
          </w:tcPr>
          <w:p w:rsidR="00341CB0" w:rsidRPr="00341CB0"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b/>
                <w:sz w:val="24"/>
                <w:szCs w:val="24"/>
                <w:lang w:eastAsia="en-US"/>
              </w:rPr>
              <w:t xml:space="preserve">Эквивалентный уровень постоянного звука </w:t>
            </w:r>
            <w:r w:rsidRPr="00CD6F3A">
              <w:rPr>
                <w:b/>
                <w:position w:val="-16"/>
              </w:rPr>
              <w:object w:dxaOrig="859" w:dyaOrig="600" w14:anchorId="32F8539E">
                <v:shape id="_x0000_i1140" type="#_x0000_t75" style="width:43.5pt;height:30pt" o:ole="">
                  <v:imagedata r:id="rId31" o:title=""/>
                </v:shape>
                <o:OLEObject Type="Embed" ProgID="Equation.3" ShapeID="_x0000_i1140" DrawAspect="Content" ObjectID="_1657389938" r:id="rId198"/>
              </w:object>
            </w:r>
            <w:r w:rsidRPr="00CD6F3A">
              <w:rPr>
                <w:rFonts w:ascii="Times New Roman" w:eastAsia="Calibri" w:hAnsi="Times New Roman" w:cs="Times New Roman"/>
                <w:b/>
                <w:sz w:val="24"/>
                <w:szCs w:val="24"/>
                <w:lang w:eastAsia="en-US"/>
              </w:rPr>
              <w:t xml:space="preserve"> [дБ (</w:t>
            </w:r>
            <w:r w:rsidRPr="00CD6F3A">
              <w:rPr>
                <w:rFonts w:ascii="Times New Roman" w:eastAsia="Calibri" w:hAnsi="Times New Roman" w:cs="Times New Roman"/>
                <w:b/>
                <w:sz w:val="24"/>
                <w:szCs w:val="24"/>
                <w:lang w:val="en-GB" w:eastAsia="en-US"/>
              </w:rPr>
              <w:t>A</w:t>
            </w:r>
            <w:r w:rsidRPr="00CD6F3A">
              <w:rPr>
                <w:rFonts w:ascii="Times New Roman" w:eastAsia="Calibri" w:hAnsi="Times New Roman" w:cs="Times New Roman"/>
                <w:b/>
                <w:sz w:val="24"/>
                <w:szCs w:val="24"/>
                <w:lang w:eastAsia="en-US"/>
              </w:rPr>
              <w:t>)]</w:t>
            </w:r>
          </w:p>
        </w:tc>
      </w:tr>
      <w:tr w:rsidR="00341CB0" w:rsidRPr="00CD6F3A" w:rsidTr="009A2811">
        <w:tc>
          <w:tcPr>
            <w:tcW w:w="2058" w:type="dxa"/>
            <w:vMerge/>
            <w:tcBorders>
              <w:left w:val="single" w:sz="2" w:space="0" w:color="auto"/>
              <w:bottom w:val="double" w:sz="4" w:space="0" w:color="auto"/>
            </w:tcBorders>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3195" w:type="dxa"/>
            <w:vMerge/>
            <w:tcBorders>
              <w:bottom w:val="double" w:sz="4" w:space="0" w:color="auto"/>
            </w:tcBorders>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eastAsia="en-US"/>
              </w:rPr>
            </w:pPr>
          </w:p>
        </w:tc>
        <w:tc>
          <w:tcPr>
            <w:tcW w:w="1264" w:type="dxa"/>
            <w:tcBorders>
              <w:top w:val="single" w:sz="4" w:space="0" w:color="auto"/>
              <w:bottom w:val="double" w:sz="4" w:space="0" w:color="auto"/>
            </w:tcBorders>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w:t>
            </w:r>
          </w:p>
        </w:tc>
        <w:tc>
          <w:tcPr>
            <w:tcW w:w="1391" w:type="dxa"/>
            <w:tcBorders>
              <w:top w:val="single" w:sz="4" w:space="0" w:color="auto"/>
              <w:bottom w:val="double" w:sz="4" w:space="0" w:color="auto"/>
            </w:tcBorders>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II</w:t>
            </w:r>
          </w:p>
        </w:tc>
        <w:tc>
          <w:tcPr>
            <w:tcW w:w="1391" w:type="dxa"/>
            <w:tcBorders>
              <w:top w:val="single" w:sz="4" w:space="0" w:color="auto"/>
              <w:bottom w:val="double" w:sz="4" w:space="0" w:color="auto"/>
              <w:right w:val="single" w:sz="2" w:space="0" w:color="auto"/>
            </w:tcBorders>
          </w:tcPr>
          <w:p w:rsidR="00341CB0" w:rsidRPr="00CD6F3A" w:rsidRDefault="00341CB0" w:rsidP="00341CB0">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III</w:t>
            </w:r>
          </w:p>
        </w:tc>
      </w:tr>
      <w:tr w:rsidR="00341CB0" w:rsidRPr="00CD6F3A" w:rsidTr="00341CB0">
        <w:tc>
          <w:tcPr>
            <w:tcW w:w="2058" w:type="dxa"/>
            <w:tcBorders>
              <w:top w:val="double" w:sz="4" w:space="0" w:color="auto"/>
              <w:left w:val="single" w:sz="2" w:space="0" w:color="auto"/>
              <w:bottom w:val="single" w:sz="4"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p>
        </w:tc>
        <w:tc>
          <w:tcPr>
            <w:tcW w:w="3195" w:type="dxa"/>
            <w:tcBorders>
              <w:top w:val="double" w:sz="4"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Малые офисы</w:t>
            </w:r>
          </w:p>
        </w:tc>
        <w:tc>
          <w:tcPr>
            <w:tcW w:w="1264" w:type="dxa"/>
            <w:tcBorders>
              <w:top w:val="double" w:sz="4"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Borders>
              <w:top w:val="double" w:sz="4"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Borders>
              <w:top w:val="double" w:sz="4" w:space="0" w:color="auto"/>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r w:rsidR="00341CB0" w:rsidRPr="00CD6F3A" w:rsidTr="00341CB0">
        <w:tc>
          <w:tcPr>
            <w:tcW w:w="2058" w:type="dxa"/>
            <w:vMerge w:val="restart"/>
            <w:tcBorders>
              <w:top w:val="single" w:sz="4" w:space="0" w:color="auto"/>
              <w:left w:val="single" w:sz="2" w:space="0" w:color="auto"/>
            </w:tcBorders>
            <w:vAlign w:val="center"/>
          </w:tcPr>
          <w:p w:rsidR="00341CB0" w:rsidRPr="00CD6F3A" w:rsidRDefault="00341CB0" w:rsidP="00341CB0">
            <w:pPr>
              <w:tabs>
                <w:tab w:val="left" w:pos="567"/>
              </w:tabs>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Офисы</w:t>
            </w: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Благоустроенные офисы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341CB0" w:rsidRPr="00CD6F3A" w:rsidTr="00341CB0">
        <w:tc>
          <w:tcPr>
            <w:tcW w:w="2058" w:type="dxa"/>
            <w:vMerge/>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Конференц-залы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≤30</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r w:rsidR="00341CB0" w:rsidRPr="00CD6F3A" w:rsidTr="00341CB0">
        <w:tc>
          <w:tcPr>
            <w:tcW w:w="2058" w:type="dxa"/>
            <w:vMerge w:val="restart"/>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Рестораны</w:t>
            </w: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Кафетерии</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341CB0" w:rsidRPr="00CD6F3A" w:rsidTr="00341CB0">
        <w:tc>
          <w:tcPr>
            <w:tcW w:w="2058" w:type="dxa"/>
            <w:vMerge/>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 xml:space="preserve">Бары, </w:t>
            </w:r>
            <w:r w:rsidRPr="00CD6F3A">
              <w:rPr>
                <w:rFonts w:ascii="Times New Roman" w:eastAsia="Calibri" w:hAnsi="Times New Roman" w:cs="Times New Roman"/>
                <w:sz w:val="24"/>
                <w:szCs w:val="24"/>
                <w:lang w:eastAsia="en-US"/>
              </w:rPr>
              <w:t>о</w:t>
            </w:r>
            <w:r w:rsidRPr="00CD6F3A">
              <w:rPr>
                <w:rFonts w:ascii="Times New Roman" w:eastAsia="Calibri" w:hAnsi="Times New Roman" w:cs="Times New Roman"/>
                <w:sz w:val="24"/>
                <w:szCs w:val="24"/>
                <w:lang w:val="en-GB" w:eastAsia="en-US"/>
              </w:rPr>
              <w:t>беденные залы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32</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36</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r>
      <w:tr w:rsidR="00341CB0" w:rsidRPr="00CD6F3A" w:rsidTr="00341CB0">
        <w:tc>
          <w:tcPr>
            <w:tcW w:w="2058" w:type="dxa"/>
            <w:vMerge/>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Кухни</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50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55</w:t>
            </w:r>
          </w:p>
        </w:tc>
      </w:tr>
      <w:tr w:rsidR="00341CB0" w:rsidRPr="00CD6F3A" w:rsidTr="00341CB0">
        <w:tc>
          <w:tcPr>
            <w:tcW w:w="2058" w:type="dxa"/>
            <w:vMerge w:val="restart"/>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Школы</w:t>
            </w: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Классные комнаты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30</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34</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38</w:t>
            </w:r>
          </w:p>
        </w:tc>
      </w:tr>
      <w:tr w:rsidR="00341CB0" w:rsidRPr="00CD6F3A" w:rsidTr="00341CB0">
        <w:tc>
          <w:tcPr>
            <w:tcW w:w="2058" w:type="dxa"/>
            <w:vMerge/>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Физкультурные залы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341CB0" w:rsidRPr="00CD6F3A" w:rsidTr="00341CB0">
        <w:tc>
          <w:tcPr>
            <w:tcW w:w="2058" w:type="dxa"/>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Спортивные сооружения</w:t>
            </w: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Крытые спортивные сооружения</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341CB0" w:rsidRPr="00CD6F3A" w:rsidTr="00341CB0">
        <w:tc>
          <w:tcPr>
            <w:tcW w:w="2058" w:type="dxa"/>
            <w:vMerge w:val="restart"/>
            <w:tcBorders>
              <w:left w:val="single" w:sz="2" w:space="0" w:color="auto"/>
            </w:tcBorders>
            <w:vAlign w:val="center"/>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Общие</w:t>
            </w:r>
          </w:p>
        </w:tc>
        <w:tc>
          <w:tcPr>
            <w:tcW w:w="3195"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 xml:space="preserve">Служебные помещения, </w:t>
            </w:r>
            <w:r w:rsidRPr="00CD6F3A">
              <w:rPr>
                <w:rFonts w:ascii="Times New Roman" w:eastAsia="Calibri" w:hAnsi="Times New Roman" w:cs="Times New Roman"/>
                <w:sz w:val="24"/>
                <w:szCs w:val="24"/>
                <w:lang w:eastAsia="en-US"/>
              </w:rPr>
              <w:t>к</w:t>
            </w:r>
            <w:r w:rsidRPr="00CD6F3A">
              <w:rPr>
                <w:rFonts w:ascii="Times New Roman" w:eastAsia="Calibri" w:hAnsi="Times New Roman" w:cs="Times New Roman"/>
                <w:sz w:val="24"/>
                <w:szCs w:val="24"/>
                <w:lang w:val="en-GB" w:eastAsia="en-US"/>
              </w:rPr>
              <w:t>оридоры</w:t>
            </w:r>
          </w:p>
        </w:tc>
        <w:tc>
          <w:tcPr>
            <w:tcW w:w="1264"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40</w:t>
            </w:r>
          </w:p>
        </w:tc>
        <w:tc>
          <w:tcPr>
            <w:tcW w:w="1391" w:type="dxa"/>
            <w:tcBorders>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r>
      <w:tr w:rsidR="00341CB0" w:rsidRPr="00CD6F3A" w:rsidTr="00341CB0">
        <w:tc>
          <w:tcPr>
            <w:tcW w:w="2058" w:type="dxa"/>
            <w:vMerge/>
            <w:tcBorders>
              <w:left w:val="single" w:sz="2" w:space="0" w:color="auto"/>
              <w:bottom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3195" w:type="dxa"/>
            <w:tcBorders>
              <w:bottom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Туалеты</w:t>
            </w:r>
          </w:p>
        </w:tc>
        <w:tc>
          <w:tcPr>
            <w:tcW w:w="1264" w:type="dxa"/>
            <w:tcBorders>
              <w:bottom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35</w:t>
            </w:r>
          </w:p>
        </w:tc>
        <w:tc>
          <w:tcPr>
            <w:tcW w:w="1391" w:type="dxa"/>
            <w:tcBorders>
              <w:bottom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45</w:t>
            </w:r>
          </w:p>
        </w:tc>
        <w:tc>
          <w:tcPr>
            <w:tcW w:w="1391" w:type="dxa"/>
            <w:tcBorders>
              <w:bottom w:val="single" w:sz="2" w:space="0" w:color="auto"/>
              <w:right w:val="single" w:sz="2" w:space="0" w:color="auto"/>
            </w:tcBorders>
          </w:tcPr>
          <w:p w:rsidR="00341CB0" w:rsidRPr="00CD6F3A" w:rsidRDefault="00341CB0" w:rsidP="00341CB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55</w:t>
            </w:r>
          </w:p>
        </w:tc>
      </w:tr>
    </w:tbl>
    <w:p w:rsidR="001C5A3D" w:rsidRPr="00341CB0" w:rsidRDefault="00341CB0" w:rsidP="00341CB0">
      <w:pPr>
        <w:widowControl/>
        <w:tabs>
          <w:tab w:val="left" w:pos="567"/>
        </w:tabs>
        <w:autoSpaceDE/>
        <w:autoSpaceDN/>
        <w:adjustRightInd/>
        <w:jc w:val="center"/>
        <w:rPr>
          <w:rFonts w:ascii="Times New Roman" w:eastAsia="Calibri" w:hAnsi="Times New Roman" w:cs="Times New Roman"/>
          <w:i/>
          <w:sz w:val="24"/>
          <w:szCs w:val="24"/>
          <w:lang w:eastAsia="en-US"/>
        </w:rPr>
      </w:pPr>
      <w:r w:rsidRPr="00341CB0">
        <w:rPr>
          <w:rFonts w:ascii="Times New Roman" w:eastAsia="Calibri" w:hAnsi="Times New Roman" w:cs="Times New Roman"/>
          <w:i/>
          <w:sz w:val="24"/>
          <w:szCs w:val="24"/>
          <w:lang w:eastAsia="en-US"/>
        </w:rPr>
        <w:t>Продолжение таблицы В.20</w:t>
      </w:r>
    </w:p>
    <w:p w:rsidR="00341CB0" w:rsidRDefault="00341CB0" w:rsidP="00290AE0">
      <w:pPr>
        <w:widowControl/>
        <w:tabs>
          <w:tab w:val="left" w:pos="567"/>
        </w:tabs>
        <w:autoSpaceDE/>
        <w:autoSpaceDN/>
        <w:adjustRightInd/>
        <w:rPr>
          <w:rFonts w:ascii="Times New Roman" w:eastAsia="Calibri" w:hAnsi="Times New Roman" w:cs="Times New Roman"/>
          <w:sz w:val="24"/>
          <w:szCs w:val="24"/>
          <w:lang w:eastAsia="en-US"/>
        </w:rPr>
      </w:pPr>
    </w:p>
    <w:p w:rsidR="00341CB0" w:rsidRDefault="00341CB0" w:rsidP="00290AE0">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290AE0">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Значения, приведенные в </w:t>
      </w:r>
      <w:r w:rsidR="001C5A3D"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аблице В.20, относятся к шуму, создаваемому инженерными сетями и системами здания внутри рассматриваемого помещения.</w:t>
      </w:r>
      <w:r w:rsidR="00290AE0"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 xml:space="preserve">Дополнительная информация приводится в </w:t>
      </w:r>
      <w:r w:rsidR="001C5A3D" w:rsidRPr="00CD6F3A">
        <w:rPr>
          <w:rFonts w:ascii="Times New Roman" w:eastAsia="Calibri" w:hAnsi="Times New Roman" w:cs="Times New Roman"/>
          <w:sz w:val="24"/>
          <w:szCs w:val="24"/>
          <w:lang w:eastAsia="en-US"/>
        </w:rPr>
        <w:t>[</w:t>
      </w:r>
      <w:r w:rsidR="00290AE0" w:rsidRPr="00CD6F3A">
        <w:rPr>
          <w:rFonts w:ascii="Times New Roman" w:eastAsia="Calibri" w:hAnsi="Times New Roman" w:cs="Times New Roman"/>
          <w:sz w:val="24"/>
          <w:szCs w:val="24"/>
          <w:lang w:eastAsia="en-US"/>
        </w:rPr>
        <w:t>7</w:t>
      </w:r>
      <w:r w:rsidR="001C5A3D"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 xml:space="preserve"> </w:t>
      </w:r>
    </w:p>
    <w:p w:rsidR="001C5A3D" w:rsidRPr="00CD6F3A" w:rsidRDefault="001C5A3D"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216" w:name="_Toc520206087"/>
      <w:bookmarkStart w:id="217" w:name="_Toc44924722"/>
    </w:p>
    <w:p w:rsidR="000F73CF" w:rsidRPr="00CD6F3A" w:rsidRDefault="000F73CF" w:rsidP="007C3460">
      <w:pPr>
        <w:widowControl/>
        <w:tabs>
          <w:tab w:val="left" w:pos="567"/>
        </w:tabs>
        <w:autoSpaceDE/>
        <w:autoSpaceDN/>
        <w:adjustRightInd/>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.7</w:t>
      </w:r>
      <w:r w:rsidR="00AB6BD8"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ab/>
        <w:t xml:space="preserve">Санитарно-гигиенические нормативы ВОЗ для качества воздуха </w:t>
      </w:r>
      <w:bookmarkEnd w:id="216"/>
      <w:r w:rsidRPr="00CD6F3A">
        <w:rPr>
          <w:rFonts w:ascii="Times New Roman" w:eastAsia="Calibri" w:hAnsi="Times New Roman" w:cs="Times New Roman"/>
          <w:b/>
          <w:sz w:val="24"/>
          <w:szCs w:val="24"/>
          <w:lang w:eastAsia="en-US"/>
        </w:rPr>
        <w:t>в помещении</w:t>
      </w:r>
      <w:bookmarkEnd w:id="217"/>
    </w:p>
    <w:p w:rsidR="007C3460" w:rsidRPr="00CD6F3A" w:rsidRDefault="007C3460"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0F73CF" w:rsidRPr="00CD6F3A" w:rsidRDefault="000F73CF" w:rsidP="00FF0EA9">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Во </w:t>
      </w:r>
      <w:r w:rsidR="00FF0EA9" w:rsidRPr="00CD6F3A">
        <w:rPr>
          <w:rFonts w:ascii="Times New Roman" w:eastAsia="Calibri" w:hAnsi="Times New Roman" w:cs="Times New Roman"/>
          <w:sz w:val="24"/>
          <w:szCs w:val="24"/>
          <w:lang w:eastAsia="en-US"/>
        </w:rPr>
        <w:t xml:space="preserve">второй </w:t>
      </w:r>
      <w:r w:rsidRPr="00CD6F3A">
        <w:rPr>
          <w:rFonts w:ascii="Times New Roman" w:eastAsia="Calibri" w:hAnsi="Times New Roman" w:cs="Times New Roman"/>
          <w:sz w:val="24"/>
          <w:szCs w:val="24"/>
          <w:lang w:eastAsia="en-US"/>
        </w:rPr>
        <w:t xml:space="preserve"> графе </w:t>
      </w:r>
      <w:r w:rsidR="00FF0EA9"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 xml:space="preserve">аблицы B.21 приведены рекомендуемые нормативные значения для веществ, загрязняющих воздух внутри и снаружи помещений, сформулированные ВОЗ. Для некоторых загрязняющих веществ, ВОЗ еще не определила требования к качеству воздуха внутри помещений. Для этих значений представлены требования ВОЗ только к наружному воздуху, см. </w:t>
      </w:r>
      <w:r w:rsidR="00FF0EA9" w:rsidRPr="00CD6F3A">
        <w:rPr>
          <w:rFonts w:ascii="Times New Roman" w:eastAsia="Calibri" w:hAnsi="Times New Roman" w:cs="Times New Roman"/>
          <w:sz w:val="24"/>
          <w:szCs w:val="24"/>
          <w:lang w:eastAsia="en-US"/>
        </w:rPr>
        <w:t xml:space="preserve">третью </w:t>
      </w:r>
      <w:r w:rsidRPr="00CD6F3A">
        <w:rPr>
          <w:rFonts w:ascii="Times New Roman" w:eastAsia="Calibri" w:hAnsi="Times New Roman" w:cs="Times New Roman"/>
          <w:sz w:val="24"/>
          <w:szCs w:val="24"/>
          <w:lang w:eastAsia="en-US"/>
        </w:rPr>
        <w:t xml:space="preserve"> графу.</w:t>
      </w:r>
    </w:p>
    <w:p w:rsidR="007C3460" w:rsidRPr="00CD6F3A" w:rsidRDefault="007C3460" w:rsidP="000F73CF">
      <w:pPr>
        <w:widowControl/>
        <w:tabs>
          <w:tab w:val="left" w:pos="567"/>
        </w:tabs>
        <w:autoSpaceDE/>
        <w:autoSpaceDN/>
        <w:adjustRightInd/>
        <w:jc w:val="left"/>
        <w:rPr>
          <w:rFonts w:ascii="Times New Roman" w:eastAsia="Calibri" w:hAnsi="Times New Roman" w:cs="Times New Roman"/>
          <w:sz w:val="24"/>
          <w:szCs w:val="24"/>
          <w:lang w:eastAsia="en-US"/>
        </w:rPr>
      </w:pPr>
      <w:bookmarkStart w:id="218" w:name="_Toc2862201"/>
      <w:bookmarkStart w:id="219" w:name="_Toc44924723"/>
    </w:p>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 xml:space="preserve">Таблица </w:t>
      </w: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.21 - Нормативные значения ВОЗ для веществ, загрязняющих воздух внутри и снаружи помещени</w:t>
      </w:r>
      <w:bookmarkEnd w:id="218"/>
      <w:r w:rsidRPr="00CD6F3A">
        <w:rPr>
          <w:rFonts w:ascii="Times New Roman" w:eastAsia="Calibri" w:hAnsi="Times New Roman" w:cs="Times New Roman"/>
          <w:b/>
          <w:sz w:val="24"/>
          <w:szCs w:val="24"/>
          <w:lang w:eastAsia="en-US"/>
        </w:rPr>
        <w:t>я</w:t>
      </w:r>
      <w:bookmarkEnd w:id="219"/>
    </w:p>
    <w:p w:rsidR="00FF0EA9" w:rsidRPr="00CD6F3A" w:rsidRDefault="00FF0EA9" w:rsidP="000F73CF">
      <w:pPr>
        <w:widowControl/>
        <w:tabs>
          <w:tab w:val="left" w:pos="567"/>
        </w:tabs>
        <w:autoSpaceDE/>
        <w:autoSpaceDN/>
        <w:adjustRightInd/>
        <w:jc w:val="left"/>
        <w:rPr>
          <w:rFonts w:ascii="Times New Roman" w:eastAsia="Calibri" w:hAnsi="Times New Roman" w:cs="Times New Roman"/>
          <w:sz w:val="24"/>
          <w:szCs w:val="24"/>
          <w:lang w:eastAsia="en-US"/>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3532"/>
        <w:gridCol w:w="3100"/>
      </w:tblGrid>
      <w:tr w:rsidR="000F73CF" w:rsidRPr="00CD6F3A" w:rsidTr="00FF0EA9">
        <w:trPr>
          <w:trHeight w:val="942"/>
          <w:tblHeader/>
          <w:jc w:val="center"/>
        </w:trPr>
        <w:tc>
          <w:tcPr>
            <w:tcW w:w="2667" w:type="dxa"/>
            <w:tcBorders>
              <w:bottom w:val="double" w:sz="4" w:space="0" w:color="auto"/>
            </w:tcBorders>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З</w:t>
            </w:r>
            <w:r w:rsidRPr="00CD6F3A">
              <w:rPr>
                <w:rFonts w:ascii="Times New Roman" w:eastAsia="Calibri" w:hAnsi="Times New Roman" w:cs="Times New Roman"/>
                <w:b/>
                <w:sz w:val="24"/>
                <w:szCs w:val="24"/>
                <w:lang w:val="en-GB" w:eastAsia="en-US"/>
              </w:rPr>
              <w:t>агрязняющее вещество</w:t>
            </w:r>
          </w:p>
        </w:tc>
        <w:tc>
          <w:tcPr>
            <w:tcW w:w="3532" w:type="dxa"/>
            <w:tcBorders>
              <w:bottom w:val="double" w:sz="4" w:space="0" w:color="auto"/>
            </w:tcBorders>
            <w:vAlign w:val="center"/>
          </w:tcPr>
          <w:p w:rsidR="00341CB0" w:rsidRDefault="000F73CF" w:rsidP="00341CB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ВОЗ</w:t>
            </w:r>
          </w:p>
          <w:p w:rsidR="000F73CF" w:rsidRPr="00CD6F3A" w:rsidRDefault="000F73CF" w:rsidP="00341CB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Руководство по качеству воздуха внутри помещения 2010</w:t>
            </w:r>
          </w:p>
        </w:tc>
        <w:tc>
          <w:tcPr>
            <w:tcW w:w="3100" w:type="dxa"/>
            <w:tcBorders>
              <w:bottom w:val="double" w:sz="4" w:space="0" w:color="auto"/>
            </w:tcBorders>
            <w:vAlign w:val="center"/>
          </w:tcPr>
          <w:p w:rsidR="00341CB0" w:rsidRDefault="000F73CF" w:rsidP="00341CB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ВОЗ</w:t>
            </w:r>
          </w:p>
          <w:p w:rsidR="000F73CF" w:rsidRPr="00CD6F3A" w:rsidRDefault="000F73CF" w:rsidP="00341CB0">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Руководство по качеству воздуха</w:t>
            </w:r>
            <w:r w:rsidRPr="00CD6F3A">
              <w:rPr>
                <w:rFonts w:ascii="Times New Roman" w:eastAsia="Calibri" w:hAnsi="Times New Roman" w:cs="Times New Roman"/>
                <w:b/>
                <w:sz w:val="24"/>
                <w:szCs w:val="24"/>
                <w:lang w:eastAsia="en-US"/>
              </w:rPr>
              <w:br/>
              <w:t>2005</w:t>
            </w:r>
          </w:p>
        </w:tc>
      </w:tr>
      <w:tr w:rsidR="000F73CF" w:rsidRPr="00CD6F3A" w:rsidTr="00FF0EA9">
        <w:trPr>
          <w:trHeight w:val="632"/>
          <w:jc w:val="center"/>
        </w:trPr>
        <w:tc>
          <w:tcPr>
            <w:tcW w:w="2667" w:type="dxa"/>
            <w:tcBorders>
              <w:top w:val="double" w:sz="4" w:space="0" w:color="auto"/>
            </w:tcBorders>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Бензол</w:t>
            </w:r>
          </w:p>
        </w:tc>
        <w:tc>
          <w:tcPr>
            <w:tcW w:w="3532" w:type="dxa"/>
            <w:tcBorders>
              <w:top w:val="double" w:sz="4" w:space="0" w:color="auto"/>
            </w:tcBorders>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Безопасный уровень не может быть определен</w:t>
            </w:r>
          </w:p>
        </w:tc>
        <w:tc>
          <w:tcPr>
            <w:tcW w:w="3100" w:type="dxa"/>
            <w:tcBorders>
              <w:top w:val="double" w:sz="4" w:space="0" w:color="auto"/>
            </w:tcBorders>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0F73CF" w:rsidRPr="00CD6F3A" w:rsidTr="00FF0EA9">
        <w:trPr>
          <w:trHeight w:val="851"/>
          <w:jc w:val="center"/>
        </w:trPr>
        <w:tc>
          <w:tcPr>
            <w:tcW w:w="2667" w:type="dxa"/>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О</w:t>
            </w:r>
            <w:r w:rsidRPr="00CD6F3A">
              <w:rPr>
                <w:rFonts w:ascii="Times New Roman" w:eastAsia="Calibri" w:hAnsi="Times New Roman" w:cs="Times New Roman"/>
                <w:sz w:val="24"/>
                <w:szCs w:val="24"/>
                <w:lang w:val="en-GB" w:eastAsia="en-US"/>
              </w:rPr>
              <w:t>кись углерода</w:t>
            </w:r>
          </w:p>
        </w:tc>
        <w:tc>
          <w:tcPr>
            <w:tcW w:w="3532" w:type="dxa"/>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15 мин. в среднем: 100 мг/м3</w:t>
            </w:r>
          </w:p>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 ч в среднем: 35 мг/м3</w:t>
            </w:r>
          </w:p>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8 ч в среднем: 10 мг/м3</w:t>
            </w:r>
          </w:p>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24 ч средняя: 7 мг/м3</w:t>
            </w:r>
          </w:p>
        </w:tc>
        <w:tc>
          <w:tcPr>
            <w:tcW w:w="3100" w:type="dxa"/>
            <w:vAlign w:val="center"/>
          </w:tcPr>
          <w:p w:rsidR="000F73CF" w:rsidRPr="00CD6F3A" w:rsidRDefault="000F73CF" w:rsidP="00FF0EA9">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bl>
    <w:p w:rsidR="0047359D" w:rsidRDefault="0047359D">
      <w:r>
        <w:br w:type="page"/>
      </w:r>
    </w:p>
    <w:p w:rsidR="0047359D" w:rsidRPr="0047359D" w:rsidRDefault="0047359D" w:rsidP="0047359D">
      <w:pPr>
        <w:widowControl/>
        <w:tabs>
          <w:tab w:val="left" w:pos="567"/>
        </w:tabs>
        <w:autoSpaceDE/>
        <w:autoSpaceDN/>
        <w:adjustRightInd/>
        <w:jc w:val="center"/>
        <w:rPr>
          <w:rFonts w:ascii="Times New Roman" w:eastAsia="Calibri" w:hAnsi="Times New Roman" w:cs="Times New Roman"/>
          <w:i/>
          <w:sz w:val="24"/>
          <w:szCs w:val="24"/>
          <w:lang w:eastAsia="en-US"/>
        </w:rPr>
      </w:pPr>
      <w:bookmarkStart w:id="220" w:name="_Toc44924724"/>
      <w:r w:rsidRPr="0047359D">
        <w:rPr>
          <w:rFonts w:ascii="Times New Roman" w:eastAsia="Calibri" w:hAnsi="Times New Roman" w:cs="Times New Roman"/>
          <w:i/>
          <w:sz w:val="24"/>
          <w:szCs w:val="24"/>
          <w:lang w:eastAsia="en-US"/>
        </w:rPr>
        <w:lastRenderedPageBreak/>
        <w:t>Продолжение таблицы В.21</w:t>
      </w:r>
    </w:p>
    <w:p w:rsidR="0047359D" w:rsidRDefault="0047359D" w:rsidP="0047359D">
      <w:pPr>
        <w:widowControl/>
        <w:tabs>
          <w:tab w:val="left" w:pos="567"/>
        </w:tabs>
        <w:autoSpaceDE/>
        <w:autoSpaceDN/>
        <w:adjustRightInd/>
        <w:jc w:val="center"/>
        <w:rPr>
          <w:rFonts w:ascii="Times New Roman" w:eastAsia="Calibri" w:hAnsi="Times New Roman" w:cs="Times New Roman"/>
          <w:sz w:val="24"/>
          <w:szCs w:val="24"/>
          <w:lang w:eastAsia="en-US"/>
        </w:rPr>
      </w:pPr>
    </w:p>
    <w:tbl>
      <w:tblPr>
        <w:tblpPr w:leftFromText="180" w:rightFromText="180" w:vertAnchor="page" w:horzAnchor="margin" w:tblpXSpec="center" w:tblpY="2026"/>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3554"/>
        <w:gridCol w:w="3119"/>
      </w:tblGrid>
      <w:tr w:rsidR="0047359D" w:rsidRPr="00CD6F3A" w:rsidTr="0047359D">
        <w:trPr>
          <w:trHeight w:val="440"/>
          <w:jc w:val="center"/>
        </w:trPr>
        <w:tc>
          <w:tcPr>
            <w:tcW w:w="2667" w:type="dxa"/>
            <w:tcBorders>
              <w:bottom w:val="double" w:sz="4" w:space="0" w:color="auto"/>
            </w:tcBorders>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З</w:t>
            </w:r>
            <w:r w:rsidRPr="00CD6F3A">
              <w:rPr>
                <w:rFonts w:ascii="Times New Roman" w:eastAsia="Calibri" w:hAnsi="Times New Roman" w:cs="Times New Roman"/>
                <w:b/>
                <w:sz w:val="24"/>
                <w:szCs w:val="24"/>
                <w:lang w:val="en-GB" w:eastAsia="en-US"/>
              </w:rPr>
              <w:t>агрязняющее вещество</w:t>
            </w:r>
          </w:p>
        </w:tc>
        <w:tc>
          <w:tcPr>
            <w:tcW w:w="3532" w:type="dxa"/>
            <w:tcBorders>
              <w:bottom w:val="double" w:sz="4" w:space="0" w:color="auto"/>
            </w:tcBorders>
            <w:vAlign w:val="center"/>
          </w:tcPr>
          <w:p w:rsidR="0047359D" w:rsidRDefault="0047359D" w:rsidP="0047359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ВОЗ</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Руководство по качеству воздуха внутри помещения 2010</w:t>
            </w:r>
          </w:p>
        </w:tc>
        <w:tc>
          <w:tcPr>
            <w:tcW w:w="3100" w:type="dxa"/>
            <w:tcBorders>
              <w:bottom w:val="double" w:sz="4" w:space="0" w:color="auto"/>
            </w:tcBorders>
            <w:vAlign w:val="center"/>
          </w:tcPr>
          <w:p w:rsidR="0047359D" w:rsidRDefault="0047359D" w:rsidP="0047359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ВОЗ</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Руководство по качеству воздуха</w:t>
            </w:r>
            <w:r w:rsidRPr="00CD6F3A">
              <w:rPr>
                <w:rFonts w:ascii="Times New Roman" w:eastAsia="Calibri" w:hAnsi="Times New Roman" w:cs="Times New Roman"/>
                <w:b/>
                <w:sz w:val="24"/>
                <w:szCs w:val="24"/>
                <w:lang w:eastAsia="en-US"/>
              </w:rPr>
              <w:br/>
              <w:t>2005</w:t>
            </w:r>
          </w:p>
        </w:tc>
      </w:tr>
      <w:tr w:rsidR="0047359D" w:rsidRPr="00CD6F3A" w:rsidTr="0047359D">
        <w:trPr>
          <w:trHeight w:val="440"/>
          <w:jc w:val="center"/>
        </w:trPr>
        <w:tc>
          <w:tcPr>
            <w:tcW w:w="2667" w:type="dxa"/>
            <w:tcBorders>
              <w:top w:val="double" w:sz="4" w:space="0" w:color="auto"/>
            </w:tcBorders>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Формальдегид</w:t>
            </w:r>
          </w:p>
        </w:tc>
        <w:tc>
          <w:tcPr>
            <w:tcW w:w="3532" w:type="dxa"/>
            <w:tcBorders>
              <w:top w:val="double" w:sz="4" w:space="0" w:color="auto"/>
            </w:tcBorders>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30 мин. в среднем: 100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c>
          <w:tcPr>
            <w:tcW w:w="3100" w:type="dxa"/>
            <w:tcBorders>
              <w:top w:val="double" w:sz="4" w:space="0" w:color="auto"/>
            </w:tcBorders>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440"/>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Нафталин</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Среднее годовое</w:t>
            </w:r>
            <w:r w:rsidRPr="00CD6F3A">
              <w:rPr>
                <w:rFonts w:ascii="Times New Roman" w:eastAsia="Calibri" w:hAnsi="Times New Roman" w:cs="Times New Roman"/>
                <w:sz w:val="24"/>
                <w:szCs w:val="24"/>
                <w:lang w:val="en-GB" w:eastAsia="en-US"/>
              </w:rPr>
              <w:t>: 10</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µg/</w:t>
            </w:r>
            <w:r w:rsidRPr="00CD6F3A">
              <w:rPr>
                <w:rFonts w:ascii="Times New Roman" w:eastAsia="Calibri" w:hAnsi="Times New Roman" w:cs="Times New Roman"/>
                <w:sz w:val="24"/>
                <w:szCs w:val="24"/>
                <w:lang w:eastAsia="en-US"/>
              </w:rPr>
              <w:t>м</w:t>
            </w:r>
            <w:r w:rsidRPr="00CD6F3A">
              <w:rPr>
                <w:rFonts w:ascii="Times New Roman" w:eastAsia="Calibri" w:hAnsi="Times New Roman" w:cs="Times New Roman"/>
                <w:sz w:val="24"/>
                <w:szCs w:val="24"/>
                <w:lang w:val="en-GB" w:eastAsia="en-US"/>
              </w:rPr>
              <w:t>3</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563"/>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Диоксид</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азота</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 ч в среднем: 200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среднее годовое: 20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851"/>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Полиароматические углеводороды (например, бензо-пирен </w:t>
            </w:r>
            <w:r w:rsidRPr="00CD6F3A">
              <w:rPr>
                <w:rFonts w:ascii="Times New Roman" w:eastAsia="Calibri" w:hAnsi="Times New Roman" w:cs="Times New Roman"/>
                <w:sz w:val="24"/>
                <w:szCs w:val="24"/>
                <w:lang w:val="en-GB" w:eastAsia="en-US"/>
              </w:rPr>
              <w:t>A</w:t>
            </w: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val="en-GB" w:eastAsia="en-US"/>
              </w:rPr>
              <w:t>B</w:t>
            </w: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val="en-GB" w:eastAsia="en-US"/>
              </w:rPr>
              <w:t>a</w:t>
            </w: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val="en-GB" w:eastAsia="en-US"/>
              </w:rPr>
              <w:t>P</w:t>
            </w:r>
            <w:r w:rsidRPr="00CD6F3A">
              <w:rPr>
                <w:rFonts w:ascii="Times New Roman" w:eastAsia="Calibri" w:hAnsi="Times New Roman" w:cs="Times New Roman"/>
                <w:sz w:val="24"/>
                <w:szCs w:val="24"/>
                <w:lang w:eastAsia="en-US"/>
              </w:rPr>
              <w:t>)</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Безопасный уровень не может быть определен</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1040"/>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Радон</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100 </w:t>
            </w:r>
            <w:r w:rsidRPr="00CD6F3A">
              <w:rPr>
                <w:rFonts w:ascii="Times New Roman" w:eastAsia="Calibri" w:hAnsi="Times New Roman" w:cs="Times New Roman"/>
                <w:sz w:val="24"/>
                <w:szCs w:val="24"/>
                <w:lang w:val="en-GB" w:eastAsia="en-US"/>
              </w:rPr>
              <w:t>Bq</w:t>
            </w:r>
            <w:r w:rsidRPr="00CD6F3A">
              <w:rPr>
                <w:rFonts w:ascii="Times New Roman" w:eastAsia="Calibri" w:hAnsi="Times New Roman" w:cs="Times New Roman"/>
                <w:sz w:val="24"/>
                <w:szCs w:val="24"/>
                <w:lang w:eastAsia="en-US"/>
              </w:rPr>
              <w:t>/м3 (иногда 300 мг/м3, характерно для каждой отдельной страны)</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619"/>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Трихлорэтилен</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Безопасный уровень не может быть определен</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r>
      <w:tr w:rsidR="0047359D" w:rsidRPr="00CD6F3A" w:rsidTr="0047359D">
        <w:trPr>
          <w:trHeight w:val="401"/>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val="en-GB" w:eastAsia="en-US"/>
              </w:rPr>
              <w:t>Тетрахлорэтилен</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Среднее годовое</w:t>
            </w:r>
            <w:r w:rsidRPr="00CD6F3A">
              <w:rPr>
                <w:rFonts w:ascii="Times New Roman" w:eastAsia="Calibri" w:hAnsi="Times New Roman" w:cs="Times New Roman"/>
                <w:sz w:val="24"/>
                <w:szCs w:val="24"/>
                <w:lang w:val="en-GB" w:eastAsia="en-US"/>
              </w:rPr>
              <w:t>: 250µg/</w:t>
            </w:r>
            <w:r w:rsidRPr="00CD6F3A">
              <w:rPr>
                <w:rFonts w:ascii="Times New Roman" w:eastAsia="Calibri" w:hAnsi="Times New Roman" w:cs="Times New Roman"/>
                <w:sz w:val="24"/>
                <w:szCs w:val="24"/>
                <w:lang w:eastAsia="en-US"/>
              </w:rPr>
              <w:t>м</w:t>
            </w:r>
            <w:r w:rsidRPr="00CD6F3A">
              <w:rPr>
                <w:rFonts w:ascii="Times New Roman" w:eastAsia="Calibri" w:hAnsi="Times New Roman" w:cs="Times New Roman"/>
                <w:sz w:val="24"/>
                <w:szCs w:val="24"/>
                <w:lang w:val="en-GB" w:eastAsia="en-US"/>
              </w:rPr>
              <w:t>3</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r>
      <w:tr w:rsidR="0047359D" w:rsidRPr="00CD6F3A" w:rsidTr="0047359D">
        <w:trPr>
          <w:trHeight w:val="851"/>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eastAsia="en-US"/>
              </w:rPr>
              <w:t>Диоксид серы</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10 мин. в среднем: 50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24 ч в среднем: 20µ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r>
      <w:tr w:rsidR="0047359D" w:rsidRPr="00CD6F3A" w:rsidTr="0047359D">
        <w:trPr>
          <w:trHeight w:val="408"/>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Озон</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8 ч в среднем: 100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r>
      <w:tr w:rsidR="0047359D" w:rsidRPr="00CD6F3A" w:rsidTr="0047359D">
        <w:trPr>
          <w:trHeight w:val="675"/>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val="en-GB" w:eastAsia="en-US"/>
              </w:rPr>
              <w:t>вёрдые частицы</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PM 2,5</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24 ч в среднем: 25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Среднее годовое: 10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r>
      <w:tr w:rsidR="0047359D" w:rsidRPr="00CD6F3A" w:rsidTr="0047359D">
        <w:trPr>
          <w:trHeight w:val="620"/>
          <w:jc w:val="center"/>
        </w:trPr>
        <w:tc>
          <w:tcPr>
            <w:tcW w:w="2667"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val="en-GB" w:eastAsia="en-US"/>
              </w:rPr>
              <w:t>вёрдые частицы</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PM 10</w:t>
            </w:r>
          </w:p>
        </w:tc>
        <w:tc>
          <w:tcPr>
            <w:tcW w:w="3532"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3100" w:type="dxa"/>
            <w:vAlign w:val="center"/>
          </w:tcPr>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24 ч в среднем: 50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p w:rsidR="0047359D" w:rsidRPr="00CD6F3A" w:rsidRDefault="0047359D" w:rsidP="0047359D">
            <w:pPr>
              <w:widowControl/>
              <w:tabs>
                <w:tab w:val="left" w:pos="567"/>
              </w:tabs>
              <w:autoSpaceDE/>
              <w:autoSpaceDN/>
              <w:adjustRightInd/>
              <w:ind w:firstLine="0"/>
              <w:jc w:val="center"/>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Среднее годовое: 20 µ</w:t>
            </w:r>
            <w:r w:rsidRPr="00CD6F3A">
              <w:rPr>
                <w:rFonts w:ascii="Times New Roman" w:eastAsia="Calibri" w:hAnsi="Times New Roman" w:cs="Times New Roman"/>
                <w:sz w:val="24"/>
                <w:szCs w:val="24"/>
                <w:lang w:val="en-GB" w:eastAsia="en-US"/>
              </w:rPr>
              <w:t>g</w:t>
            </w:r>
            <w:r w:rsidRPr="00CD6F3A">
              <w:rPr>
                <w:rFonts w:ascii="Times New Roman" w:eastAsia="Calibri" w:hAnsi="Times New Roman" w:cs="Times New Roman"/>
                <w:sz w:val="24"/>
                <w:szCs w:val="24"/>
                <w:lang w:eastAsia="en-US"/>
              </w:rPr>
              <w:t>/м3</w:t>
            </w:r>
          </w:p>
        </w:tc>
      </w:tr>
    </w:tbl>
    <w:p w:rsidR="0047359D" w:rsidRDefault="0047359D" w:rsidP="002361E5">
      <w:pPr>
        <w:widowControl/>
        <w:tabs>
          <w:tab w:val="left" w:pos="567"/>
        </w:tabs>
        <w:autoSpaceDE/>
        <w:autoSpaceDN/>
        <w:adjustRightInd/>
        <w:rPr>
          <w:rFonts w:ascii="Times New Roman" w:eastAsia="Calibri" w:hAnsi="Times New Roman" w:cs="Times New Roman"/>
          <w:sz w:val="24"/>
          <w:szCs w:val="24"/>
          <w:lang w:eastAsia="en-US"/>
        </w:rPr>
      </w:pPr>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Значения руководства ВОЗ по качеству воздуха внутри помещения могут рассматриваться как справочные данные о качестве воздуха в помещении, если не существует других руководств или национальных рекомендаций по значению качества воздуха внутри помещения. Из-за воздействия на здоровье, подтвержденного при более низких концентрациях, чем существующие предельные значения, и канцерогенного воздействия, уровень ПАУ, частиц, бензола всегда должен поддерживаться на низком уровне насколько это возможно.</w:t>
      </w:r>
      <w:bookmarkEnd w:id="220"/>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 случае специфического загрязнения внутри помещения, кратность воздухообмена должна быть адаптирована для оптимизации степени разбавления вентиляции, и могут быть рассмотрены дополнительные стратегии по очистке воздуха.</w:t>
      </w:r>
    </w:p>
    <w:p w:rsidR="00FF0EA9" w:rsidRPr="00CD6F3A" w:rsidRDefault="00FF0EA9" w:rsidP="002361E5">
      <w:pPr>
        <w:widowControl/>
        <w:tabs>
          <w:tab w:val="left" w:pos="567"/>
        </w:tabs>
        <w:autoSpaceDE/>
        <w:autoSpaceDN/>
        <w:adjustRightInd/>
        <w:rPr>
          <w:rFonts w:ascii="Times New Roman" w:eastAsia="Calibri" w:hAnsi="Times New Roman" w:cs="Times New Roman"/>
          <w:sz w:val="24"/>
          <w:szCs w:val="24"/>
          <w:lang w:eastAsia="en-US"/>
        </w:rPr>
      </w:pPr>
      <w:bookmarkStart w:id="221" w:name="_Toc520206088"/>
      <w:bookmarkStart w:id="222" w:name="_Toc44924725"/>
    </w:p>
    <w:p w:rsidR="000F73CF" w:rsidRPr="00CD6F3A" w:rsidRDefault="000F73CF" w:rsidP="000F73CF">
      <w:pPr>
        <w:widowControl/>
        <w:tabs>
          <w:tab w:val="left" w:pos="567"/>
        </w:tabs>
        <w:autoSpaceDE/>
        <w:autoSpaceDN/>
        <w:adjustRightInd/>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val="en-GB" w:eastAsia="en-US"/>
        </w:rPr>
        <w:t>B</w:t>
      </w:r>
      <w:r w:rsidRPr="00CD6F3A">
        <w:rPr>
          <w:rFonts w:ascii="Times New Roman" w:eastAsia="Calibri" w:hAnsi="Times New Roman" w:cs="Times New Roman"/>
          <w:b/>
          <w:sz w:val="24"/>
          <w:szCs w:val="24"/>
          <w:lang w:eastAsia="en-US"/>
        </w:rPr>
        <w:t>.8</w:t>
      </w:r>
      <w:r w:rsidRPr="00CD6F3A">
        <w:rPr>
          <w:rFonts w:ascii="Times New Roman" w:eastAsia="Calibri" w:hAnsi="Times New Roman" w:cs="Times New Roman"/>
          <w:b/>
          <w:sz w:val="24"/>
          <w:szCs w:val="24"/>
          <w:lang w:eastAsia="en-US"/>
        </w:rPr>
        <w:tab/>
      </w:r>
      <w:r w:rsidR="002361E5"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eastAsia="en-US"/>
        </w:rPr>
        <w:t>Графики пребывания людей в помещении для расчета энергопотребления</w:t>
      </w:r>
      <w:bookmarkEnd w:id="221"/>
      <w:bookmarkEnd w:id="222"/>
    </w:p>
    <w:p w:rsidR="00FF0EA9" w:rsidRPr="00CD6F3A" w:rsidRDefault="00FF0EA9" w:rsidP="000F73CF">
      <w:pPr>
        <w:widowControl/>
        <w:tabs>
          <w:tab w:val="left" w:pos="567"/>
        </w:tabs>
        <w:autoSpaceDE/>
        <w:autoSpaceDN/>
        <w:adjustRightInd/>
        <w:jc w:val="left"/>
        <w:rPr>
          <w:rFonts w:ascii="Times New Roman" w:eastAsia="Calibri" w:hAnsi="Times New Roman" w:cs="Times New Roman"/>
          <w:b/>
          <w:sz w:val="24"/>
          <w:szCs w:val="24"/>
          <w:lang w:eastAsia="en-US"/>
        </w:rPr>
      </w:pPr>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Если известны графики пребывания людей в помещении и внутренние нагрузки, их следует использовать для расчета энергоэффективности.</w:t>
      </w:r>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bookmarkStart w:id="223" w:name="_Toc44924726"/>
      <w:r w:rsidRPr="00CD6F3A">
        <w:rPr>
          <w:rFonts w:ascii="Times New Roman" w:eastAsia="Calibri" w:hAnsi="Times New Roman" w:cs="Times New Roman"/>
          <w:sz w:val="24"/>
          <w:szCs w:val="24"/>
          <w:lang w:eastAsia="en-US"/>
        </w:rPr>
        <w:t>Приведенные ниже графики пребывания людей в помещении по умолчанию (</w:t>
      </w:r>
      <w:r w:rsidR="002361E5" w:rsidRPr="00CD6F3A">
        <w:rPr>
          <w:rFonts w:ascii="Times New Roman" w:eastAsia="Calibri" w:hAnsi="Times New Roman" w:cs="Times New Roman"/>
          <w:sz w:val="24"/>
          <w:szCs w:val="24"/>
          <w:lang w:eastAsia="en-US"/>
        </w:rPr>
        <w:t>п</w:t>
      </w:r>
      <w:r w:rsidRPr="00CD6F3A">
        <w:rPr>
          <w:rFonts w:ascii="Times New Roman" w:eastAsia="Calibri" w:hAnsi="Times New Roman" w:cs="Times New Roman"/>
          <w:sz w:val="24"/>
          <w:szCs w:val="24"/>
          <w:lang w:eastAsia="en-US"/>
        </w:rPr>
        <w:t xml:space="preserve">риложение C) являются примерами, которые можно использовать в качестве входных </w:t>
      </w:r>
      <w:r w:rsidRPr="00CD6F3A">
        <w:rPr>
          <w:rFonts w:ascii="Times New Roman" w:eastAsia="Calibri" w:hAnsi="Times New Roman" w:cs="Times New Roman"/>
          <w:sz w:val="24"/>
          <w:szCs w:val="24"/>
          <w:lang w:eastAsia="en-US"/>
        </w:rPr>
        <w:lastRenderedPageBreak/>
        <w:t>данных для расчета энергопотребления в здании, когда выполнены стандартные вычисления, и доступны нормированные значения для проекта.</w:t>
      </w:r>
      <w:bookmarkEnd w:id="223"/>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 xml:space="preserve">Критерии, используемые для комнатной температуры, вентиляции и влажности, основаны на Категории качества внутреннего воздуха </w:t>
      </w:r>
      <w:r w:rsidR="002361E5"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val="en-GB" w:eastAsia="en-US"/>
        </w:rPr>
        <w:t>IEQI</w:t>
      </w:r>
      <w:r w:rsidR="002361E5"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t xml:space="preserve"> (</w:t>
      </w:r>
      <w:r w:rsidR="002361E5" w:rsidRPr="00CD6F3A">
        <w:rPr>
          <w:rFonts w:ascii="Times New Roman" w:eastAsia="Calibri" w:hAnsi="Times New Roman" w:cs="Times New Roman"/>
          <w:sz w:val="24"/>
          <w:szCs w:val="24"/>
          <w:lang w:eastAsia="en-US"/>
        </w:rPr>
        <w:t>т</w:t>
      </w:r>
      <w:r w:rsidRPr="00CD6F3A">
        <w:rPr>
          <w:rFonts w:ascii="Times New Roman" w:eastAsia="Calibri" w:hAnsi="Times New Roman" w:cs="Times New Roman"/>
          <w:sz w:val="24"/>
          <w:szCs w:val="24"/>
          <w:lang w:eastAsia="en-US"/>
        </w:rPr>
        <w:t>аблица 4) - от рабочего места до рабочего места в зависимости от типа задачи.</w:t>
      </w:r>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bookmarkStart w:id="224" w:name="_Toc44924727"/>
      <w:r w:rsidRPr="00CD6F3A">
        <w:rPr>
          <w:rFonts w:ascii="Times New Roman" w:eastAsia="Calibri" w:hAnsi="Times New Roman" w:cs="Times New Roman"/>
          <w:sz w:val="24"/>
          <w:szCs w:val="24"/>
          <w:lang w:eastAsia="en-US"/>
        </w:rPr>
        <w:t xml:space="preserve">Значения </w:t>
      </w:r>
      <w:r w:rsidR="002361E5"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sz w:val="24"/>
          <w:szCs w:val="24"/>
          <w:lang w:eastAsia="en-US"/>
        </w:rPr>
        <w:t>в таблицах не могут использоваться в качестве отдельных критериев и входных значений для проектирования и расчета энергопотребления. Стандарт в целом должен быть использован.</w:t>
      </w:r>
      <w:bookmarkEnd w:id="224"/>
    </w:p>
    <w:p w:rsidR="000F73CF" w:rsidRPr="00CD6F3A" w:rsidRDefault="000F73CF" w:rsidP="002361E5">
      <w:pPr>
        <w:widowControl/>
        <w:tabs>
          <w:tab w:val="left" w:pos="567"/>
        </w:tabs>
        <w:autoSpaceDE/>
        <w:autoSpaceDN/>
        <w:adjustRightInd/>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В приведенном ниже примере дается ссылка на разделы и таблицы стандарта, откуда берутся значения.</w:t>
      </w:r>
    </w:p>
    <w:p w:rsidR="000F73CF" w:rsidRDefault="000F73CF"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pPr>
    </w:p>
    <w:p w:rsidR="0047359D" w:rsidRPr="00CD6F3A" w:rsidRDefault="0047359D" w:rsidP="000F73CF">
      <w:pPr>
        <w:widowControl/>
        <w:tabs>
          <w:tab w:val="left" w:pos="567"/>
        </w:tabs>
        <w:autoSpaceDE/>
        <w:autoSpaceDN/>
        <w:adjustRightInd/>
        <w:jc w:val="left"/>
        <w:rPr>
          <w:rFonts w:ascii="Times New Roman" w:eastAsia="Calibri" w:hAnsi="Times New Roman" w:cs="Times New Roman"/>
          <w:sz w:val="24"/>
          <w:szCs w:val="24"/>
          <w:lang w:eastAsia="en-US"/>
        </w:rPr>
        <w:sectPr w:rsidR="0047359D" w:rsidRPr="00CD6F3A" w:rsidSect="007363BA">
          <w:pgSz w:w="11906" w:h="16838"/>
          <w:pgMar w:top="1418" w:right="1418" w:bottom="1418" w:left="1134" w:header="709" w:footer="318" w:gutter="0"/>
          <w:cols w:space="720"/>
          <w:docGrid w:linePitch="299"/>
        </w:sectPr>
      </w:pPr>
    </w:p>
    <w:tbl>
      <w:tblPr>
        <w:tblW w:w="14350" w:type="dxa"/>
        <w:jc w:val="center"/>
        <w:tblCellMar>
          <w:left w:w="70" w:type="dxa"/>
          <w:right w:w="70" w:type="dxa"/>
        </w:tblCellMar>
        <w:tblLook w:val="04A0" w:firstRow="1" w:lastRow="0" w:firstColumn="1" w:lastColumn="0" w:noHBand="0" w:noVBand="1"/>
      </w:tblPr>
      <w:tblGrid>
        <w:gridCol w:w="742"/>
        <w:gridCol w:w="3620"/>
        <w:gridCol w:w="1150"/>
        <w:gridCol w:w="1074"/>
        <w:gridCol w:w="1824"/>
        <w:gridCol w:w="401"/>
        <w:gridCol w:w="876"/>
        <w:gridCol w:w="876"/>
        <w:gridCol w:w="876"/>
        <w:gridCol w:w="876"/>
        <w:gridCol w:w="876"/>
        <w:gridCol w:w="1159"/>
      </w:tblGrid>
      <w:tr w:rsidR="0025023D" w:rsidRPr="00CD6F3A" w:rsidTr="00C66E1C">
        <w:trPr>
          <w:trHeight w:val="270"/>
          <w:tblHeader/>
          <w:jc w:val="center"/>
        </w:trPr>
        <w:tc>
          <w:tcPr>
            <w:tcW w:w="742" w:type="dxa"/>
            <w:tcBorders>
              <w:top w:val="single" w:sz="4" w:space="0" w:color="auto"/>
              <w:left w:val="single" w:sz="4" w:space="0" w:color="auto"/>
              <w:bottom w:val="double" w:sz="4" w:space="0" w:color="auto"/>
              <w:right w:val="single" w:sz="4" w:space="0" w:color="auto"/>
            </w:tcBorders>
            <w:noWrap/>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3620" w:type="dxa"/>
            <w:tcBorders>
              <w:top w:val="single" w:sz="4" w:space="0" w:color="auto"/>
              <w:left w:val="nil"/>
              <w:bottom w:val="double" w:sz="4" w:space="0" w:color="auto"/>
              <w:right w:val="single" w:sz="4" w:space="0" w:color="auto"/>
            </w:tcBorders>
            <w:noWrap/>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Параметр, офис, благоустроенный</w:t>
            </w:r>
          </w:p>
        </w:tc>
        <w:tc>
          <w:tcPr>
            <w:tcW w:w="1150" w:type="dxa"/>
            <w:tcBorders>
              <w:top w:val="single" w:sz="4" w:space="0" w:color="auto"/>
              <w:left w:val="nil"/>
              <w:bottom w:val="double" w:sz="4" w:space="0" w:color="auto"/>
              <w:right w:val="single" w:sz="4" w:space="0" w:color="auto"/>
            </w:tcBorders>
            <w:noWrap/>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eastAsia="en-US"/>
              </w:rPr>
            </w:pPr>
            <w:r w:rsidRPr="00CD6F3A">
              <w:rPr>
                <w:rFonts w:ascii="Times New Roman" w:eastAsia="Calibri" w:hAnsi="Times New Roman" w:cs="Times New Roman"/>
                <w:b/>
                <w:sz w:val="22"/>
                <w:szCs w:val="22"/>
                <w:lang w:eastAsia="en-US"/>
              </w:rPr>
              <w:t>Значение</w:t>
            </w:r>
          </w:p>
        </w:tc>
        <w:tc>
          <w:tcPr>
            <w:tcW w:w="1074" w:type="dxa"/>
            <w:tcBorders>
              <w:top w:val="single" w:sz="4" w:space="0" w:color="auto"/>
              <w:left w:val="nil"/>
              <w:bottom w:val="double" w:sz="4" w:space="0" w:color="auto"/>
              <w:right w:val="single" w:sz="4" w:space="0" w:color="auto"/>
            </w:tcBorders>
            <w:noWrap/>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eastAsia="en-US"/>
              </w:rPr>
            </w:pPr>
            <w:r w:rsidRPr="00CD6F3A">
              <w:rPr>
                <w:rFonts w:ascii="Times New Roman" w:eastAsia="Calibri" w:hAnsi="Times New Roman" w:cs="Times New Roman"/>
                <w:b/>
                <w:sz w:val="22"/>
                <w:szCs w:val="22"/>
                <w:lang w:eastAsia="en-US"/>
              </w:rPr>
              <w:t>Ед. изм.</w:t>
            </w:r>
          </w:p>
        </w:tc>
        <w:tc>
          <w:tcPr>
            <w:tcW w:w="1824" w:type="dxa"/>
            <w:noWrap/>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раздел-таблица</w:t>
            </w:r>
          </w:p>
        </w:tc>
        <w:tc>
          <w:tcPr>
            <w:tcW w:w="401" w:type="dxa"/>
            <w:tcBorders>
              <w:top w:val="single" w:sz="4" w:space="0" w:color="auto"/>
              <w:left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39" w:type="dxa"/>
            <w:gridSpan w:val="6"/>
            <w:tcBorders>
              <w:top w:val="single" w:sz="4" w:space="0" w:color="auto"/>
              <w:left w:val="nil"/>
              <w:bottom w:val="doub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К</w:t>
            </w:r>
            <w:r w:rsidRPr="00CD6F3A">
              <w:rPr>
                <w:rFonts w:ascii="Times New Roman" w:eastAsia="Calibri" w:hAnsi="Times New Roman" w:cs="Times New Roman"/>
                <w:b/>
                <w:sz w:val="22"/>
                <w:szCs w:val="22"/>
                <w:lang w:val="en-GB" w:eastAsia="en-US"/>
              </w:rPr>
              <w:t>оэффициент разновременности</w:t>
            </w:r>
          </w:p>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eastAsia="en-US"/>
              </w:rPr>
            </w:pPr>
            <w:r w:rsidRPr="00CD6F3A">
              <w:rPr>
                <w:rFonts w:ascii="Times New Roman" w:eastAsia="Calibri" w:hAnsi="Times New Roman" w:cs="Times New Roman"/>
                <w:b/>
                <w:sz w:val="22"/>
                <w:szCs w:val="22"/>
                <w:lang w:eastAsia="en-US"/>
              </w:rPr>
              <w:t>Расчет энергопотребления</w:t>
            </w:r>
          </w:p>
        </w:tc>
      </w:tr>
      <w:tr w:rsidR="0025023D" w:rsidRPr="00CD6F3A" w:rsidTr="00C66E1C">
        <w:trPr>
          <w:trHeight w:val="414"/>
          <w:jc w:val="center"/>
        </w:trPr>
        <w:tc>
          <w:tcPr>
            <w:tcW w:w="742" w:type="dxa"/>
            <w:vMerge w:val="restart"/>
            <w:tcBorders>
              <w:top w:val="double" w:sz="4" w:space="0" w:color="auto"/>
              <w:left w:val="single" w:sz="4" w:space="0" w:color="auto"/>
              <w:bottom w:val="single" w:sz="4" w:space="0" w:color="000000"/>
              <w:right w:val="single" w:sz="4" w:space="0" w:color="auto"/>
            </w:tcBorders>
            <w:noWrap/>
            <w:textDirection w:val="btLr"/>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b/>
                <w:bCs/>
                <w:sz w:val="22"/>
                <w:szCs w:val="22"/>
                <w:lang w:eastAsia="en-US"/>
              </w:rPr>
            </w:pPr>
            <w:r w:rsidRPr="00CD6F3A">
              <w:rPr>
                <w:rFonts w:ascii="Times New Roman" w:eastAsia="Calibri" w:hAnsi="Times New Roman" w:cs="Times New Roman"/>
                <w:b/>
                <w:sz w:val="22"/>
                <w:szCs w:val="22"/>
                <w:lang w:eastAsia="en-US"/>
              </w:rPr>
              <w:t>Время работы</w:t>
            </w:r>
          </w:p>
        </w:tc>
        <w:tc>
          <w:tcPr>
            <w:tcW w:w="3620" w:type="dxa"/>
            <w:tcBorders>
              <w:top w:val="double" w:sz="4" w:space="0" w:color="auto"/>
              <w:left w:val="nil"/>
              <w:bottom w:val="single" w:sz="4" w:space="0" w:color="auto"/>
              <w:right w:val="single" w:sz="4" w:space="0" w:color="auto"/>
            </w:tcBorders>
            <w:noWrap/>
            <w:vAlign w:val="bottom"/>
            <w:hideMark/>
          </w:tcPr>
          <w:p w:rsidR="0025023D" w:rsidRPr="00CD6F3A" w:rsidRDefault="0025023D" w:rsidP="00CB6091">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 xml:space="preserve">Часов в день, </w:t>
            </w:r>
            <w:r w:rsidR="00CB6091" w:rsidRPr="00CD6F3A">
              <w:rPr>
                <w:rFonts w:ascii="Times New Roman" w:eastAsia="Calibri" w:hAnsi="Times New Roman" w:cs="Times New Roman"/>
                <w:sz w:val="22"/>
                <w:szCs w:val="22"/>
                <w:lang w:eastAsia="en-US"/>
              </w:rPr>
              <w:t>Начало</w:t>
            </w:r>
          </w:p>
        </w:tc>
        <w:tc>
          <w:tcPr>
            <w:tcW w:w="1150" w:type="dxa"/>
            <w:tcBorders>
              <w:top w:val="doub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7</w:t>
            </w:r>
          </w:p>
        </w:tc>
        <w:tc>
          <w:tcPr>
            <w:tcW w:w="1074" w:type="dxa"/>
            <w:tcBorders>
              <w:top w:val="doub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часы</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предполагаемые</w:t>
            </w:r>
          </w:p>
        </w:tc>
        <w:tc>
          <w:tcPr>
            <w:tcW w:w="401" w:type="dxa"/>
            <w:tcBorders>
              <w:left w:val="single" w:sz="4" w:space="0" w:color="auto"/>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2628" w:type="dxa"/>
            <w:gridSpan w:val="3"/>
            <w:tcBorders>
              <w:top w:val="double" w:sz="4" w:space="0" w:color="auto"/>
              <w:left w:val="single" w:sz="2"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eastAsia="en-US"/>
              </w:rPr>
              <w:t>Рабочие д</w:t>
            </w:r>
            <w:r w:rsidRPr="00CD6F3A">
              <w:rPr>
                <w:rFonts w:ascii="Times New Roman" w:eastAsia="Calibri" w:hAnsi="Times New Roman" w:cs="Times New Roman"/>
                <w:b/>
                <w:sz w:val="22"/>
                <w:szCs w:val="22"/>
                <w:lang w:val="en-GB" w:eastAsia="en-US"/>
              </w:rPr>
              <w:t>ни</w:t>
            </w:r>
          </w:p>
        </w:tc>
        <w:tc>
          <w:tcPr>
            <w:tcW w:w="2911" w:type="dxa"/>
            <w:gridSpan w:val="3"/>
            <w:tcBorders>
              <w:top w:val="doub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25023D" w:rsidRPr="00CD6F3A" w:rsidTr="00C66E1C">
        <w:trPr>
          <w:trHeight w:val="270"/>
          <w:jc w:val="center"/>
        </w:trPr>
        <w:tc>
          <w:tcPr>
            <w:tcW w:w="742"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CB6091">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CB6091" w:rsidRPr="00CD6F3A">
              <w:rPr>
                <w:rFonts w:ascii="Times New Roman" w:eastAsia="Calibri" w:hAnsi="Times New Roman" w:cs="Times New Roman"/>
                <w:sz w:val="22"/>
                <w:szCs w:val="22"/>
                <w:lang w:eastAsia="en-US"/>
              </w:rPr>
              <w:t>Конец</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18</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left w:val="single" w:sz="4" w:space="0" w:color="auto"/>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restart"/>
            <w:tcBorders>
              <w:top w:val="nil"/>
              <w:left w:val="single" w:sz="2" w:space="0" w:color="auto"/>
              <w:bottom w:val="single" w:sz="4" w:space="0" w:color="000000"/>
              <w:right w:val="single" w:sz="4" w:space="0" w:color="auto"/>
            </w:tcBorders>
            <w:noWrap/>
            <w:textDirection w:val="btLr"/>
            <w:vAlign w:val="center"/>
            <w:hideMark/>
          </w:tcPr>
          <w:p w:rsidR="0025023D" w:rsidRPr="00CD6F3A" w:rsidRDefault="0025023D" w:rsidP="00E54E49">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6" w:type="dxa"/>
            <w:vMerge w:val="restart"/>
            <w:tcBorders>
              <w:top w:val="nil"/>
              <w:left w:val="single" w:sz="4" w:space="0" w:color="auto"/>
              <w:bottom w:val="single" w:sz="4" w:space="0" w:color="000000"/>
              <w:right w:val="single" w:sz="4" w:space="0" w:color="auto"/>
            </w:tcBorders>
            <w:noWrap/>
            <w:textDirection w:val="btLr"/>
            <w:vAlign w:val="center"/>
            <w:hideMark/>
          </w:tcPr>
          <w:p w:rsidR="0025023D" w:rsidRPr="00CD6F3A" w:rsidRDefault="0025023D" w:rsidP="00C66E1C">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tcBorders>
              <w:top w:val="nil"/>
              <w:left w:val="single" w:sz="4" w:space="0" w:color="auto"/>
              <w:bottom w:val="single" w:sz="4" w:space="0" w:color="000000"/>
              <w:right w:val="single" w:sz="4" w:space="0" w:color="auto"/>
            </w:tcBorders>
            <w:noWrap/>
            <w:textDirection w:val="btLr"/>
            <w:vAlign w:val="center"/>
            <w:hideMark/>
          </w:tcPr>
          <w:p w:rsidR="0025023D" w:rsidRPr="00CD6F3A" w:rsidRDefault="0025023D" w:rsidP="00C66E1C">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tcBorders>
              <w:top w:val="nil"/>
              <w:left w:val="single" w:sz="4" w:space="0" w:color="auto"/>
              <w:bottom w:val="single" w:sz="4" w:space="0" w:color="000000"/>
              <w:right w:val="single" w:sz="4" w:space="0" w:color="auto"/>
            </w:tcBorders>
            <w:noWrap/>
            <w:textDirection w:val="btLr"/>
            <w:vAlign w:val="center"/>
            <w:hideMark/>
          </w:tcPr>
          <w:p w:rsidR="0025023D" w:rsidRPr="00CD6F3A" w:rsidRDefault="0025023D" w:rsidP="00E54E49">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6" w:type="dxa"/>
            <w:vMerge w:val="restart"/>
            <w:tcBorders>
              <w:top w:val="nil"/>
              <w:left w:val="single" w:sz="4" w:space="0" w:color="auto"/>
              <w:bottom w:val="single" w:sz="4" w:space="0" w:color="000000"/>
              <w:right w:val="single" w:sz="4" w:space="0" w:color="auto"/>
            </w:tcBorders>
            <w:noWrap/>
            <w:textDirection w:val="btLr"/>
            <w:vAlign w:val="center"/>
            <w:hideMark/>
          </w:tcPr>
          <w:p w:rsidR="0025023D" w:rsidRPr="00CD6F3A" w:rsidRDefault="0025023D" w:rsidP="00C66E1C">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1159" w:type="dxa"/>
            <w:vMerge w:val="restart"/>
            <w:tcBorders>
              <w:top w:val="nil"/>
              <w:left w:val="single" w:sz="4" w:space="0" w:color="auto"/>
              <w:bottom w:val="single" w:sz="4" w:space="0" w:color="000000"/>
              <w:right w:val="single" w:sz="4" w:space="0" w:color="auto"/>
            </w:tcBorders>
            <w:noWrap/>
            <w:textDirection w:val="btLr"/>
            <w:vAlign w:val="center"/>
            <w:hideMark/>
          </w:tcPr>
          <w:p w:rsidR="0025023D" w:rsidRPr="00CD6F3A" w:rsidRDefault="0025023D" w:rsidP="00C66E1C">
            <w:pPr>
              <w:widowControl/>
              <w:tabs>
                <w:tab w:val="left" w:pos="567"/>
              </w:tabs>
              <w:autoSpaceDE/>
              <w:autoSpaceDN/>
              <w:adjustRightInd/>
              <w:ind w:firstLine="113"/>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25023D" w:rsidRPr="00CD6F3A" w:rsidTr="00C624FC">
        <w:trPr>
          <w:trHeight w:val="270"/>
          <w:jc w:val="center"/>
        </w:trPr>
        <w:tc>
          <w:tcPr>
            <w:tcW w:w="742"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left w:val="single" w:sz="4" w:space="0" w:color="auto"/>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2"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5023D" w:rsidRPr="00CD6F3A" w:rsidTr="00C66E1C">
        <w:trPr>
          <w:trHeight w:val="560"/>
          <w:jc w:val="center"/>
        </w:trPr>
        <w:tc>
          <w:tcPr>
            <w:tcW w:w="742"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074"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left w:val="single" w:sz="4" w:space="0" w:color="auto"/>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2"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5023D" w:rsidRPr="00CD6F3A" w:rsidTr="00961AF0">
        <w:trPr>
          <w:trHeight w:val="540"/>
          <w:jc w:val="center"/>
        </w:trPr>
        <w:tc>
          <w:tcPr>
            <w:tcW w:w="742"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w:t>
            </w:r>
          </w:p>
        </w:tc>
        <w:tc>
          <w:tcPr>
            <w:tcW w:w="1074"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left w:val="single" w:sz="4" w:space="0" w:color="auto"/>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0" w:type="auto"/>
            <w:vMerge/>
            <w:tcBorders>
              <w:top w:val="nil"/>
              <w:left w:val="single" w:sz="2"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5023D" w:rsidRPr="00CD6F3A" w:rsidTr="00961AF0">
        <w:trPr>
          <w:trHeight w:val="406"/>
          <w:jc w:val="center"/>
        </w:trPr>
        <w:tc>
          <w:tcPr>
            <w:tcW w:w="742" w:type="dxa"/>
            <w:vMerge/>
            <w:tcBorders>
              <w:top w:val="nil"/>
              <w:left w:val="single" w:sz="4" w:space="0" w:color="auto"/>
              <w:bottom w:val="single" w:sz="2"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34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год</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2 868</w:t>
            </w:r>
          </w:p>
        </w:tc>
        <w:tc>
          <w:tcPr>
            <w:tcW w:w="1074"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рассчитанные</w:t>
            </w:r>
          </w:p>
        </w:tc>
        <w:tc>
          <w:tcPr>
            <w:tcW w:w="401" w:type="dxa"/>
            <w:tcBorders>
              <w:left w:val="single" w:sz="4" w:space="0" w:color="auto"/>
              <w:bottom w:val="single" w:sz="4" w:space="0" w:color="000000"/>
              <w:right w:val="single" w:sz="2"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2"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0" w:type="auto"/>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vMerge/>
            <w:tcBorders>
              <w:top w:val="nil"/>
              <w:left w:val="single" w:sz="4" w:space="0" w:color="auto"/>
              <w:bottom w:val="single" w:sz="4" w:space="0" w:color="000000"/>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5023D" w:rsidRPr="00CD6F3A" w:rsidTr="00C624FC">
        <w:trPr>
          <w:trHeight w:val="270"/>
          <w:jc w:val="center"/>
        </w:trPr>
        <w:tc>
          <w:tcPr>
            <w:tcW w:w="742" w:type="dxa"/>
            <w:vMerge w:val="restart"/>
            <w:tcBorders>
              <w:top w:val="single" w:sz="2" w:space="0" w:color="auto"/>
              <w:left w:val="single" w:sz="2" w:space="0" w:color="auto"/>
              <w:bottom w:val="single" w:sz="4" w:space="0" w:color="auto"/>
              <w:right w:val="single" w:sz="4" w:space="0" w:color="auto"/>
            </w:tcBorders>
            <w:noWrap/>
            <w:textDirection w:val="btLr"/>
            <w:vAlign w:val="center"/>
            <w:hideMark/>
          </w:tcPr>
          <w:p w:rsidR="0025023D" w:rsidRPr="00CD6F3A" w:rsidRDefault="00C624FC" w:rsidP="00C624FC">
            <w:pPr>
              <w:widowControl/>
              <w:tabs>
                <w:tab w:val="left" w:pos="567"/>
              </w:tabs>
              <w:autoSpaceDE/>
              <w:autoSpaceDN/>
              <w:adjustRightInd/>
              <w:ind w:firstLine="340"/>
              <w:jc w:val="center"/>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bCs/>
                <w:sz w:val="22"/>
                <w:szCs w:val="22"/>
                <w:lang w:val="en-GB" w:eastAsia="en-US"/>
              </w:rPr>
              <w:t>Внутреннее тепловыделение</w:t>
            </w: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17</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w:t>
            </w:r>
            <w:r w:rsidRPr="00CD6F3A">
              <w:rPr>
                <w:rFonts w:ascii="Times New Roman" w:eastAsia="Calibri" w:hAnsi="Times New Roman" w:cs="Times New Roman"/>
                <w:sz w:val="22"/>
                <w:szCs w:val="22"/>
                <w:vertAlign w:val="superscript"/>
                <w:lang w:val="en-GB" w:eastAsia="en-US"/>
              </w:rPr>
              <w:t>2</w:t>
            </w:r>
            <w:r w:rsidRPr="00CD6F3A">
              <w:rPr>
                <w:rFonts w:ascii="Times New Roman" w:eastAsia="Calibri" w:hAnsi="Times New Roman" w:cs="Times New Roman"/>
                <w:sz w:val="22"/>
                <w:szCs w:val="22"/>
                <w:lang w:val="en-GB" w:eastAsia="en-US"/>
              </w:rPr>
              <w:t>/чел.</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CB6091">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w:t>
            </w:r>
            <w:r w:rsidR="00CB6091" w:rsidRPr="00CD6F3A">
              <w:rPr>
                <w:rFonts w:ascii="Times New Roman" w:eastAsia="Calibri" w:hAnsi="Times New Roman" w:cs="Times New Roman"/>
                <w:sz w:val="22"/>
                <w:szCs w:val="22"/>
                <w:lang w:eastAsia="en-US"/>
              </w:rPr>
              <w:t>в</w:t>
            </w:r>
            <w:r w:rsidRPr="00CD6F3A">
              <w:rPr>
                <w:rFonts w:ascii="Times New Roman" w:eastAsia="Calibri" w:hAnsi="Times New Roman" w:cs="Times New Roman"/>
                <w:sz w:val="22"/>
                <w:szCs w:val="22"/>
                <w:lang w:eastAsia="en-US"/>
              </w:rPr>
              <w:t>сего)</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val="en-GB" w:eastAsia="en-US"/>
              </w:rPr>
              <w:t>2</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рассчитанные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CB6091">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w:t>
            </w:r>
            <w:r w:rsidR="00CB6091" w:rsidRPr="00CD6F3A">
              <w:rPr>
                <w:rFonts w:ascii="Times New Roman" w:eastAsia="Calibri" w:hAnsi="Times New Roman" w:cs="Times New Roman"/>
                <w:sz w:val="22"/>
                <w:szCs w:val="22"/>
                <w:lang w:eastAsia="en-US"/>
              </w:rPr>
              <w:t>с</w:t>
            </w:r>
            <w:r w:rsidRPr="00CD6F3A">
              <w:rPr>
                <w:rFonts w:ascii="Times New Roman" w:eastAsia="Calibri" w:hAnsi="Times New Roman" w:cs="Times New Roman"/>
                <w:sz w:val="22"/>
                <w:szCs w:val="22"/>
                <w:lang w:eastAsia="en-US"/>
              </w:rPr>
              <w:t>ухое)</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4,7</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val="en-GB" w:eastAsia="en-US"/>
              </w:rPr>
              <w:t>2</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рассчитанные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12</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val="en-GB" w:eastAsia="en-US"/>
              </w:rPr>
              <w:t>2</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3,53</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val="en-GB" w:eastAsia="en-US"/>
              </w:rPr>
              <w:t>2</w:t>
            </w:r>
            <w:r w:rsidRPr="00CD6F3A">
              <w:rPr>
                <w:rFonts w:ascii="Times New Roman" w:eastAsia="Calibri" w:hAnsi="Times New Roman" w:cs="Times New Roman"/>
                <w:sz w:val="22"/>
                <w:szCs w:val="22"/>
                <w:lang w:val="en-GB" w:eastAsia="en-US"/>
              </w:rPr>
              <w:t>, ч)</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рассчитанные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val="en-GB" w:eastAsia="en-US"/>
              </w:rPr>
              <w:t>2</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val="en-GB" w:eastAsia="en-US"/>
              </w:rPr>
              <w:t>2</w:t>
            </w:r>
            <w:r w:rsidRPr="00CD6F3A">
              <w:rPr>
                <w:rFonts w:ascii="Times New Roman" w:eastAsia="Calibri" w:hAnsi="Times New Roman" w:cs="Times New Roman"/>
                <w:sz w:val="22"/>
                <w:szCs w:val="22"/>
                <w:lang w:val="en-GB" w:eastAsia="en-US"/>
              </w:rPr>
              <w:t>, ч)</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рассчитанные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val="restart"/>
            <w:tcBorders>
              <w:top w:val="nil"/>
              <w:left w:val="single" w:sz="2" w:space="0" w:color="auto"/>
              <w:bottom w:val="single" w:sz="4" w:space="0" w:color="auto"/>
              <w:right w:val="single" w:sz="4" w:space="0" w:color="auto"/>
            </w:tcBorders>
            <w:noWrap/>
            <w:textDirection w:val="btLr"/>
            <w:vAlign w:val="center"/>
            <w:hideMark/>
          </w:tcPr>
          <w:p w:rsidR="0025023D" w:rsidRPr="00CD6F3A" w:rsidRDefault="0025023D" w:rsidP="00A83830">
            <w:pPr>
              <w:widowControl/>
              <w:tabs>
                <w:tab w:val="left" w:pos="567"/>
              </w:tabs>
              <w:autoSpaceDE/>
              <w:autoSpaceDN/>
              <w:adjustRightInd/>
              <w:ind w:firstLine="0"/>
              <w:jc w:val="center"/>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Уста</w:t>
            </w:r>
            <w:r w:rsidR="00A83830" w:rsidRPr="00CD6F3A">
              <w:rPr>
                <w:rFonts w:ascii="Times New Roman" w:eastAsia="Calibri" w:hAnsi="Times New Roman" w:cs="Times New Roman"/>
                <w:b/>
                <w:sz w:val="22"/>
                <w:szCs w:val="22"/>
                <w:lang w:eastAsia="en-US"/>
              </w:rPr>
              <w:t>нов</w:t>
            </w:r>
            <w:r w:rsidRPr="00CD6F3A">
              <w:rPr>
                <w:rFonts w:ascii="Times New Roman" w:eastAsia="Calibri" w:hAnsi="Times New Roman" w:cs="Times New Roman"/>
                <w:b/>
                <w:sz w:val="22"/>
                <w:szCs w:val="22"/>
                <w:lang w:val="en-GB" w:eastAsia="en-US"/>
              </w:rPr>
              <w:t>ки</w:t>
            </w: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предполагаемые</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6E1C">
        <w:trPr>
          <w:trHeight w:val="335"/>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hideMark/>
          </w:tcPr>
          <w:p w:rsidR="0025023D" w:rsidRPr="00CD6F3A" w:rsidRDefault="0025023D" w:rsidP="00C66E1C">
            <w:pPr>
              <w:widowControl/>
              <w:tabs>
                <w:tab w:val="left" w:pos="567"/>
              </w:tabs>
              <w:autoSpaceDE/>
              <w:autoSpaceDN/>
              <w:adjustRightInd/>
              <w:ind w:firstLine="0"/>
              <w:jc w:val="left"/>
              <w:rPr>
                <w:rFonts w:ascii="Times New Roman" w:eastAsia="Calibri" w:hAnsi="Times New Roman" w:cs="Times New Roman"/>
                <w:sz w:val="22"/>
                <w:szCs w:val="22"/>
                <w:lang w:val="nl-NL" w:eastAsia="en-US"/>
              </w:rPr>
            </w:pPr>
            <w:r w:rsidRPr="00CD6F3A">
              <w:rPr>
                <w:rFonts w:ascii="Times New Roman" w:eastAsia="Calibri" w:hAnsi="Times New Roman" w:cs="Times New Roman"/>
                <w:sz w:val="22"/>
                <w:szCs w:val="22"/>
                <w:lang w:val="nl-NL" w:eastAsia="en-US"/>
              </w:rPr>
              <w:t>Мин. Т, ор, отопление/зима</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7.2-B.2</w:t>
            </w:r>
          </w:p>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6E1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hideMark/>
          </w:tcPr>
          <w:p w:rsidR="0025023D" w:rsidRPr="00CD6F3A" w:rsidRDefault="0025023D" w:rsidP="00C66E1C">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холодоснабжение/лето</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7.2-B</w:t>
            </w:r>
            <w:r w:rsidRPr="00CD6F3A">
              <w:rPr>
                <w:rFonts w:ascii="Times New Roman" w:eastAsia="Calibri" w:hAnsi="Times New Roman" w:cs="Times New Roman"/>
                <w:i/>
                <w:sz w:val="22"/>
                <w:szCs w:val="22"/>
                <w:lang w:val="en-GB" w:eastAsia="en-US"/>
              </w:rPr>
              <w:t>.2</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11</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 Метод 1</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val="en-GB" w:eastAsia="en-US"/>
              </w:rPr>
              <w:t>2</w:t>
            </w:r>
            <w:r w:rsidRPr="00CD6F3A">
              <w:rPr>
                <w:rFonts w:ascii="Times New Roman" w:eastAsia="Calibri" w:hAnsi="Times New Roman" w:cs="Times New Roman"/>
                <w:sz w:val="22"/>
                <w:szCs w:val="22"/>
                <w:lang w:val="en-GB" w:eastAsia="en-US"/>
              </w:rPr>
              <w:t>)</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6.3.2.2</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val="en-US" w:eastAsia="en-US"/>
              </w:rPr>
            </w:pPr>
            <w:r w:rsidRPr="00CD6F3A">
              <w:rPr>
                <w:rFonts w:ascii="Times New Roman" w:eastAsia="Calibri" w:hAnsi="Times New Roman" w:cs="Times New Roman"/>
                <w:b/>
                <w:sz w:val="22"/>
                <w:szCs w:val="22"/>
                <w:lang w:val="en-GB" w:eastAsia="en-US"/>
              </w:rPr>
              <w:t>12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450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м. д.</w:t>
            </w: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6.3.2.3</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val="en-US" w:eastAsia="en-US"/>
              </w:rPr>
            </w:pPr>
            <w:r w:rsidRPr="00CD6F3A">
              <w:rPr>
                <w:rFonts w:ascii="Times New Roman" w:eastAsia="Calibri" w:hAnsi="Times New Roman" w:cs="Times New Roman"/>
                <w:b/>
                <w:sz w:val="22"/>
                <w:szCs w:val="22"/>
                <w:lang w:val="en-GB" w:eastAsia="en-US"/>
              </w:rPr>
              <w:t>13</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US"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1824" w:type="dxa"/>
            <w:noWrap/>
            <w:vAlign w:val="bottom"/>
            <w:hideMark/>
          </w:tcPr>
          <w:p w:rsidR="0025023D" w:rsidRPr="00CD6F3A" w:rsidRDefault="0025023D" w:rsidP="006D5D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 xml:space="preserve">7.4- </w:t>
            </w:r>
            <w:r w:rsidR="006D5D3D" w:rsidRPr="00CD6F3A">
              <w:rPr>
                <w:rFonts w:ascii="Times New Roman" w:eastAsia="Calibri" w:hAnsi="Times New Roman" w:cs="Times New Roman"/>
                <w:sz w:val="22"/>
                <w:szCs w:val="22"/>
                <w:lang w:eastAsia="en-US"/>
              </w:rPr>
              <w:t>т</w:t>
            </w:r>
            <w:r w:rsidRPr="00CD6F3A">
              <w:rPr>
                <w:rFonts w:ascii="Times New Roman" w:eastAsia="Calibri" w:hAnsi="Times New Roman" w:cs="Times New Roman"/>
                <w:sz w:val="22"/>
                <w:szCs w:val="22"/>
                <w:lang w:val="en-GB" w:eastAsia="en-US"/>
              </w:rPr>
              <w:t>аблица B.16</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1824" w:type="dxa"/>
            <w:noWrap/>
            <w:vAlign w:val="bottom"/>
            <w:hideMark/>
          </w:tcPr>
          <w:p w:rsidR="0025023D" w:rsidRPr="00CD6F3A" w:rsidRDefault="0025023D" w:rsidP="006D5D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 xml:space="preserve">7.4- </w:t>
            </w:r>
            <w:r w:rsidR="006D5D3D" w:rsidRPr="00CD6F3A">
              <w:rPr>
                <w:rFonts w:ascii="Times New Roman" w:eastAsia="Calibri" w:hAnsi="Times New Roman" w:cs="Times New Roman"/>
                <w:sz w:val="22"/>
                <w:szCs w:val="22"/>
                <w:lang w:eastAsia="en-US"/>
              </w:rPr>
              <w:t>т</w:t>
            </w:r>
            <w:r w:rsidRPr="00CD6F3A">
              <w:rPr>
                <w:rFonts w:ascii="Times New Roman" w:eastAsia="Calibri" w:hAnsi="Times New Roman" w:cs="Times New Roman"/>
                <w:sz w:val="22"/>
                <w:szCs w:val="22"/>
                <w:lang w:val="en-GB" w:eastAsia="en-US"/>
              </w:rPr>
              <w:t>аблица</w:t>
            </w:r>
            <w:r w:rsidR="00C624FC" w:rsidRPr="00CD6F3A">
              <w:rPr>
                <w:rFonts w:ascii="Times New Roman" w:eastAsia="Calibri" w:hAnsi="Times New Roman" w:cs="Times New Roman"/>
                <w:sz w:val="22"/>
                <w:szCs w:val="22"/>
                <w:lang w:eastAsia="en-US"/>
              </w:rPr>
              <w:t xml:space="preserve"> </w:t>
            </w:r>
            <w:r w:rsidRPr="00CD6F3A">
              <w:rPr>
                <w:rFonts w:ascii="Times New Roman" w:eastAsia="Calibri" w:hAnsi="Times New Roman" w:cs="Times New Roman"/>
                <w:sz w:val="22"/>
                <w:szCs w:val="22"/>
                <w:lang w:val="en-GB" w:eastAsia="en-US"/>
              </w:rPr>
              <w:t>B.16</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15</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3F41FB">
        <w:trPr>
          <w:trHeight w:val="270"/>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 xml:space="preserve">Освещение, уровень освещенности в </w:t>
            </w:r>
            <w:r w:rsidRPr="00CD6F3A">
              <w:rPr>
                <w:rFonts w:ascii="Times New Roman" w:eastAsia="Calibri" w:hAnsi="Times New Roman" w:cs="Times New Roman"/>
                <w:sz w:val="22"/>
                <w:szCs w:val="22"/>
                <w:lang w:eastAsia="en-US"/>
              </w:rPr>
              <w:lastRenderedPageBreak/>
              <w:t>рабочих зонах</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lastRenderedPageBreak/>
              <w:t>500</w:t>
            </w: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1824" w:type="dxa"/>
            <w:noWrap/>
            <w:vAlign w:val="bottom"/>
            <w:hideMark/>
          </w:tcPr>
          <w:p w:rsidR="0025023D" w:rsidRPr="00CD6F3A" w:rsidRDefault="0025023D" w:rsidP="006D5D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7.5-</w:t>
            </w:r>
            <w:r w:rsidR="006D5D3D" w:rsidRPr="00CD6F3A">
              <w:rPr>
                <w:rFonts w:ascii="Times New Roman" w:eastAsia="Calibri" w:hAnsi="Times New Roman" w:cs="Times New Roman"/>
                <w:sz w:val="22"/>
                <w:szCs w:val="22"/>
                <w:lang w:eastAsia="en-US"/>
              </w:rPr>
              <w:t>т</w:t>
            </w:r>
            <w:r w:rsidRPr="00CD6F3A">
              <w:rPr>
                <w:rFonts w:ascii="Times New Roman" w:eastAsia="Calibri" w:hAnsi="Times New Roman" w:cs="Times New Roman"/>
                <w:sz w:val="22"/>
                <w:szCs w:val="22"/>
                <w:lang w:val="en-GB" w:eastAsia="en-US"/>
              </w:rPr>
              <w:t>аблица B.18</w:t>
            </w: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3F41FB">
        <w:trPr>
          <w:trHeight w:val="341"/>
          <w:jc w:val="center"/>
        </w:trPr>
        <w:tc>
          <w:tcPr>
            <w:tcW w:w="742" w:type="dxa"/>
            <w:vMerge/>
            <w:tcBorders>
              <w:top w:val="nil"/>
              <w:left w:val="single" w:sz="2" w:space="0" w:color="auto"/>
              <w:bottom w:val="single" w:sz="4" w:space="0" w:color="auto"/>
              <w:right w:val="single" w:sz="4" w:space="0" w:color="auto"/>
            </w:tcBorders>
            <w:vAlign w:val="center"/>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074" w:type="dxa"/>
            <w:tcBorders>
              <w:top w:val="nil"/>
              <w:left w:val="nil"/>
              <w:bottom w:val="single" w:sz="4" w:space="0" w:color="auto"/>
              <w:right w:val="single" w:sz="2"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824" w:type="dxa"/>
            <w:tcBorders>
              <w:left w:val="single" w:sz="2" w:space="0" w:color="auto"/>
              <w:right w:val="single" w:sz="2"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401" w:type="dxa"/>
            <w:tcBorders>
              <w:top w:val="nil"/>
              <w:left w:val="single" w:sz="2"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17</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3F41FB">
        <w:trPr>
          <w:trHeight w:val="112"/>
          <w:jc w:val="center"/>
        </w:trPr>
        <w:tc>
          <w:tcPr>
            <w:tcW w:w="742"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Прочее</w:t>
            </w:r>
          </w:p>
        </w:tc>
        <w:tc>
          <w:tcPr>
            <w:tcW w:w="3620" w:type="dxa"/>
            <w:tcBorders>
              <w:top w:val="single" w:sz="4" w:space="0" w:color="auto"/>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single" w:sz="4" w:space="0" w:color="auto"/>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single" w:sz="4" w:space="0" w:color="auto"/>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single" w:sz="4" w:space="0" w:color="auto"/>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18</w:t>
            </w:r>
          </w:p>
        </w:tc>
        <w:tc>
          <w:tcPr>
            <w:tcW w:w="876"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single" w:sz="4" w:space="0" w:color="auto"/>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19</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20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21</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22</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23</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5023D" w:rsidRPr="00CD6F3A" w:rsidTr="00C624FC">
        <w:trPr>
          <w:trHeight w:val="270"/>
          <w:jc w:val="center"/>
        </w:trPr>
        <w:tc>
          <w:tcPr>
            <w:tcW w:w="742" w:type="dxa"/>
            <w:vMerge/>
            <w:tcBorders>
              <w:top w:val="nil"/>
              <w:left w:val="single" w:sz="4" w:space="0" w:color="auto"/>
              <w:bottom w:val="single" w:sz="4" w:space="0" w:color="auto"/>
              <w:right w:val="single" w:sz="4" w:space="0" w:color="auto"/>
            </w:tcBorders>
            <w:vAlign w:val="center"/>
            <w:hideMark/>
          </w:tcPr>
          <w:p w:rsidR="0025023D" w:rsidRPr="00CD6F3A" w:rsidRDefault="0025023D" w:rsidP="00C66E1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3620" w:type="dxa"/>
            <w:tcBorders>
              <w:top w:val="nil"/>
              <w:left w:val="nil"/>
              <w:bottom w:val="single" w:sz="4" w:space="0" w:color="auto"/>
              <w:right w:val="single" w:sz="4" w:space="0" w:color="auto"/>
            </w:tcBorders>
            <w:noWrap/>
            <w:vAlign w:val="bottom"/>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0" w:type="dxa"/>
            <w:tcBorders>
              <w:top w:val="nil"/>
              <w:left w:val="nil"/>
              <w:bottom w:val="single" w:sz="4" w:space="0" w:color="auto"/>
              <w:right w:val="single" w:sz="4" w:space="0" w:color="auto"/>
            </w:tcBorders>
            <w:noWrap/>
            <w:vAlign w:val="bottom"/>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74" w:type="dxa"/>
            <w:tcBorders>
              <w:top w:val="nil"/>
              <w:left w:val="nil"/>
              <w:bottom w:val="single" w:sz="4" w:space="0" w:color="auto"/>
              <w:right w:val="single" w:sz="4" w:space="0" w:color="auto"/>
            </w:tcBorders>
            <w:noWrap/>
            <w:vAlign w:val="bottom"/>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824" w:type="dxa"/>
            <w:noWrap/>
            <w:vAlign w:val="bottom"/>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 w:type="dxa"/>
            <w:tcBorders>
              <w:top w:val="nil"/>
              <w:left w:val="single" w:sz="4" w:space="0" w:color="auto"/>
              <w:bottom w:val="single" w:sz="4" w:space="0" w:color="auto"/>
              <w:right w:val="single" w:sz="4" w:space="0" w:color="auto"/>
            </w:tcBorders>
            <w:noWrap/>
            <w:vAlign w:val="bottom"/>
            <w:hideMark/>
          </w:tcPr>
          <w:p w:rsidR="0025023D" w:rsidRPr="00CD6F3A" w:rsidRDefault="0025023D" w:rsidP="0025023D">
            <w:pPr>
              <w:widowControl/>
              <w:tabs>
                <w:tab w:val="left" w:pos="567"/>
              </w:tabs>
              <w:autoSpaceDE/>
              <w:autoSpaceDN/>
              <w:adjustRightInd/>
              <w:ind w:firstLine="0"/>
              <w:jc w:val="left"/>
              <w:rPr>
                <w:rFonts w:ascii="Times New Roman" w:eastAsia="Calibri" w:hAnsi="Times New Roman" w:cs="Times New Roman"/>
                <w:b/>
                <w:bCs/>
                <w:sz w:val="22"/>
                <w:szCs w:val="22"/>
                <w:lang w:val="en-GB" w:eastAsia="en-US"/>
              </w:rPr>
            </w:pPr>
            <w:r w:rsidRPr="00CD6F3A">
              <w:rPr>
                <w:rFonts w:ascii="Times New Roman" w:eastAsia="Calibri" w:hAnsi="Times New Roman" w:cs="Times New Roman"/>
                <w:b/>
                <w:sz w:val="22"/>
                <w:szCs w:val="22"/>
                <w:lang w:val="en-GB" w:eastAsia="en-US"/>
              </w:rPr>
              <w:t>24</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59" w:type="dxa"/>
            <w:tcBorders>
              <w:top w:val="nil"/>
              <w:left w:val="nil"/>
              <w:bottom w:val="single" w:sz="4" w:space="0" w:color="auto"/>
              <w:right w:val="single" w:sz="4" w:space="0" w:color="auto"/>
            </w:tcBorders>
            <w:noWrap/>
            <w:vAlign w:val="bottom"/>
            <w:hideMark/>
          </w:tcPr>
          <w:p w:rsidR="0025023D" w:rsidRPr="00CD6F3A" w:rsidRDefault="0025023D" w:rsidP="00C624F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bl>
    <w:p w:rsidR="0025023D" w:rsidRPr="00CD6F3A" w:rsidRDefault="0025023D"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pPr>
        <w:widowControl/>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br w:type="page"/>
      </w:r>
    </w:p>
    <w:p w:rsidR="00BA6DEB" w:rsidRPr="00CD6F3A" w:rsidRDefault="00BA6DEB" w:rsidP="00094C73">
      <w:pPr>
        <w:widowControl/>
        <w:tabs>
          <w:tab w:val="left" w:pos="567"/>
        </w:tabs>
        <w:autoSpaceDE/>
        <w:autoSpaceDN/>
        <w:adjustRightInd/>
        <w:ind w:firstLine="0"/>
        <w:jc w:val="center"/>
        <w:rPr>
          <w:rFonts w:ascii="Times New Roman" w:eastAsia="Calibri" w:hAnsi="Times New Roman" w:cs="Times New Roman"/>
          <w:b/>
          <w:sz w:val="24"/>
          <w:szCs w:val="24"/>
          <w:lang w:eastAsia="en-US"/>
        </w:rPr>
      </w:pPr>
      <w:bookmarkStart w:id="225" w:name="_Toc520206089"/>
      <w:bookmarkStart w:id="226" w:name="_Toc44924728"/>
      <w:r w:rsidRPr="00CD6F3A">
        <w:rPr>
          <w:rFonts w:ascii="Times New Roman" w:eastAsia="Calibri" w:hAnsi="Times New Roman" w:cs="Times New Roman"/>
          <w:b/>
          <w:sz w:val="24"/>
          <w:szCs w:val="24"/>
          <w:lang w:eastAsia="en-US"/>
        </w:rPr>
        <w:lastRenderedPageBreak/>
        <w:t xml:space="preserve">Приложение </w:t>
      </w:r>
      <w:r w:rsidRPr="00CD6F3A">
        <w:rPr>
          <w:rFonts w:ascii="Times New Roman" w:eastAsia="Calibri" w:hAnsi="Times New Roman" w:cs="Times New Roman"/>
          <w:b/>
          <w:sz w:val="24"/>
          <w:szCs w:val="24"/>
          <w:lang w:val="en-GB" w:eastAsia="en-US"/>
        </w:rPr>
        <w:t>C</w:t>
      </w:r>
      <w:r w:rsidRPr="00CD6F3A">
        <w:rPr>
          <w:rFonts w:ascii="Times New Roman" w:eastAsia="Calibri" w:hAnsi="Times New Roman" w:cs="Times New Roman"/>
          <w:b/>
          <w:sz w:val="24"/>
          <w:szCs w:val="24"/>
          <w:lang w:eastAsia="en-US"/>
        </w:rPr>
        <w:br/>
      </w:r>
      <w:r w:rsidRPr="00CD6F3A">
        <w:rPr>
          <w:rFonts w:ascii="Times New Roman" w:eastAsia="Calibri" w:hAnsi="Times New Roman" w:cs="Times New Roman"/>
          <w:sz w:val="24"/>
          <w:szCs w:val="24"/>
          <w:lang w:eastAsia="en-US"/>
        </w:rPr>
        <w:t>(</w:t>
      </w:r>
      <w:r w:rsidR="00094C73" w:rsidRPr="00CD6F3A">
        <w:rPr>
          <w:rFonts w:ascii="Times New Roman" w:eastAsia="Calibri" w:hAnsi="Times New Roman" w:cs="Times New Roman"/>
          <w:sz w:val="24"/>
          <w:szCs w:val="24"/>
          <w:lang w:eastAsia="en-US"/>
        </w:rPr>
        <w:t>информационное</w:t>
      </w:r>
      <w:r w:rsidRPr="00CD6F3A">
        <w:rPr>
          <w:rFonts w:ascii="Times New Roman" w:eastAsia="Calibri" w:hAnsi="Times New Roman" w:cs="Times New Roman"/>
          <w:sz w:val="24"/>
          <w:szCs w:val="24"/>
          <w:lang w:eastAsia="en-US"/>
        </w:rPr>
        <w:t>)</w:t>
      </w:r>
      <w:r w:rsidRPr="00CD6F3A">
        <w:rPr>
          <w:rFonts w:ascii="Times New Roman" w:eastAsia="Calibri" w:hAnsi="Times New Roman" w:cs="Times New Roman"/>
          <w:sz w:val="24"/>
          <w:szCs w:val="24"/>
          <w:lang w:eastAsia="en-US"/>
        </w:rPr>
        <w:br/>
      </w:r>
      <w:r w:rsidRPr="00CD6F3A">
        <w:rPr>
          <w:rFonts w:ascii="Times New Roman" w:eastAsia="Calibri" w:hAnsi="Times New Roman" w:cs="Times New Roman"/>
          <w:sz w:val="24"/>
          <w:szCs w:val="24"/>
          <w:lang w:eastAsia="en-US"/>
        </w:rPr>
        <w:br/>
      </w:r>
      <w:r w:rsidRPr="00CD6F3A">
        <w:rPr>
          <w:rFonts w:ascii="Times New Roman" w:eastAsia="Calibri" w:hAnsi="Times New Roman" w:cs="Times New Roman"/>
          <w:b/>
          <w:sz w:val="24"/>
          <w:szCs w:val="24"/>
          <w:lang w:eastAsia="en-US"/>
        </w:rPr>
        <w:t>Графики пребывания людей в помещении для расчета</w:t>
      </w:r>
      <w:bookmarkEnd w:id="225"/>
      <w:r w:rsidRPr="00CD6F3A">
        <w:rPr>
          <w:rFonts w:ascii="Times New Roman" w:eastAsia="Calibri" w:hAnsi="Times New Roman" w:cs="Times New Roman"/>
          <w:b/>
          <w:sz w:val="24"/>
          <w:szCs w:val="24"/>
          <w:lang w:eastAsia="en-US"/>
        </w:rPr>
        <w:t xml:space="preserve"> энергопотребления</w:t>
      </w:r>
      <w:bookmarkEnd w:id="226"/>
    </w:p>
    <w:p w:rsidR="00BA6DEB" w:rsidRPr="00CD6F3A" w:rsidRDefault="00BA6DEB" w:rsidP="00BA6DEB">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18"/>
        <w:gridCol w:w="1159"/>
        <w:gridCol w:w="1166"/>
        <w:gridCol w:w="636"/>
        <w:gridCol w:w="550"/>
        <w:gridCol w:w="19"/>
        <w:gridCol w:w="878"/>
        <w:gridCol w:w="19"/>
        <w:gridCol w:w="897"/>
        <w:gridCol w:w="58"/>
        <w:gridCol w:w="709"/>
        <w:gridCol w:w="110"/>
        <w:gridCol w:w="876"/>
        <w:gridCol w:w="860"/>
        <w:gridCol w:w="16"/>
        <w:gridCol w:w="860"/>
      </w:tblGrid>
      <w:tr w:rsidR="00BA6DEB" w:rsidRPr="00CD6F3A" w:rsidTr="00914596">
        <w:trPr>
          <w:trHeight w:val="420"/>
        </w:trPr>
        <w:tc>
          <w:tcPr>
            <w:tcW w:w="667" w:type="dxa"/>
            <w:tcBorders>
              <w:top w:val="nil"/>
              <w:left w:val="nil"/>
              <w:bottom w:val="nil"/>
              <w:right w:val="nil"/>
            </w:tcBorders>
            <w:noWrap/>
            <w:textDirection w:val="btLr"/>
            <w:vAlign w:val="center"/>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4018"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Школа</w:t>
            </w:r>
            <w:r w:rsidRPr="00CD6F3A">
              <w:rPr>
                <w:rFonts w:ascii="Times New Roman" w:eastAsia="Calibri" w:hAnsi="Times New Roman" w:cs="Times New Roman"/>
                <w:b/>
                <w:sz w:val="24"/>
                <w:szCs w:val="24"/>
                <w:lang w:val="en-GB" w:eastAsia="en-US"/>
              </w:rPr>
              <w:t xml:space="preserve">, </w:t>
            </w:r>
            <w:r w:rsidRPr="00CD6F3A">
              <w:rPr>
                <w:rFonts w:ascii="Times New Roman" w:eastAsia="Calibri" w:hAnsi="Times New Roman" w:cs="Times New Roman"/>
                <w:b/>
                <w:sz w:val="24"/>
                <w:szCs w:val="24"/>
                <w:lang w:eastAsia="en-US"/>
              </w:rPr>
              <w:t>классная комната</w:t>
            </w:r>
          </w:p>
        </w:tc>
        <w:tc>
          <w:tcPr>
            <w:tcW w:w="1159"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69" w:type="dxa"/>
            <w:gridSpan w:val="2"/>
            <w:tcBorders>
              <w:top w:val="nil"/>
              <w:left w:val="nil"/>
              <w:bottom w:val="nil"/>
              <w:right w:val="nil"/>
            </w:tcBorders>
            <w:noWrap/>
            <w:vAlign w:val="bottom"/>
            <w:hideMark/>
          </w:tcPr>
          <w:p w:rsidR="00BA6DEB" w:rsidRPr="00CD6F3A" w:rsidRDefault="00BA6DEB" w:rsidP="00246D97">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97" w:type="dxa"/>
            <w:gridSpan w:val="2"/>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97"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7" w:type="dxa"/>
            <w:gridSpan w:val="3"/>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6"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6" w:type="dxa"/>
            <w:gridSpan w:val="2"/>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60"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246D97" w:rsidRPr="00CD6F3A" w:rsidTr="00914596">
        <w:trPr>
          <w:trHeight w:val="270"/>
        </w:trPr>
        <w:tc>
          <w:tcPr>
            <w:tcW w:w="667" w:type="dxa"/>
            <w:tcBorders>
              <w:top w:val="nil"/>
              <w:left w:val="nil"/>
              <w:bottom w:val="nil"/>
              <w:right w:val="nil"/>
            </w:tcBorders>
            <w:noWrap/>
            <w:textDirection w:val="btLr"/>
            <w:vAlign w:val="center"/>
            <w:hideMark/>
          </w:tcPr>
          <w:p w:rsidR="00246D97" w:rsidRPr="00CD6F3A" w:rsidRDefault="00246D97"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4018" w:type="dxa"/>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Параметры и уста</w:t>
            </w:r>
            <w:r w:rsidR="00020979"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1159" w:type="dxa"/>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69" w:type="dxa"/>
            <w:gridSpan w:val="2"/>
            <w:tcBorders>
              <w:top w:val="nil"/>
              <w:left w:val="nil"/>
              <w:bottom w:val="nil"/>
              <w:right w:val="nil"/>
            </w:tcBorders>
            <w:noWrap/>
            <w:vAlign w:val="bottom"/>
            <w:hideMark/>
          </w:tcPr>
          <w:p w:rsidR="00246D97" w:rsidRPr="00CD6F3A" w:rsidRDefault="00246D97" w:rsidP="00246D97">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3547" w:type="dxa"/>
            <w:gridSpan w:val="7"/>
            <w:tcBorders>
              <w:top w:val="nil"/>
              <w:left w:val="nil"/>
              <w:bottom w:val="nil"/>
              <w:right w:val="nil"/>
            </w:tcBorders>
            <w:vAlign w:val="bottom"/>
          </w:tcPr>
          <w:p w:rsidR="00246D97" w:rsidRPr="00CD6F3A" w:rsidRDefault="00246D97"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b/>
                <w:sz w:val="24"/>
                <w:szCs w:val="24"/>
                <w:lang w:val="en-GB" w:eastAsia="en-US"/>
              </w:rPr>
              <w:t>График</w:t>
            </w:r>
            <w:r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val="en-GB" w:eastAsia="en-US"/>
              </w:rPr>
              <w:t>использования</w:t>
            </w:r>
          </w:p>
        </w:tc>
        <w:tc>
          <w:tcPr>
            <w:tcW w:w="876" w:type="dxa"/>
            <w:gridSpan w:val="2"/>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60" w:type="dxa"/>
            <w:tcBorders>
              <w:top w:val="nil"/>
              <w:left w:val="nil"/>
              <w:bottom w:val="nil"/>
              <w:right w:val="nil"/>
            </w:tcBorders>
            <w:noWrap/>
            <w:vAlign w:val="bottom"/>
            <w:hideMark/>
          </w:tcPr>
          <w:p w:rsidR="00246D97" w:rsidRPr="00CD6F3A" w:rsidRDefault="00246D97"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BA6DEB" w:rsidRPr="00CD6F3A" w:rsidTr="009C68D7">
        <w:trPr>
          <w:trHeight w:val="135"/>
        </w:trPr>
        <w:tc>
          <w:tcPr>
            <w:tcW w:w="667" w:type="dxa"/>
            <w:tcBorders>
              <w:top w:val="nil"/>
              <w:left w:val="nil"/>
              <w:bottom w:val="single" w:sz="2" w:space="0" w:color="auto"/>
              <w:right w:val="nil"/>
            </w:tcBorders>
            <w:noWrap/>
            <w:textDirection w:val="btLr"/>
            <w:vAlign w:val="center"/>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4018"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159"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BA6DEB" w:rsidRPr="00CD6F3A" w:rsidRDefault="00BA6DEB" w:rsidP="00BA6DEB">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top w:val="nil"/>
              <w:left w:val="nil"/>
              <w:bottom w:val="single" w:sz="2" w:space="0" w:color="auto"/>
              <w:right w:val="nil"/>
            </w:tcBorders>
            <w:noWrap/>
            <w:vAlign w:val="bottom"/>
            <w:hideMark/>
          </w:tcPr>
          <w:p w:rsidR="00BA6DEB" w:rsidRPr="00CD6F3A" w:rsidRDefault="00BA6DEB" w:rsidP="00246D97">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916" w:type="dxa"/>
            <w:gridSpan w:val="3"/>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97"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7" w:type="dxa"/>
            <w:gridSpan w:val="3"/>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6"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6" w:type="dxa"/>
            <w:gridSpan w:val="2"/>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60" w:type="dxa"/>
            <w:tcBorders>
              <w:top w:val="nil"/>
              <w:left w:val="nil"/>
              <w:bottom w:val="single" w:sz="2" w:space="0" w:color="auto"/>
              <w:right w:val="nil"/>
            </w:tcBorders>
            <w:noWrap/>
            <w:vAlign w:val="bottom"/>
            <w:hideMark/>
          </w:tcPr>
          <w:p w:rsidR="00BA6DEB" w:rsidRPr="00CD6F3A" w:rsidRDefault="00BA6DEB"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13060F" w:rsidRPr="00CD6F3A" w:rsidTr="009C68D7">
        <w:trPr>
          <w:trHeight w:val="270"/>
        </w:trPr>
        <w:tc>
          <w:tcPr>
            <w:tcW w:w="667" w:type="dxa"/>
            <w:tcBorders>
              <w:top w:val="single" w:sz="2" w:space="0" w:color="auto"/>
              <w:bottom w:val="double" w:sz="4" w:space="0" w:color="auto"/>
            </w:tcBorders>
            <w:noWrap/>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4"/>
                <w:szCs w:val="24"/>
                <w:lang w:val="en-GB" w:eastAsia="en-US"/>
              </w:rPr>
            </w:pPr>
          </w:p>
        </w:tc>
        <w:tc>
          <w:tcPr>
            <w:tcW w:w="4018" w:type="dxa"/>
            <w:tcBorders>
              <w:top w:val="single" w:sz="2" w:space="0" w:color="auto"/>
              <w:bottom w:val="double" w:sz="4" w:space="0" w:color="auto"/>
            </w:tcBorders>
            <w:noWrap/>
            <w:vAlign w:val="center"/>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Параметр</w:t>
            </w:r>
          </w:p>
        </w:tc>
        <w:tc>
          <w:tcPr>
            <w:tcW w:w="1159" w:type="dxa"/>
            <w:tcBorders>
              <w:top w:val="single" w:sz="2" w:space="0" w:color="auto"/>
              <w:bottom w:val="double" w:sz="4" w:space="0" w:color="auto"/>
            </w:tcBorders>
            <w:noWrap/>
            <w:vAlign w:val="center"/>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val="restart"/>
            <w:tcBorders>
              <w:top w:val="single" w:sz="2" w:space="0" w:color="auto"/>
              <w:left w:val="single" w:sz="2" w:space="0" w:color="auto"/>
            </w:tcBorders>
            <w:noWrap/>
            <w:vAlign w:val="bottom"/>
            <w:hideMark/>
          </w:tcPr>
          <w:p w:rsidR="0013060F" w:rsidRPr="00CD6F3A" w:rsidRDefault="0013060F" w:rsidP="008231C0">
            <w:pPr>
              <w:tabs>
                <w:tab w:val="left" w:pos="567"/>
              </w:tabs>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11"/>
            <w:tcBorders>
              <w:top w:val="single" w:sz="2" w:space="0" w:color="auto"/>
              <w:bottom w:val="single" w:sz="2" w:space="0" w:color="auto"/>
            </w:tcBorders>
            <w:noWrap/>
            <w:vAlign w:val="bottom"/>
            <w:hideMark/>
          </w:tcPr>
          <w:p w:rsidR="0013060F" w:rsidRPr="00CD6F3A" w:rsidRDefault="0013060F" w:rsidP="0013060F">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Расчет энергопотребления</w:t>
            </w:r>
          </w:p>
        </w:tc>
      </w:tr>
      <w:tr w:rsidR="0013060F" w:rsidRPr="00CD6F3A" w:rsidTr="009C68D7">
        <w:trPr>
          <w:trHeight w:val="270"/>
        </w:trPr>
        <w:tc>
          <w:tcPr>
            <w:tcW w:w="667" w:type="dxa"/>
            <w:vMerge w:val="restart"/>
            <w:tcBorders>
              <w:top w:val="double" w:sz="4" w:space="0" w:color="auto"/>
            </w:tcBorders>
            <w:noWrap/>
            <w:textDirection w:val="btLr"/>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Время работы</w:t>
            </w:r>
          </w:p>
        </w:tc>
        <w:tc>
          <w:tcPr>
            <w:tcW w:w="4018" w:type="dxa"/>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Часов в день, Начало</w:t>
            </w:r>
          </w:p>
        </w:tc>
        <w:tc>
          <w:tcPr>
            <w:tcW w:w="1159" w:type="dxa"/>
            <w:tcBorders>
              <w:top w:val="double" w:sz="4"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8</w:t>
            </w:r>
          </w:p>
        </w:tc>
        <w:tc>
          <w:tcPr>
            <w:tcW w:w="1166" w:type="dxa"/>
            <w:tcBorders>
              <w:top w:val="double" w:sz="4" w:space="0" w:color="auto"/>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часы</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tcBorders>
              <w:left w:val="single" w:sz="2" w:space="0" w:color="auto"/>
            </w:tcBorders>
            <w:vAlign w:val="center"/>
            <w:hideMark/>
          </w:tcPr>
          <w:p w:rsidR="0013060F" w:rsidRPr="00CD6F3A" w:rsidRDefault="0013060F" w:rsidP="008231C0">
            <w:pPr>
              <w:tabs>
                <w:tab w:val="left" w:pos="567"/>
              </w:tabs>
              <w:jc w:val="center"/>
              <w:rPr>
                <w:rFonts w:ascii="Times New Roman" w:eastAsia="Calibri" w:hAnsi="Times New Roman" w:cs="Times New Roman"/>
                <w:b/>
                <w:sz w:val="22"/>
                <w:szCs w:val="22"/>
                <w:lang w:eastAsia="en-US"/>
              </w:rPr>
            </w:pPr>
          </w:p>
        </w:tc>
        <w:tc>
          <w:tcPr>
            <w:tcW w:w="2580" w:type="dxa"/>
            <w:gridSpan w:val="6"/>
            <w:tcBorders>
              <w:top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Рабочие дни</w:t>
            </w:r>
          </w:p>
        </w:tc>
        <w:tc>
          <w:tcPr>
            <w:tcW w:w="2722" w:type="dxa"/>
            <w:gridSpan w:val="5"/>
            <w:tcBorders>
              <w:top w:val="single" w:sz="2" w:space="0" w:color="auto"/>
            </w:tcBorders>
            <w:noWrap/>
            <w:vAlign w:val="bottom"/>
            <w:hideMark/>
          </w:tcPr>
          <w:p w:rsidR="0013060F" w:rsidRPr="00CD6F3A" w:rsidRDefault="0013060F" w:rsidP="00A22997">
            <w:pPr>
              <w:widowControl/>
              <w:tabs>
                <w:tab w:val="left" w:pos="567"/>
              </w:tabs>
              <w:autoSpaceDE/>
              <w:autoSpaceDN/>
              <w:adjustRightInd/>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Выходные дни</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Часов в день, Конец</w:t>
            </w:r>
          </w:p>
        </w:tc>
        <w:tc>
          <w:tcPr>
            <w:tcW w:w="1159" w:type="dxa"/>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17</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часы</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tcBorders>
              <w:left w:val="single" w:sz="2" w:space="0" w:color="auto"/>
            </w:tcBorders>
            <w:vAlign w:val="center"/>
            <w:hideMark/>
          </w:tcPr>
          <w:p w:rsidR="0013060F" w:rsidRPr="00CD6F3A" w:rsidRDefault="0013060F" w:rsidP="008231C0">
            <w:pPr>
              <w:tabs>
                <w:tab w:val="left" w:pos="567"/>
              </w:tabs>
              <w:jc w:val="center"/>
              <w:rPr>
                <w:rFonts w:ascii="Times New Roman" w:eastAsia="Calibri" w:hAnsi="Times New Roman" w:cs="Times New Roman"/>
                <w:b/>
                <w:sz w:val="22"/>
                <w:szCs w:val="22"/>
                <w:lang w:eastAsia="en-US"/>
              </w:rPr>
            </w:pPr>
          </w:p>
        </w:tc>
        <w:tc>
          <w:tcPr>
            <w:tcW w:w="897" w:type="dxa"/>
            <w:gridSpan w:val="2"/>
            <w:vMerge w:val="restart"/>
            <w:noWrap/>
            <w:textDirection w:val="btLr"/>
            <w:vAlign w:val="center"/>
            <w:hideMark/>
          </w:tcPr>
          <w:p w:rsidR="0013060F" w:rsidRPr="00CD6F3A" w:rsidRDefault="0013060F" w:rsidP="00E54E4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974" w:type="dxa"/>
            <w:gridSpan w:val="3"/>
            <w:vMerge w:val="restart"/>
            <w:noWrap/>
            <w:textDirection w:val="btLr"/>
            <w:vAlign w:val="center"/>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709" w:type="dxa"/>
            <w:vMerge w:val="restart"/>
            <w:noWrap/>
            <w:textDirection w:val="btLr"/>
            <w:vAlign w:val="center"/>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986" w:type="dxa"/>
            <w:gridSpan w:val="2"/>
            <w:vMerge w:val="restart"/>
            <w:noWrap/>
            <w:textDirection w:val="btLr"/>
            <w:vAlign w:val="center"/>
            <w:hideMark/>
          </w:tcPr>
          <w:p w:rsidR="0013060F" w:rsidRPr="00CD6F3A" w:rsidRDefault="0013060F"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60" w:type="dxa"/>
            <w:vMerge w:val="restart"/>
            <w:noWrap/>
            <w:textDirection w:val="btLr"/>
            <w:vAlign w:val="center"/>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gridSpan w:val="2"/>
            <w:vMerge w:val="restart"/>
            <w:noWrap/>
            <w:textDirection w:val="btLr"/>
            <w:vAlign w:val="center"/>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060F" w:rsidRPr="00CD6F3A" w:rsidRDefault="0013060F" w:rsidP="008231C0">
            <w:pPr>
              <w:tabs>
                <w:tab w:val="left" w:pos="567"/>
              </w:tabs>
              <w:jc w:val="center"/>
              <w:rPr>
                <w:rFonts w:ascii="Times New Roman" w:eastAsia="Calibri" w:hAnsi="Times New Roman" w:cs="Times New Roman"/>
                <w:b/>
                <w:sz w:val="22"/>
                <w:szCs w:val="22"/>
                <w:lang w:val="en-GB" w:eastAsia="en-US"/>
              </w:rPr>
            </w:pPr>
          </w:p>
        </w:tc>
        <w:tc>
          <w:tcPr>
            <w:tcW w:w="897"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3"/>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060F" w:rsidRPr="00CD6F3A" w:rsidRDefault="0013060F" w:rsidP="008231C0">
            <w:pPr>
              <w:tabs>
                <w:tab w:val="left" w:pos="567"/>
              </w:tabs>
              <w:jc w:val="center"/>
              <w:rPr>
                <w:rFonts w:ascii="Times New Roman" w:eastAsia="Calibri" w:hAnsi="Times New Roman" w:cs="Times New Roman"/>
                <w:b/>
                <w:sz w:val="22"/>
                <w:szCs w:val="22"/>
                <w:lang w:val="en-GB" w:eastAsia="en-US"/>
              </w:rPr>
            </w:pPr>
          </w:p>
        </w:tc>
        <w:tc>
          <w:tcPr>
            <w:tcW w:w="897"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3"/>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9</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060F" w:rsidRPr="00CD6F3A" w:rsidRDefault="0013060F" w:rsidP="008231C0">
            <w:pPr>
              <w:tabs>
                <w:tab w:val="left" w:pos="567"/>
              </w:tabs>
              <w:jc w:val="center"/>
              <w:rPr>
                <w:rFonts w:ascii="Times New Roman" w:eastAsia="Calibri" w:hAnsi="Times New Roman" w:cs="Times New Roman"/>
                <w:b/>
                <w:sz w:val="22"/>
                <w:szCs w:val="22"/>
                <w:lang w:val="en-GB" w:eastAsia="en-US"/>
              </w:rPr>
            </w:pPr>
          </w:p>
        </w:tc>
        <w:tc>
          <w:tcPr>
            <w:tcW w:w="897"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3"/>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gridSpan w:val="2"/>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A22997" w:rsidRPr="00CD6F3A" w:rsidRDefault="00A22997"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A22997" w:rsidRPr="00CD6F3A" w:rsidRDefault="00A22997"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A22997" w:rsidRPr="00CD6F3A" w:rsidRDefault="00A22997"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A22997" w:rsidRPr="00CD6F3A" w:rsidRDefault="00A22997"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A22997" w:rsidRPr="00CD6F3A" w:rsidRDefault="00A22997"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2346</w:t>
            </w:r>
          </w:p>
        </w:tc>
        <w:tc>
          <w:tcPr>
            <w:tcW w:w="1166" w:type="dxa"/>
            <w:tcBorders>
              <w:right w:val="single" w:sz="2" w:space="0" w:color="auto"/>
            </w:tcBorders>
            <w:noWrap/>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13060F" w:rsidRPr="00CD6F3A" w:rsidRDefault="0013060F" w:rsidP="008231C0">
            <w:pPr>
              <w:widowControl/>
              <w:tabs>
                <w:tab w:val="left" w:pos="567"/>
              </w:tabs>
              <w:autoSpaceDE/>
              <w:autoSpaceDN/>
              <w:adjustRightInd/>
              <w:jc w:val="center"/>
              <w:rPr>
                <w:rFonts w:ascii="Times New Roman" w:eastAsia="Calibri" w:hAnsi="Times New Roman" w:cs="Times New Roman"/>
                <w:b/>
                <w:sz w:val="22"/>
                <w:szCs w:val="22"/>
                <w:lang w:eastAsia="en-US"/>
              </w:rPr>
            </w:pPr>
          </w:p>
        </w:tc>
        <w:tc>
          <w:tcPr>
            <w:tcW w:w="897" w:type="dxa"/>
            <w:gridSpan w:val="2"/>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3"/>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2"/>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gridSpan w:val="2"/>
            <w:vMerge/>
            <w:tcBorders>
              <w:bottom w:val="double" w:sz="4" w:space="0" w:color="auto"/>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13060F" w:rsidRPr="00CD6F3A" w:rsidTr="009C68D7">
        <w:trPr>
          <w:trHeight w:val="270"/>
        </w:trPr>
        <w:tc>
          <w:tcPr>
            <w:tcW w:w="667" w:type="dxa"/>
            <w:vMerge w:val="restart"/>
            <w:noWrap/>
            <w:textDirection w:val="btLr"/>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5,4</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gridSpan w:val="2"/>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tcBorders>
              <w:top w:val="double" w:sz="4"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21,7</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A22997"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13,8</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A22997"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8</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A22997"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11,11</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00A22997"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47359D">
        <w:trPr>
          <w:trHeight w:val="650"/>
        </w:trPr>
        <w:tc>
          <w:tcPr>
            <w:tcW w:w="667" w:type="dxa"/>
            <w:vMerge/>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p w:rsidR="00124853" w:rsidRPr="00CD6F3A" w:rsidRDefault="00124853" w:rsidP="00246D97">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p>
          <w:p w:rsidR="00124853" w:rsidRPr="00CD6F3A" w:rsidRDefault="00124853" w:rsidP="00246D97">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p>
          <w:p w:rsidR="00124853" w:rsidRDefault="00124853" w:rsidP="00246D97">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p>
          <w:p w:rsidR="0047359D" w:rsidRPr="00CD6F3A" w:rsidRDefault="0047359D" w:rsidP="00246D97">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p>
        </w:tc>
        <w:tc>
          <w:tcPr>
            <w:tcW w:w="1159" w:type="dxa"/>
            <w:noWrap/>
            <w:hideMark/>
          </w:tcPr>
          <w:p w:rsidR="0013060F" w:rsidRPr="00CD6F3A" w:rsidRDefault="0013060F" w:rsidP="0047359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3,46</w:t>
            </w:r>
          </w:p>
        </w:tc>
        <w:tc>
          <w:tcPr>
            <w:tcW w:w="1166" w:type="dxa"/>
            <w:tcBorders>
              <w:right w:val="single" w:sz="2" w:space="0" w:color="auto"/>
            </w:tcBorders>
            <w:noWrap/>
            <w:hideMark/>
          </w:tcPr>
          <w:p w:rsidR="0013060F" w:rsidRPr="00CD6F3A" w:rsidRDefault="0013060F" w:rsidP="0047359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00A22997"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restart"/>
            <w:noWrap/>
            <w:textDirection w:val="btLr"/>
            <w:vAlign w:val="center"/>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lastRenderedPageBreak/>
              <w:t>Уста</w:t>
            </w:r>
            <w:r w:rsidR="00EC66C4"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tcBorders>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tcBorders>
              <w:top w:val="nil"/>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tcBorders>
              <w:top w:val="single" w:sz="2" w:space="0" w:color="auto"/>
            </w:tcBorders>
            <w:noWrap/>
            <w:vAlign w:val="bottom"/>
            <w:hideMark/>
          </w:tcPr>
          <w:p w:rsidR="0013060F" w:rsidRPr="00CD6F3A" w:rsidRDefault="0013060F" w:rsidP="00246D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tcBorders>
              <w:top w:val="single" w:sz="2"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166" w:type="dxa"/>
            <w:tcBorders>
              <w:top w:val="single" w:sz="2" w:space="0" w:color="auto"/>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tcBorders>
              <w:top w:val="nil"/>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13060F" w:rsidRPr="00CD6F3A" w:rsidRDefault="0013060F" w:rsidP="008231C0">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166" w:type="dxa"/>
            <w:tcBorders>
              <w:right w:val="single" w:sz="2" w:space="0" w:color="auto"/>
            </w:tcBorders>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tcBorders>
              <w:top w:val="nil"/>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13060F" w:rsidRPr="00CD6F3A" w:rsidRDefault="0013060F" w:rsidP="00A22997">
            <w:pPr>
              <w:widowControl/>
              <w:tabs>
                <w:tab w:val="left" w:pos="567"/>
              </w:tabs>
              <w:autoSpaceDE/>
              <w:autoSpaceDN/>
              <w:adjustRightInd/>
              <w:ind w:firstLine="0"/>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3,8</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00A22997"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060F" w:rsidRPr="00CD6F3A" w:rsidTr="009C68D7">
        <w:trPr>
          <w:trHeight w:val="270"/>
        </w:trPr>
        <w:tc>
          <w:tcPr>
            <w:tcW w:w="667" w:type="dxa"/>
            <w:vMerge/>
            <w:tcBorders>
              <w:top w:val="nil"/>
            </w:tcBorders>
            <w:vAlign w:val="center"/>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13060F" w:rsidRPr="00CD6F3A" w:rsidRDefault="0013060F" w:rsidP="00A22997">
            <w:pPr>
              <w:widowControl/>
              <w:tabs>
                <w:tab w:val="left" w:pos="567"/>
              </w:tabs>
              <w:autoSpaceDE/>
              <w:autoSpaceDN/>
              <w:adjustRightInd/>
              <w:ind w:firstLine="0"/>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00A22997"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1,84</w:t>
            </w:r>
          </w:p>
        </w:tc>
        <w:tc>
          <w:tcPr>
            <w:tcW w:w="1166" w:type="dxa"/>
            <w:tcBorders>
              <w:right w:val="single" w:sz="2" w:space="0" w:color="auto"/>
            </w:tcBorders>
            <w:noWrap/>
            <w:vAlign w:val="bottom"/>
            <w:hideMark/>
          </w:tcPr>
          <w:p w:rsidR="0013060F" w:rsidRPr="00CD6F3A" w:rsidRDefault="0013060F"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00A22997"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060F" w:rsidRPr="00CD6F3A" w:rsidRDefault="0013060F"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3060F" w:rsidRPr="00CD6F3A" w:rsidRDefault="0013060F" w:rsidP="008231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3"/>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13060F" w:rsidRPr="00CD6F3A" w:rsidRDefault="0013060F" w:rsidP="00246D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9C68D7">
        <w:trPr>
          <w:trHeight w:val="270"/>
        </w:trPr>
        <w:tc>
          <w:tcPr>
            <w:tcW w:w="667" w:type="dxa"/>
            <w:vMerge/>
            <w:tcBorders>
              <w:top w:val="nil"/>
            </w:tcBorders>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A71BDA" w:rsidRPr="00CD6F3A" w:rsidRDefault="00A71BDA" w:rsidP="003A076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003A0765"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val="restart"/>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tcBorders>
              <w:top w:val="nil"/>
            </w:tcBorders>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A71BDA" w:rsidRPr="00CD6F3A" w:rsidRDefault="00A71BD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tcBorders>
              <w:top w:val="nil"/>
            </w:tcBorders>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A71BDA" w:rsidRPr="00CD6F3A" w:rsidRDefault="00A71BD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166"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tcBorders>
              <w:top w:val="nil"/>
            </w:tcBorders>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p>
        </w:tc>
        <w:tc>
          <w:tcPr>
            <w:tcW w:w="4018" w:type="dxa"/>
            <w:noWrap/>
            <w:vAlign w:val="bottom"/>
            <w:hideMark/>
          </w:tcPr>
          <w:p w:rsidR="00A71BDA" w:rsidRPr="00CD6F3A" w:rsidRDefault="00A71BD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restart"/>
            <w:noWrap/>
            <w:textDirection w:val="btLr"/>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Прочее</w:t>
            </w:r>
          </w:p>
        </w:tc>
        <w:tc>
          <w:tcPr>
            <w:tcW w:w="4018" w:type="dxa"/>
            <w:noWrap/>
            <w:vAlign w:val="bottom"/>
            <w:hideMark/>
          </w:tcPr>
          <w:p w:rsidR="00A71BDA" w:rsidRPr="00CD6F3A" w:rsidRDefault="00A71BD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noWrap/>
            <w:vAlign w:val="bottom"/>
            <w:hideMark/>
          </w:tcPr>
          <w:p w:rsidR="00A71BDA" w:rsidRPr="00CD6F3A" w:rsidRDefault="00A71BDA"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71BDA" w:rsidRPr="00CD6F3A" w:rsidTr="00A71BDA">
        <w:trPr>
          <w:trHeight w:val="270"/>
        </w:trPr>
        <w:tc>
          <w:tcPr>
            <w:tcW w:w="667" w:type="dxa"/>
            <w:vMerge/>
            <w:tcBorders>
              <w:bottom w:val="single" w:sz="2" w:space="0" w:color="auto"/>
            </w:tcBorders>
            <w:vAlign w:val="center"/>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4018" w:type="dxa"/>
            <w:tcBorders>
              <w:bottom w:val="single" w:sz="2" w:space="0" w:color="auto"/>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59" w:type="dxa"/>
            <w:tcBorders>
              <w:bottom w:val="single" w:sz="2" w:space="0" w:color="auto"/>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1166" w:type="dxa"/>
            <w:tcBorders>
              <w:bottom w:val="single" w:sz="2" w:space="0" w:color="auto"/>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636" w:type="dxa"/>
            <w:vMerge/>
            <w:tcBorders>
              <w:top w:val="nil"/>
              <w:bottom w:val="nil"/>
            </w:tcBorders>
            <w:noWrap/>
            <w:vAlign w:val="bottom"/>
            <w:hideMark/>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550" w:type="dxa"/>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gridSpan w:val="2"/>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3"/>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2"/>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gridSpan w:val="2"/>
            <w:tcBorders>
              <w:bottom w:val="single" w:sz="2" w:space="0" w:color="auto"/>
            </w:tcBorders>
            <w:noWrap/>
            <w:vAlign w:val="bottom"/>
            <w:hideMark/>
          </w:tcPr>
          <w:p w:rsidR="00A71BDA" w:rsidRPr="00CD6F3A" w:rsidRDefault="00A71BDA" w:rsidP="00094C7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bl>
    <w:p w:rsidR="00467CA7" w:rsidRPr="00CD6F3A" w:rsidRDefault="00467CA7">
      <w:pPr>
        <w:rPr>
          <w:sz w:val="22"/>
          <w:szCs w:val="22"/>
        </w:rPr>
      </w:pPr>
      <w:r w:rsidRPr="00CD6F3A">
        <w:rPr>
          <w:sz w:val="22"/>
          <w:szCs w:val="22"/>
        </w:rPr>
        <w:br w:type="page"/>
      </w: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18"/>
        <w:gridCol w:w="1159"/>
        <w:gridCol w:w="1166"/>
        <w:gridCol w:w="636"/>
        <w:gridCol w:w="550"/>
        <w:gridCol w:w="897"/>
        <w:gridCol w:w="897"/>
        <w:gridCol w:w="77"/>
        <w:gridCol w:w="709"/>
        <w:gridCol w:w="91"/>
        <w:gridCol w:w="876"/>
        <w:gridCol w:w="19"/>
        <w:gridCol w:w="860"/>
        <w:gridCol w:w="876"/>
      </w:tblGrid>
      <w:tr w:rsidR="00A71BDA" w:rsidRPr="00CD6F3A" w:rsidTr="00B80523">
        <w:trPr>
          <w:trHeight w:val="245"/>
        </w:trPr>
        <w:tc>
          <w:tcPr>
            <w:tcW w:w="667" w:type="dxa"/>
            <w:tcBorders>
              <w:top w:val="nil"/>
              <w:left w:val="nil"/>
              <w:bottom w:val="nil"/>
              <w:right w:val="nil"/>
            </w:tcBorders>
            <w:noWrap/>
            <w:textDirection w:val="btLr"/>
            <w:vAlign w:val="center"/>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6343" w:type="dxa"/>
            <w:gridSpan w:val="3"/>
            <w:tcBorders>
              <w:top w:val="nil"/>
              <w:left w:val="nil"/>
              <w:bottom w:val="nil"/>
              <w:right w:val="nil"/>
            </w:tcBorders>
            <w:noWrap/>
            <w:vAlign w:val="bottom"/>
          </w:tcPr>
          <w:p w:rsidR="00A71BDA" w:rsidRPr="00CD6F3A" w:rsidRDefault="00A71BDA" w:rsidP="00A22997">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Центр дневного ухода за детьми, детский сад</w:t>
            </w:r>
          </w:p>
        </w:tc>
        <w:tc>
          <w:tcPr>
            <w:tcW w:w="636" w:type="dxa"/>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2421" w:type="dxa"/>
            <w:gridSpan w:val="4"/>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709" w:type="dxa"/>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986" w:type="dxa"/>
            <w:gridSpan w:val="3"/>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860" w:type="dxa"/>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876" w:type="dxa"/>
            <w:tcBorders>
              <w:top w:val="nil"/>
              <w:left w:val="nil"/>
              <w:bottom w:val="nil"/>
              <w:right w:val="nil"/>
            </w:tcBorders>
            <w:noWrap/>
            <w:vAlign w:val="bottom"/>
          </w:tcPr>
          <w:p w:rsidR="00A71BDA" w:rsidRPr="00CD6F3A" w:rsidRDefault="00A71BDA"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r>
      <w:tr w:rsidR="00914596" w:rsidRPr="00CD6F3A" w:rsidTr="00B80523">
        <w:trPr>
          <w:trHeight w:val="245"/>
        </w:trPr>
        <w:tc>
          <w:tcPr>
            <w:tcW w:w="667" w:type="dxa"/>
            <w:tcBorders>
              <w:top w:val="nil"/>
              <w:left w:val="nil"/>
              <w:bottom w:val="nil"/>
              <w:right w:val="nil"/>
            </w:tcBorders>
            <w:noWrap/>
            <w:textDirection w:val="btLr"/>
            <w:vAlign w:val="center"/>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sz w:val="24"/>
                <w:szCs w:val="24"/>
                <w:lang w:eastAsia="en-US"/>
              </w:rPr>
            </w:pPr>
          </w:p>
        </w:tc>
        <w:tc>
          <w:tcPr>
            <w:tcW w:w="4018" w:type="dxa"/>
            <w:tcBorders>
              <w:top w:val="nil"/>
              <w:left w:val="nil"/>
              <w:bottom w:val="nil"/>
              <w:right w:val="nil"/>
            </w:tcBorders>
            <w:noWrap/>
            <w:vAlign w:val="bottom"/>
            <w:hideMark/>
          </w:tcPr>
          <w:p w:rsidR="00914596" w:rsidRPr="00CD6F3A" w:rsidRDefault="00914596" w:rsidP="00914596">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Параметры и уста</w:t>
            </w:r>
            <w:r w:rsidR="00EF5527"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1159" w:type="dxa"/>
            <w:tcBorders>
              <w:top w:val="nil"/>
              <w:left w:val="nil"/>
              <w:bottom w:val="nil"/>
              <w:right w:val="nil"/>
            </w:tcBorders>
            <w:noWrap/>
            <w:vAlign w:val="bottom"/>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166" w:type="dxa"/>
            <w:tcBorders>
              <w:top w:val="nil"/>
              <w:left w:val="nil"/>
              <w:bottom w:val="nil"/>
              <w:right w:val="nil"/>
            </w:tcBorders>
            <w:noWrap/>
            <w:vAlign w:val="bottom"/>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4976" w:type="dxa"/>
            <w:gridSpan w:val="9"/>
            <w:tcBorders>
              <w:top w:val="nil"/>
              <w:left w:val="nil"/>
              <w:bottom w:val="nil"/>
              <w:right w:val="nil"/>
            </w:tcBorders>
            <w:noWrap/>
            <w:vAlign w:val="bottom"/>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График</w:t>
            </w:r>
            <w:r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val="en-GB" w:eastAsia="en-US"/>
              </w:rPr>
              <w:t>использования</w:t>
            </w:r>
          </w:p>
        </w:tc>
        <w:tc>
          <w:tcPr>
            <w:tcW w:w="876" w:type="dxa"/>
            <w:tcBorders>
              <w:top w:val="nil"/>
              <w:left w:val="nil"/>
              <w:bottom w:val="nil"/>
              <w:right w:val="nil"/>
            </w:tcBorders>
            <w:noWrap/>
            <w:vAlign w:val="bottom"/>
            <w:hideMark/>
          </w:tcPr>
          <w:p w:rsidR="00914596" w:rsidRPr="00CD6F3A" w:rsidRDefault="00914596"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B046D8" w:rsidRPr="00CD6F3A" w:rsidTr="00B80523">
        <w:trPr>
          <w:trHeight w:val="135"/>
        </w:trPr>
        <w:tc>
          <w:tcPr>
            <w:tcW w:w="667" w:type="dxa"/>
            <w:tcBorders>
              <w:top w:val="nil"/>
              <w:left w:val="nil"/>
              <w:bottom w:val="single" w:sz="2" w:space="0" w:color="auto"/>
              <w:right w:val="nil"/>
            </w:tcBorders>
            <w:noWrap/>
            <w:textDirection w:val="btLr"/>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4018"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159"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1166"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636" w:type="dxa"/>
            <w:vMerge w:val="restart"/>
            <w:tcBorders>
              <w:top w:val="nil"/>
              <w:left w:val="nil"/>
              <w:bottom w:val="nil"/>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550"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97"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974" w:type="dxa"/>
            <w:gridSpan w:val="2"/>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709"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986" w:type="dxa"/>
            <w:gridSpan w:val="3"/>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60"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c>
          <w:tcPr>
            <w:tcW w:w="876" w:type="dxa"/>
            <w:tcBorders>
              <w:top w:val="nil"/>
              <w:left w:val="nil"/>
              <w:bottom w:val="single" w:sz="2" w:space="0" w:color="auto"/>
              <w:right w:val="nil"/>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4"/>
                <w:szCs w:val="24"/>
                <w:lang w:val="en-GB" w:eastAsia="en-US"/>
              </w:rPr>
            </w:pPr>
          </w:p>
        </w:tc>
      </w:tr>
      <w:tr w:rsidR="00B046D8" w:rsidRPr="00CD6F3A" w:rsidTr="00B80523">
        <w:trPr>
          <w:trHeight w:val="270"/>
        </w:trPr>
        <w:tc>
          <w:tcPr>
            <w:tcW w:w="667" w:type="dxa"/>
            <w:tcBorders>
              <w:top w:val="single" w:sz="2" w:space="0" w:color="auto"/>
              <w:bottom w:val="double" w:sz="4" w:space="0" w:color="auto"/>
            </w:tcBorders>
            <w:noWrap/>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single" w:sz="2" w:space="0" w:color="auto"/>
              <w:bottom w:val="double" w:sz="4" w:space="0" w:color="auto"/>
            </w:tcBorders>
            <w:noWrap/>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Параметр</w:t>
            </w:r>
          </w:p>
        </w:tc>
        <w:tc>
          <w:tcPr>
            <w:tcW w:w="1159" w:type="dxa"/>
            <w:tcBorders>
              <w:top w:val="single" w:sz="2" w:space="0" w:color="auto"/>
              <w:bottom w:val="double" w:sz="4" w:space="0" w:color="auto"/>
            </w:tcBorders>
            <w:noWrap/>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tcBorders>
              <w:top w:val="nil"/>
              <w:left w:val="single" w:sz="2" w:space="0" w:color="auto"/>
              <w:bottom w:val="nil"/>
              <w:right w:val="single" w:sz="2" w:space="0" w:color="auto"/>
            </w:tcBorders>
            <w:noWrap/>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046D8" w:rsidRPr="00CD6F3A" w:rsidRDefault="00B046D8" w:rsidP="00A71BDA">
            <w:pPr>
              <w:widowControl/>
              <w:tabs>
                <w:tab w:val="left" w:pos="567"/>
              </w:tabs>
              <w:autoSpaceDE/>
              <w:autoSpaceDN/>
              <w:adjustRightInd/>
              <w:ind w:firstLine="0"/>
              <w:jc w:val="right"/>
              <w:rPr>
                <w:rFonts w:ascii="Times New Roman" w:eastAsia="Calibri" w:hAnsi="Times New Roman" w:cs="Times New Roman"/>
                <w:b/>
                <w:sz w:val="22"/>
                <w:szCs w:val="22"/>
                <w:lang w:eastAsia="en-US"/>
              </w:rPr>
            </w:pPr>
          </w:p>
          <w:p w:rsidR="00B046D8" w:rsidRPr="00CD6F3A" w:rsidRDefault="00B046D8" w:rsidP="00A71BDA">
            <w:pPr>
              <w:widowControl/>
              <w:tabs>
                <w:tab w:val="left" w:pos="567"/>
              </w:tabs>
              <w:autoSpaceDE/>
              <w:autoSpaceDN/>
              <w:adjustRightInd/>
              <w:ind w:firstLine="0"/>
              <w:jc w:val="right"/>
              <w:rPr>
                <w:rFonts w:ascii="Times New Roman" w:eastAsia="Calibri" w:hAnsi="Times New Roman" w:cs="Times New Roman"/>
                <w:b/>
                <w:sz w:val="22"/>
                <w:szCs w:val="22"/>
                <w:lang w:eastAsia="en-US"/>
              </w:rPr>
            </w:pPr>
          </w:p>
          <w:p w:rsidR="00B046D8" w:rsidRPr="00CD6F3A" w:rsidRDefault="00B046D8" w:rsidP="00A71BDA">
            <w:pPr>
              <w:widowControl/>
              <w:tabs>
                <w:tab w:val="left" w:pos="567"/>
              </w:tabs>
              <w:autoSpaceDE/>
              <w:autoSpaceDN/>
              <w:adjustRightInd/>
              <w:ind w:firstLine="0"/>
              <w:jc w:val="right"/>
              <w:rPr>
                <w:rFonts w:ascii="Times New Roman" w:eastAsia="Calibri" w:hAnsi="Times New Roman" w:cs="Times New Roman"/>
                <w:b/>
                <w:sz w:val="22"/>
                <w:szCs w:val="22"/>
                <w:lang w:eastAsia="en-US"/>
              </w:rPr>
            </w:pPr>
          </w:p>
          <w:p w:rsidR="00B046D8" w:rsidRPr="00CD6F3A" w:rsidRDefault="00B046D8" w:rsidP="00A71BDA">
            <w:pPr>
              <w:widowControl/>
              <w:tabs>
                <w:tab w:val="left" w:pos="567"/>
              </w:tabs>
              <w:autoSpaceDE/>
              <w:autoSpaceDN/>
              <w:adjustRightInd/>
              <w:ind w:firstLine="0"/>
              <w:jc w:val="right"/>
              <w:rPr>
                <w:rFonts w:ascii="Times New Roman" w:eastAsia="Calibri" w:hAnsi="Times New Roman" w:cs="Times New Roman"/>
                <w:b/>
                <w:sz w:val="22"/>
                <w:szCs w:val="22"/>
                <w:lang w:eastAsia="en-US"/>
              </w:rPr>
            </w:pPr>
          </w:p>
          <w:p w:rsidR="00B046D8" w:rsidRPr="00CD6F3A" w:rsidRDefault="00B046D8" w:rsidP="00A71BDA">
            <w:pPr>
              <w:widowControl/>
              <w:tabs>
                <w:tab w:val="left" w:pos="567"/>
              </w:tabs>
              <w:autoSpaceDE/>
              <w:autoSpaceDN/>
              <w:adjustRightInd/>
              <w:ind w:firstLine="0"/>
              <w:jc w:val="right"/>
              <w:rPr>
                <w:rFonts w:ascii="Times New Roman" w:eastAsia="Calibri" w:hAnsi="Times New Roman" w:cs="Times New Roman"/>
                <w:b/>
                <w:sz w:val="22"/>
                <w:szCs w:val="22"/>
                <w:lang w:eastAsia="en-US"/>
              </w:rPr>
            </w:pPr>
          </w:p>
          <w:p w:rsidR="00B046D8" w:rsidRPr="00CD6F3A" w:rsidRDefault="00B046D8" w:rsidP="00A71BDA">
            <w:pPr>
              <w:tabs>
                <w:tab w:val="left" w:pos="567"/>
              </w:tabs>
              <w:jc w:val="right"/>
              <w:rPr>
                <w:rFonts w:ascii="Times New Roman" w:eastAsia="Calibri" w:hAnsi="Times New Roman" w:cs="Times New Roman"/>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9"/>
            <w:tcBorders>
              <w:top w:val="single" w:sz="2" w:space="0" w:color="auto"/>
              <w:bottom w:val="single" w:sz="2" w:space="0" w:color="auto"/>
            </w:tcBorders>
            <w:noWrap/>
            <w:vAlign w:val="bottom"/>
            <w:hideMark/>
          </w:tcPr>
          <w:p w:rsidR="00B046D8" w:rsidRPr="00CD6F3A" w:rsidRDefault="00B046D8" w:rsidP="00467CA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B046D8" w:rsidRPr="00CD6F3A" w:rsidTr="00B80523">
        <w:trPr>
          <w:trHeight w:val="270"/>
        </w:trPr>
        <w:tc>
          <w:tcPr>
            <w:tcW w:w="667" w:type="dxa"/>
            <w:vMerge w:val="restart"/>
            <w:tcBorders>
              <w:top w:val="double" w:sz="4" w:space="0" w:color="auto"/>
            </w:tcBorders>
            <w:noWrap/>
            <w:textDirection w:val="btLr"/>
            <w:vAlign w:val="center"/>
            <w:hideMark/>
          </w:tcPr>
          <w:p w:rsidR="00B046D8" w:rsidRPr="00CD6F3A" w:rsidRDefault="00B046D8" w:rsidP="00A71BD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18" w:type="dxa"/>
            <w:tcBorders>
              <w:top w:val="double" w:sz="4" w:space="0" w:color="auto"/>
            </w:tcBorders>
            <w:noWrap/>
            <w:vAlign w:val="bottom"/>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Начало</w:t>
            </w:r>
          </w:p>
        </w:tc>
        <w:tc>
          <w:tcPr>
            <w:tcW w:w="1159" w:type="dxa"/>
            <w:tcBorders>
              <w:top w:val="double" w:sz="4" w:space="0" w:color="auto"/>
            </w:tcBorders>
            <w:noWrap/>
            <w:vAlign w:val="bottom"/>
            <w:hideMark/>
          </w:tcPr>
          <w:p w:rsidR="00B046D8" w:rsidRPr="00CD6F3A" w:rsidRDefault="00B046D8" w:rsidP="00914596">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166" w:type="dxa"/>
            <w:tcBorders>
              <w:top w:val="double" w:sz="4" w:space="0" w:color="auto"/>
              <w:righ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2580" w:type="dxa"/>
            <w:gridSpan w:val="4"/>
            <w:tcBorders>
              <w:top w:val="single" w:sz="2" w:space="0" w:color="auto"/>
              <w:bottom w:val="single" w:sz="2" w:space="0" w:color="auto"/>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722" w:type="dxa"/>
            <w:gridSpan w:val="5"/>
            <w:tcBorders>
              <w:top w:val="single" w:sz="2" w:space="0" w:color="auto"/>
              <w:bottom w:val="single" w:sz="2" w:space="0" w:color="auto"/>
            </w:tcBorders>
            <w:noWrap/>
            <w:vAlign w:val="bottom"/>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B046D8" w:rsidRPr="00CD6F3A" w:rsidTr="00B80523">
        <w:trPr>
          <w:trHeight w:val="270"/>
        </w:trPr>
        <w:tc>
          <w:tcPr>
            <w:tcW w:w="667" w:type="dxa"/>
            <w:vMerge/>
            <w:vAlign w:val="center"/>
            <w:hideMark/>
          </w:tcPr>
          <w:p w:rsidR="00B046D8" w:rsidRPr="00CD6F3A" w:rsidRDefault="00B046D8" w:rsidP="00914596">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Конец</w:t>
            </w:r>
          </w:p>
        </w:tc>
        <w:tc>
          <w:tcPr>
            <w:tcW w:w="1159" w:type="dxa"/>
            <w:noWrap/>
            <w:vAlign w:val="bottom"/>
            <w:hideMark/>
          </w:tcPr>
          <w:p w:rsidR="00B046D8" w:rsidRPr="00CD6F3A" w:rsidRDefault="00B046D8" w:rsidP="00914596">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19</w:t>
            </w:r>
          </w:p>
        </w:tc>
        <w:tc>
          <w:tcPr>
            <w:tcW w:w="1166" w:type="dxa"/>
            <w:tcBorders>
              <w:righ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restart"/>
            <w:tcBorders>
              <w:top w:val="single" w:sz="2" w:space="0" w:color="auto"/>
            </w:tcBorders>
            <w:noWrap/>
            <w:textDirection w:val="btLr"/>
            <w:vAlign w:val="bottom"/>
            <w:hideMark/>
          </w:tcPr>
          <w:p w:rsidR="00B046D8" w:rsidRPr="00CD6F3A" w:rsidRDefault="00B046D8" w:rsidP="008418A2">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974" w:type="dxa"/>
            <w:gridSpan w:val="2"/>
            <w:vMerge w:val="restart"/>
            <w:tcBorders>
              <w:top w:val="single" w:sz="2" w:space="0" w:color="auto"/>
            </w:tcBorders>
            <w:noWrap/>
            <w:textDirection w:val="btLr"/>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709" w:type="dxa"/>
            <w:vMerge w:val="restart"/>
            <w:tcBorders>
              <w:top w:val="single" w:sz="2" w:space="0" w:color="auto"/>
            </w:tcBorders>
            <w:noWrap/>
            <w:textDirection w:val="btLr"/>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986" w:type="dxa"/>
            <w:gridSpan w:val="3"/>
            <w:vMerge w:val="restart"/>
            <w:tcBorders>
              <w:top w:val="single" w:sz="2" w:space="0" w:color="auto"/>
            </w:tcBorders>
            <w:noWrap/>
            <w:textDirection w:val="btLr"/>
            <w:vAlign w:val="bottom"/>
            <w:hideMark/>
          </w:tcPr>
          <w:p w:rsidR="00B046D8" w:rsidRPr="00CD6F3A" w:rsidRDefault="00B046D8" w:rsidP="008418A2">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60" w:type="dxa"/>
            <w:vMerge w:val="restart"/>
            <w:tcBorders>
              <w:top w:val="single" w:sz="2" w:space="0" w:color="auto"/>
            </w:tcBorders>
            <w:noWrap/>
            <w:textDirection w:val="btLr"/>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tcBorders>
              <w:top w:val="single" w:sz="2" w:space="0" w:color="auto"/>
            </w:tcBorders>
            <w:noWrap/>
            <w:textDirection w:val="btLr"/>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B046D8" w:rsidRPr="00CD6F3A" w:rsidTr="00B80523">
        <w:trPr>
          <w:trHeight w:val="270"/>
        </w:trPr>
        <w:tc>
          <w:tcPr>
            <w:tcW w:w="667" w:type="dxa"/>
            <w:vMerge/>
            <w:vAlign w:val="center"/>
            <w:hideMark/>
          </w:tcPr>
          <w:p w:rsidR="00B046D8" w:rsidRPr="00CD6F3A" w:rsidRDefault="00B046D8" w:rsidP="00914596">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B046D8" w:rsidRPr="00CD6F3A" w:rsidRDefault="00B046D8" w:rsidP="00914596">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2"/>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3"/>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B046D8" w:rsidRPr="00CD6F3A" w:rsidTr="00B80523">
        <w:trPr>
          <w:trHeight w:val="270"/>
        </w:trPr>
        <w:tc>
          <w:tcPr>
            <w:tcW w:w="667" w:type="dxa"/>
            <w:vMerge/>
            <w:vAlign w:val="center"/>
            <w:hideMark/>
          </w:tcPr>
          <w:p w:rsidR="00B046D8" w:rsidRPr="00CD6F3A" w:rsidRDefault="00B046D8" w:rsidP="00914596">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B046D8" w:rsidRPr="00CD6F3A" w:rsidRDefault="00B046D8" w:rsidP="00914596">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166" w:type="dxa"/>
            <w:tcBorders>
              <w:righ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2"/>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3"/>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B046D8" w:rsidRPr="00CD6F3A" w:rsidTr="00B80523">
        <w:trPr>
          <w:trHeight w:val="270"/>
        </w:trPr>
        <w:tc>
          <w:tcPr>
            <w:tcW w:w="667" w:type="dxa"/>
            <w:vMerge/>
            <w:vAlign w:val="center"/>
            <w:hideMark/>
          </w:tcPr>
          <w:p w:rsidR="00B046D8" w:rsidRPr="00CD6F3A" w:rsidRDefault="00B046D8" w:rsidP="00914596">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B046D8" w:rsidRPr="00CD6F3A" w:rsidRDefault="00B046D8" w:rsidP="00914596">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12</w:t>
            </w:r>
          </w:p>
        </w:tc>
        <w:tc>
          <w:tcPr>
            <w:tcW w:w="1166" w:type="dxa"/>
            <w:tcBorders>
              <w:right w:val="single" w:sz="2" w:space="0" w:color="auto"/>
            </w:tcBorders>
            <w:noWrap/>
            <w:vAlign w:val="bottom"/>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2"/>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3"/>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vMerge/>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B046D8" w:rsidRPr="00CD6F3A" w:rsidTr="00B80523">
        <w:trPr>
          <w:trHeight w:val="276"/>
        </w:trPr>
        <w:tc>
          <w:tcPr>
            <w:tcW w:w="667" w:type="dxa"/>
            <w:vMerge/>
            <w:vAlign w:val="center"/>
            <w:hideMark/>
          </w:tcPr>
          <w:p w:rsidR="00B046D8" w:rsidRPr="00CD6F3A" w:rsidRDefault="00B046D8" w:rsidP="00914596">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F9082B" w:rsidRPr="00CD6F3A" w:rsidRDefault="00F9082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F9082B" w:rsidRPr="00CD6F3A" w:rsidRDefault="00F9082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3129</w:t>
            </w:r>
          </w:p>
        </w:tc>
        <w:tc>
          <w:tcPr>
            <w:tcW w:w="1166" w:type="dxa"/>
            <w:tcBorders>
              <w:right w:val="single" w:sz="2" w:space="0" w:color="auto"/>
            </w:tcBorders>
            <w:noWrap/>
            <w:hideMark/>
          </w:tcPr>
          <w:p w:rsidR="00B046D8" w:rsidRPr="00CD6F3A" w:rsidRDefault="00B046D8" w:rsidP="00A2299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B046D8" w:rsidRPr="00CD6F3A" w:rsidRDefault="00B046D8" w:rsidP="00A2299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74" w:type="dxa"/>
            <w:gridSpan w:val="2"/>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709" w:type="dxa"/>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986" w:type="dxa"/>
            <w:gridSpan w:val="3"/>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60" w:type="dxa"/>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B046D8" w:rsidRPr="00CD6F3A" w:rsidRDefault="00B046D8" w:rsidP="00BA6DEB">
            <w:pPr>
              <w:widowControl/>
              <w:tabs>
                <w:tab w:val="left" w:pos="567"/>
              </w:tabs>
              <w:autoSpaceDE/>
              <w:autoSpaceDN/>
              <w:adjustRightInd/>
              <w:jc w:val="left"/>
              <w:rPr>
                <w:rFonts w:ascii="Times New Roman" w:eastAsia="Calibri" w:hAnsi="Times New Roman" w:cs="Times New Roman"/>
                <w:sz w:val="22"/>
                <w:szCs w:val="22"/>
                <w:lang w:val="en-GB" w:eastAsia="en-US"/>
              </w:rPr>
            </w:pPr>
          </w:p>
        </w:tc>
      </w:tr>
      <w:tr w:rsidR="00B046D8" w:rsidRPr="00CD6F3A" w:rsidTr="00B80523">
        <w:trPr>
          <w:trHeight w:val="270"/>
        </w:trPr>
        <w:tc>
          <w:tcPr>
            <w:tcW w:w="667" w:type="dxa"/>
            <w:vMerge w:val="restart"/>
            <w:noWrap/>
            <w:textDirection w:val="btLr"/>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3,8</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B046D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33,3</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B046D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20,0</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15,79</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046D8" w:rsidRPr="00CD6F3A" w:rsidRDefault="00B046D8" w:rsidP="00B046D8">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4,92</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restart"/>
            <w:noWrap/>
            <w:textDirection w:val="btLr"/>
            <w:vAlign w:val="center"/>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Уста</w:t>
            </w:r>
            <w:r w:rsidR="00A77413"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17,5</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25,5</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4,5</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B046D8">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1,64</w:t>
            </w:r>
          </w:p>
        </w:tc>
        <w:tc>
          <w:tcPr>
            <w:tcW w:w="1166" w:type="dxa"/>
            <w:tcBorders>
              <w:right w:val="single" w:sz="2" w:space="0" w:color="auto"/>
            </w:tcBorders>
            <w:noWrap/>
            <w:vAlign w:val="bottom"/>
            <w:hideMark/>
          </w:tcPr>
          <w:p w:rsidR="00B046D8" w:rsidRPr="00CD6F3A" w:rsidRDefault="00B046D8" w:rsidP="00B046D8">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046D8" w:rsidRPr="00CD6F3A" w:rsidTr="00B80523">
        <w:trPr>
          <w:trHeight w:val="270"/>
        </w:trPr>
        <w:tc>
          <w:tcPr>
            <w:tcW w:w="667" w:type="dxa"/>
            <w:vMerge/>
            <w:vAlign w:val="center"/>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B046D8" w:rsidRPr="00CD6F3A" w:rsidRDefault="00B046D8" w:rsidP="00B046D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B046D8" w:rsidRPr="00CD6F3A" w:rsidRDefault="00B046D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974" w:type="dxa"/>
            <w:gridSpan w:val="2"/>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709"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986" w:type="dxa"/>
            <w:gridSpan w:val="3"/>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046D8" w:rsidRPr="00CD6F3A" w:rsidRDefault="00B046D8"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Мин. относительная влажность</w:t>
            </w:r>
          </w:p>
        </w:tc>
        <w:tc>
          <w:tcPr>
            <w:tcW w:w="115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25</w:t>
            </w:r>
          </w:p>
        </w:tc>
        <w:tc>
          <w:tcPr>
            <w:tcW w:w="116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w:t>
            </w:r>
          </w:p>
        </w:tc>
        <w:tc>
          <w:tcPr>
            <w:tcW w:w="636" w:type="dxa"/>
            <w:vMerge w:val="restart"/>
            <w:tcBorders>
              <w:top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15</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340C47" w:rsidRPr="00CD6F3A" w:rsidTr="00914596">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16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914596">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194"/>
        </w:trPr>
        <w:tc>
          <w:tcPr>
            <w:tcW w:w="667" w:type="dxa"/>
            <w:vMerge w:val="restart"/>
            <w:noWrap/>
            <w:textDirection w:val="btLr"/>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Прочее</w:t>
            </w: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л/(м2/год)</w:t>
            </w: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5E1E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270"/>
        </w:trPr>
        <w:tc>
          <w:tcPr>
            <w:tcW w:w="667" w:type="dxa"/>
            <w:vMerge/>
            <w:tcBorders>
              <w:bottom w:val="single" w:sz="2" w:space="0" w:color="auto"/>
            </w:tcBorders>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tcBorders>
              <w:bottom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tcBorders>
              <w:bottom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bottom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bottom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74" w:type="dxa"/>
            <w:gridSpan w:val="2"/>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709" w:type="dxa"/>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986" w:type="dxa"/>
            <w:gridSpan w:val="3"/>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60" w:type="dxa"/>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bottom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124853">
        <w:trPr>
          <w:trHeight w:val="420"/>
        </w:trPr>
        <w:tc>
          <w:tcPr>
            <w:tcW w:w="667" w:type="dxa"/>
            <w:tcBorders>
              <w:top w:val="single" w:sz="2" w:space="0" w:color="auto"/>
              <w:left w:val="nil"/>
              <w:bottom w:val="nil"/>
              <w:right w:val="nil"/>
            </w:tcBorders>
            <w:noWrap/>
            <w:textDirection w:val="btLr"/>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vMerge w:val="restart"/>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Универсальный магазин</w:t>
            </w:r>
          </w:p>
          <w:p w:rsidR="00340C47" w:rsidRPr="00CD6F3A" w:rsidRDefault="00340C47" w:rsidP="00340C47">
            <w:pPr>
              <w:tabs>
                <w:tab w:val="left" w:pos="567"/>
              </w:tabs>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val="en-GB" w:eastAsia="en-US"/>
              </w:rPr>
              <w:t>Параметры и уста</w:t>
            </w:r>
            <w:r w:rsidR="00295FF5"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p w:rsidR="007B308C" w:rsidRPr="00CD6F3A" w:rsidRDefault="007B308C" w:rsidP="00340C47">
            <w:pPr>
              <w:tabs>
                <w:tab w:val="left" w:pos="567"/>
              </w:tabs>
              <w:ind w:firstLine="0"/>
              <w:jc w:val="left"/>
              <w:rPr>
                <w:rFonts w:ascii="Times New Roman" w:eastAsia="Calibri" w:hAnsi="Times New Roman" w:cs="Times New Roman"/>
                <w:b/>
                <w:sz w:val="22"/>
                <w:szCs w:val="22"/>
                <w:lang w:eastAsia="en-US"/>
              </w:rPr>
            </w:pPr>
          </w:p>
        </w:tc>
        <w:tc>
          <w:tcPr>
            <w:tcW w:w="1159"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550"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97"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974" w:type="dxa"/>
            <w:gridSpan w:val="2"/>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709"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986" w:type="dxa"/>
            <w:gridSpan w:val="3"/>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60"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76" w:type="dxa"/>
            <w:tcBorders>
              <w:top w:val="single" w:sz="2" w:space="0" w:color="auto"/>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tcBorders>
              <w:top w:val="nil"/>
              <w:left w:val="nil"/>
              <w:bottom w:val="single" w:sz="2" w:space="0" w:color="auto"/>
              <w:right w:val="nil"/>
            </w:tcBorders>
            <w:noWrap/>
            <w:textDirection w:val="btLr"/>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vMerge/>
            <w:tcBorders>
              <w:top w:val="nil"/>
              <w:left w:val="nil"/>
              <w:bottom w:val="single" w:sz="2" w:space="0" w:color="auto"/>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59" w:type="dxa"/>
            <w:tcBorders>
              <w:top w:val="nil"/>
              <w:left w:val="nil"/>
              <w:bottom w:val="single" w:sz="2" w:space="0" w:color="auto"/>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nil"/>
              <w:left w:val="nil"/>
              <w:bottom w:val="single" w:sz="2" w:space="0" w:color="auto"/>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976" w:type="dxa"/>
            <w:gridSpan w:val="9"/>
            <w:tcBorders>
              <w:top w:val="nil"/>
              <w:left w:val="nil"/>
              <w:bottom w:val="single" w:sz="2" w:space="0" w:color="auto"/>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 xml:space="preserve">        </w:t>
            </w:r>
            <w:r w:rsidRPr="00CD6F3A">
              <w:rPr>
                <w:rFonts w:ascii="Times New Roman" w:eastAsia="Calibri" w:hAnsi="Times New Roman" w:cs="Times New Roman"/>
                <w:b/>
                <w:sz w:val="22"/>
                <w:szCs w:val="22"/>
                <w:lang w:val="en-GB" w:eastAsia="en-US"/>
              </w:rPr>
              <w:t>График использования</w:t>
            </w:r>
          </w:p>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tc>
        <w:tc>
          <w:tcPr>
            <w:tcW w:w="876" w:type="dxa"/>
            <w:tcBorders>
              <w:top w:val="nil"/>
              <w:left w:val="nil"/>
              <w:bottom w:val="single" w:sz="2" w:space="0" w:color="auto"/>
              <w:right w:val="nil"/>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tcBorders>
              <w:top w:val="single" w:sz="2" w:space="0" w:color="auto"/>
            </w:tcBorders>
            <w:noWrap/>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tcBorders>
              <w:top w:val="single" w:sz="2" w:space="0" w:color="auto"/>
            </w:tcBorders>
            <w:noWrap/>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159" w:type="dxa"/>
            <w:tcBorders>
              <w:top w:val="single" w:sz="2" w:space="0" w:color="auto"/>
            </w:tcBorders>
            <w:noWrap/>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right w:val="single" w:sz="2" w:space="0" w:color="auto"/>
            </w:tcBorders>
            <w:noWrap/>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9"/>
            <w:tcBorders>
              <w:top w:val="single" w:sz="2" w:space="0" w:color="auto"/>
            </w:tcBorders>
            <w:noWrap/>
            <w:vAlign w:val="bottom"/>
            <w:hideMark/>
          </w:tcPr>
          <w:p w:rsidR="00340C47" w:rsidRPr="00CD6F3A" w:rsidRDefault="00340C47" w:rsidP="00B8052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340C47" w:rsidRPr="00CD6F3A" w:rsidTr="00B80523">
        <w:trPr>
          <w:trHeight w:val="270"/>
        </w:trPr>
        <w:tc>
          <w:tcPr>
            <w:tcW w:w="667" w:type="dxa"/>
            <w:vMerge w:val="restart"/>
            <w:noWrap/>
            <w:textDirection w:val="btLr"/>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18" w:type="dxa"/>
            <w:noWrap/>
            <w:vAlign w:val="bottom"/>
            <w:hideMark/>
          </w:tcPr>
          <w:p w:rsidR="00340C47" w:rsidRPr="00CD6F3A" w:rsidRDefault="00340C47" w:rsidP="00295FF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295FF5" w:rsidRPr="00CD6F3A">
              <w:rPr>
                <w:rFonts w:ascii="Times New Roman" w:eastAsia="Calibri" w:hAnsi="Times New Roman" w:cs="Times New Roman"/>
                <w:sz w:val="22"/>
                <w:szCs w:val="22"/>
                <w:lang w:eastAsia="en-US"/>
              </w:rPr>
              <w:t>Начало</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8</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2671" w:type="dxa"/>
            <w:gridSpan w:val="5"/>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4"/>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340C47" w:rsidRPr="00CD6F3A" w:rsidTr="00B8052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295FF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295FF5" w:rsidRPr="00CD6F3A">
              <w:rPr>
                <w:rFonts w:ascii="Times New Roman" w:eastAsia="Calibri" w:hAnsi="Times New Roman" w:cs="Times New Roman"/>
                <w:sz w:val="22"/>
                <w:szCs w:val="22"/>
                <w:lang w:eastAsia="en-US"/>
              </w:rPr>
              <w:t>Конец</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21</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restart"/>
            <w:noWrap/>
            <w:textDirection w:val="btLr"/>
            <w:vAlign w:val="bottom"/>
            <w:hideMark/>
          </w:tcPr>
          <w:p w:rsidR="00340C47" w:rsidRPr="00CD6F3A" w:rsidRDefault="00340C47" w:rsidP="00E54E49">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gridSpan w:val="3"/>
            <w:vMerge w:val="restart"/>
            <w:noWrap/>
            <w:textDirection w:val="btLr"/>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340C47" w:rsidRPr="00CD6F3A" w:rsidRDefault="00340C47" w:rsidP="00E54E49">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gridSpan w:val="2"/>
            <w:vMerge w:val="restart"/>
            <w:noWrap/>
            <w:textDirection w:val="btLr"/>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340C47" w:rsidRPr="00CD6F3A" w:rsidTr="00B8052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gridSpan w:val="3"/>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gridSpan w:val="2"/>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gridSpan w:val="3"/>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gridSpan w:val="2"/>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13</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gridSpan w:val="3"/>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gridSpan w:val="2"/>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vMerge/>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4745</w:t>
            </w:r>
          </w:p>
        </w:tc>
        <w:tc>
          <w:tcPr>
            <w:tcW w:w="1166" w:type="dxa"/>
            <w:tcBorders>
              <w:right w:val="single" w:sz="2" w:space="0" w:color="auto"/>
            </w:tcBorders>
            <w:noWrap/>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gridSpan w:val="3"/>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gridSpan w:val="2"/>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340C47" w:rsidRPr="00CD6F3A" w:rsidTr="00B80523">
        <w:trPr>
          <w:trHeight w:val="270"/>
        </w:trPr>
        <w:tc>
          <w:tcPr>
            <w:tcW w:w="667" w:type="dxa"/>
            <w:vMerge w:val="restart"/>
            <w:noWrap/>
            <w:textDirection w:val="btLr"/>
            <w:vAlign w:val="center"/>
            <w:hideMark/>
          </w:tcPr>
          <w:p w:rsidR="00340C47" w:rsidRPr="00CD6F3A" w:rsidRDefault="00340C47" w:rsidP="0012485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17</w:t>
            </w:r>
          </w:p>
        </w:tc>
        <w:tc>
          <w:tcPr>
            <w:tcW w:w="1166" w:type="dxa"/>
            <w:tcBorders>
              <w:righ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9,3</w:t>
            </w:r>
          </w:p>
        </w:tc>
        <w:tc>
          <w:tcPr>
            <w:tcW w:w="1166" w:type="dxa"/>
            <w:tcBorders>
              <w:right w:val="single" w:sz="2" w:space="0" w:color="auto"/>
            </w:tcBorders>
            <w:noWrap/>
            <w:vAlign w:val="bottom"/>
            <w:hideMark/>
          </w:tcPr>
          <w:p w:rsidR="00340C47" w:rsidRPr="00CD6F3A" w:rsidRDefault="00340C47" w:rsidP="007266CB">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7266CB"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4,5</w:t>
            </w:r>
          </w:p>
        </w:tc>
        <w:tc>
          <w:tcPr>
            <w:tcW w:w="1166" w:type="dxa"/>
            <w:tcBorders>
              <w:right w:val="single" w:sz="2" w:space="0" w:color="auto"/>
            </w:tcBorders>
            <w:noWrap/>
            <w:vAlign w:val="bottom"/>
            <w:hideMark/>
          </w:tcPr>
          <w:p w:rsidR="00340C47" w:rsidRPr="00CD6F3A" w:rsidRDefault="00340C47" w:rsidP="007266CB">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7266CB"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1166" w:type="dxa"/>
            <w:tcBorders>
              <w:right w:val="single" w:sz="2" w:space="0" w:color="auto"/>
            </w:tcBorders>
            <w:noWrap/>
            <w:vAlign w:val="bottom"/>
            <w:hideMark/>
          </w:tcPr>
          <w:p w:rsidR="00340C47" w:rsidRPr="00CD6F3A" w:rsidRDefault="00340C47" w:rsidP="007266CB">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Вт/м</w:t>
            </w:r>
            <w:r w:rsidR="007266CB" w:rsidRPr="00CD6F3A">
              <w:rPr>
                <w:rFonts w:ascii="Times New Roman" w:eastAsia="Calibri" w:hAnsi="Times New Roman" w:cs="Times New Roman"/>
                <w:sz w:val="24"/>
                <w:szCs w:val="24"/>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4</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gridSpan w:val="3"/>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gridSpan w:val="2"/>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66" w:type="dxa"/>
            <w:tcBorders>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5</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gridSpan w:val="3"/>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gridSpan w:val="2"/>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340C4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340C47" w:rsidRPr="00CD6F3A" w:rsidTr="00B80523">
        <w:trPr>
          <w:trHeight w:val="75"/>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Образование влаги</w:t>
            </w:r>
          </w:p>
        </w:tc>
        <w:tc>
          <w:tcPr>
            <w:tcW w:w="1159" w:type="dxa"/>
            <w:noWrap/>
            <w:vAlign w:val="bottom"/>
            <w:hideMark/>
          </w:tcPr>
          <w:p w:rsidR="00340C47" w:rsidRPr="00CD6F3A" w:rsidRDefault="00340C47" w:rsidP="007F3C5B">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3,53</w:t>
            </w:r>
          </w:p>
        </w:tc>
        <w:tc>
          <w:tcPr>
            <w:tcW w:w="1166" w:type="dxa"/>
            <w:tcBorders>
              <w:right w:val="single" w:sz="2" w:space="0" w:color="auto"/>
            </w:tcBorders>
            <w:noWrap/>
            <w:vAlign w:val="bottom"/>
            <w:hideMark/>
          </w:tcPr>
          <w:p w:rsidR="00340C47" w:rsidRPr="00CD6F3A" w:rsidRDefault="00340C47" w:rsidP="007266CB">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гр/(м</w:t>
            </w:r>
            <w:r w:rsidR="007266CB"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 ч)</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6</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gridSpan w:val="3"/>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gridSpan w:val="2"/>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340C47" w:rsidRPr="00CD6F3A" w:rsidTr="00B80523">
        <w:trPr>
          <w:trHeight w:val="270"/>
        </w:trPr>
        <w:tc>
          <w:tcPr>
            <w:tcW w:w="667" w:type="dxa"/>
            <w:vMerge/>
            <w:vAlign w:val="center"/>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340C47" w:rsidRPr="00CD6F3A" w:rsidRDefault="00340C47" w:rsidP="007F3C5B">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007F3C5B"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340C47" w:rsidRPr="00CD6F3A" w:rsidRDefault="00340C47"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1,10</w:t>
            </w:r>
          </w:p>
        </w:tc>
        <w:tc>
          <w:tcPr>
            <w:tcW w:w="1166" w:type="dxa"/>
            <w:tcBorders>
              <w:right w:val="single" w:sz="2" w:space="0" w:color="auto"/>
            </w:tcBorders>
            <w:noWrap/>
            <w:vAlign w:val="bottom"/>
            <w:hideMark/>
          </w:tcPr>
          <w:p w:rsidR="00340C47" w:rsidRPr="00CD6F3A" w:rsidRDefault="00340C47" w:rsidP="007266C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007266CB"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340C47" w:rsidRPr="00CD6F3A" w:rsidTr="00B80523">
        <w:trPr>
          <w:trHeight w:val="270"/>
        </w:trPr>
        <w:tc>
          <w:tcPr>
            <w:tcW w:w="667" w:type="dxa"/>
            <w:vMerge w:val="restart"/>
            <w:noWrap/>
            <w:textDirection w:val="btLr"/>
            <w:vAlign w:val="center"/>
            <w:hideMark/>
          </w:tcPr>
          <w:p w:rsidR="00340C47" w:rsidRPr="00CD6F3A" w:rsidRDefault="00340C47"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Уста</w:t>
            </w:r>
            <w:r w:rsidR="00BD661A"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4018" w:type="dxa"/>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340C47" w:rsidRPr="00CD6F3A" w:rsidRDefault="00340C47"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340C47" w:rsidRPr="00CD6F3A" w:rsidRDefault="00340C47"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340C47" w:rsidRPr="00CD6F3A" w:rsidRDefault="00340C4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340C47" w:rsidRPr="00CD6F3A" w:rsidRDefault="00340C47"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val="restart"/>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2,2</w:t>
            </w:r>
          </w:p>
        </w:tc>
        <w:tc>
          <w:tcPr>
            <w:tcW w:w="1166" w:type="dxa"/>
            <w:tcBorders>
              <w:right w:val="single" w:sz="2" w:space="0" w:color="auto"/>
            </w:tcBorders>
            <w:noWrap/>
            <w:vAlign w:val="bottom"/>
            <w:hideMark/>
          </w:tcPr>
          <w:p w:rsidR="007F3C5B" w:rsidRPr="00CD6F3A" w:rsidRDefault="007F3C5B" w:rsidP="007266C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007266CB"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7F3C5B">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0,53</w:t>
            </w:r>
          </w:p>
        </w:tc>
        <w:tc>
          <w:tcPr>
            <w:tcW w:w="1166" w:type="dxa"/>
            <w:tcBorders>
              <w:right w:val="single" w:sz="2" w:space="0" w:color="auto"/>
            </w:tcBorders>
            <w:noWrap/>
            <w:vAlign w:val="bottom"/>
            <w:hideMark/>
          </w:tcPr>
          <w:p w:rsidR="007F3C5B" w:rsidRPr="00CD6F3A" w:rsidRDefault="007F3C5B" w:rsidP="007266C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007266CB" w:rsidRPr="00CD6F3A">
              <w:rPr>
                <w:rFonts w:ascii="Times New Roman" w:eastAsia="Calibri" w:hAnsi="Times New Roman" w:cs="Times New Roman"/>
                <w:sz w:val="22"/>
                <w:szCs w:val="22"/>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7F3C5B">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restart"/>
            <w:noWrap/>
            <w:textDirection w:val="btLr"/>
            <w:vAlign w:val="center"/>
            <w:hideMark/>
          </w:tcPr>
          <w:p w:rsidR="007F3C5B" w:rsidRPr="00CD6F3A" w:rsidRDefault="007F3C5B" w:rsidP="00BD661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Прочее</w:t>
            </w: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7F3C5B" w:rsidRPr="00CD6F3A" w:rsidRDefault="007F3C5B" w:rsidP="007F3C5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tcBorders>
              <w:right w:val="single" w:sz="2" w:space="0" w:color="auto"/>
            </w:tcBorders>
            <w:noWrap/>
            <w:vAlign w:val="bottom"/>
            <w:hideMark/>
          </w:tcPr>
          <w:p w:rsidR="007F3C5B" w:rsidRPr="00CD6F3A" w:rsidRDefault="007F3C5B" w:rsidP="007266CB">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007266CB"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0,45</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0,45</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0,45</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7F3C5B" w:rsidRPr="00CD6F3A" w:rsidTr="00B80523">
        <w:trPr>
          <w:trHeight w:val="270"/>
        </w:trPr>
        <w:tc>
          <w:tcPr>
            <w:tcW w:w="667" w:type="dxa"/>
            <w:vMerge/>
            <w:vAlign w:val="center"/>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7F3C5B" w:rsidRPr="00CD6F3A" w:rsidRDefault="007F3C5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gridSpan w:val="3"/>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gridSpan w:val="2"/>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7F3C5B" w:rsidRPr="00CD6F3A" w:rsidRDefault="007F3C5B" w:rsidP="007B308C">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bl>
    <w:p w:rsidR="007F3C5B" w:rsidRPr="00CD6F3A" w:rsidRDefault="007F3C5B">
      <w:r w:rsidRPr="00CD6F3A">
        <w:br w:type="page"/>
      </w: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18"/>
        <w:gridCol w:w="1159"/>
        <w:gridCol w:w="1166"/>
        <w:gridCol w:w="636"/>
        <w:gridCol w:w="550"/>
        <w:gridCol w:w="897"/>
        <w:gridCol w:w="897"/>
        <w:gridCol w:w="877"/>
        <w:gridCol w:w="876"/>
        <w:gridCol w:w="879"/>
        <w:gridCol w:w="876"/>
      </w:tblGrid>
      <w:tr w:rsidR="007266CB" w:rsidRPr="00CD6F3A" w:rsidTr="003256FF">
        <w:trPr>
          <w:trHeight w:val="420"/>
        </w:trPr>
        <w:tc>
          <w:tcPr>
            <w:tcW w:w="667" w:type="dxa"/>
            <w:tcBorders>
              <w:top w:val="nil"/>
              <w:left w:val="nil"/>
              <w:bottom w:val="nil"/>
              <w:right w:val="nil"/>
            </w:tcBorders>
            <w:noWrap/>
            <w:textDirection w:val="btLr"/>
            <w:vAlign w:val="center"/>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nil"/>
              <w:left w:val="nil"/>
              <w:bottom w:val="nil"/>
              <w:right w:val="nil"/>
            </w:tcBorders>
            <w:noWrap/>
            <w:hideMark/>
          </w:tcPr>
          <w:p w:rsidR="007266CB" w:rsidRPr="00CD6F3A" w:rsidRDefault="007266CB" w:rsidP="007266CB">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p w:rsidR="007266CB" w:rsidRPr="00CD6F3A" w:rsidRDefault="007266CB" w:rsidP="007266CB">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Комната совещаний</w:t>
            </w:r>
          </w:p>
        </w:tc>
        <w:tc>
          <w:tcPr>
            <w:tcW w:w="1159" w:type="dxa"/>
            <w:tcBorders>
              <w:top w:val="nil"/>
              <w:left w:val="nil"/>
              <w:bottom w:val="nil"/>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nil"/>
              <w:left w:val="nil"/>
              <w:bottom w:val="nil"/>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852" w:type="dxa"/>
            <w:gridSpan w:val="7"/>
            <w:vMerge w:val="restart"/>
            <w:tcBorders>
              <w:top w:val="nil"/>
              <w:left w:val="nil"/>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sz w:val="22"/>
                <w:szCs w:val="22"/>
                <w:lang w:eastAsia="en-US"/>
              </w:rPr>
              <w:t xml:space="preserve">        </w:t>
            </w:r>
            <w:r w:rsidRPr="00CD6F3A">
              <w:rPr>
                <w:rFonts w:ascii="Times New Roman" w:eastAsia="Calibri" w:hAnsi="Times New Roman" w:cs="Times New Roman"/>
                <w:b/>
                <w:sz w:val="22"/>
                <w:szCs w:val="22"/>
                <w:lang w:val="en-GB" w:eastAsia="en-US"/>
              </w:rPr>
              <w:t>График использования</w:t>
            </w:r>
          </w:p>
          <w:p w:rsidR="007266CB" w:rsidRPr="00CD6F3A" w:rsidRDefault="007266CB" w:rsidP="00094C73">
            <w:pPr>
              <w:tabs>
                <w:tab w:val="left" w:pos="567"/>
              </w:tabs>
              <w:jc w:val="left"/>
              <w:rPr>
                <w:rFonts w:ascii="Times New Roman" w:eastAsia="Calibri" w:hAnsi="Times New Roman" w:cs="Times New Roman"/>
                <w:sz w:val="22"/>
                <w:szCs w:val="22"/>
                <w:lang w:val="en-GB" w:eastAsia="en-US"/>
              </w:rPr>
            </w:pPr>
          </w:p>
        </w:tc>
      </w:tr>
      <w:tr w:rsidR="007266CB" w:rsidRPr="00CD6F3A" w:rsidTr="00B80523">
        <w:trPr>
          <w:trHeight w:val="270"/>
        </w:trPr>
        <w:tc>
          <w:tcPr>
            <w:tcW w:w="667" w:type="dxa"/>
            <w:tcBorders>
              <w:top w:val="nil"/>
              <w:left w:val="nil"/>
              <w:bottom w:val="single" w:sz="2" w:space="0" w:color="auto"/>
              <w:right w:val="nil"/>
            </w:tcBorders>
            <w:noWrap/>
            <w:textDirection w:val="btLr"/>
            <w:vAlign w:val="center"/>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nil"/>
              <w:left w:val="nil"/>
              <w:bottom w:val="single" w:sz="2" w:space="0" w:color="auto"/>
              <w:right w:val="nil"/>
            </w:tcBorders>
            <w:noWrap/>
            <w:hideMark/>
          </w:tcPr>
          <w:p w:rsidR="007266CB" w:rsidRPr="00CD6F3A" w:rsidRDefault="007266CB" w:rsidP="007266CB">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 xml:space="preserve">Параметры и </w:t>
            </w:r>
            <w:r w:rsidRPr="00E54E49">
              <w:rPr>
                <w:rFonts w:ascii="Times New Roman" w:eastAsia="Calibri" w:hAnsi="Times New Roman" w:cs="Times New Roman"/>
                <w:b/>
                <w:sz w:val="22"/>
                <w:szCs w:val="22"/>
                <w:lang w:val="en-GB" w:eastAsia="en-US"/>
              </w:rPr>
              <w:t>уста</w:t>
            </w:r>
            <w:r w:rsidR="009E56D9" w:rsidRPr="00E54E49">
              <w:rPr>
                <w:rFonts w:ascii="Times New Roman" w:eastAsia="Calibri" w:hAnsi="Times New Roman" w:cs="Times New Roman"/>
                <w:b/>
                <w:sz w:val="22"/>
                <w:szCs w:val="22"/>
                <w:lang w:eastAsia="en-US"/>
              </w:rPr>
              <w:t>но</w:t>
            </w:r>
            <w:r w:rsidRPr="00E54E49">
              <w:rPr>
                <w:rFonts w:ascii="Times New Roman" w:eastAsia="Calibri" w:hAnsi="Times New Roman" w:cs="Times New Roman"/>
                <w:b/>
                <w:sz w:val="22"/>
                <w:szCs w:val="22"/>
                <w:lang w:val="en-GB" w:eastAsia="en-US"/>
              </w:rPr>
              <w:t>вки</w:t>
            </w:r>
          </w:p>
        </w:tc>
        <w:tc>
          <w:tcPr>
            <w:tcW w:w="1159" w:type="dxa"/>
            <w:tcBorders>
              <w:top w:val="nil"/>
              <w:left w:val="nil"/>
              <w:bottom w:val="single" w:sz="2" w:space="0" w:color="auto"/>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nil"/>
              <w:left w:val="nil"/>
              <w:bottom w:val="single" w:sz="2" w:space="0" w:color="auto"/>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852" w:type="dxa"/>
            <w:gridSpan w:val="7"/>
            <w:vMerge/>
            <w:tcBorders>
              <w:left w:val="nil"/>
              <w:bottom w:val="single" w:sz="2" w:space="0" w:color="auto"/>
              <w:right w:val="nil"/>
            </w:tcBorders>
            <w:noWrap/>
            <w:vAlign w:val="bottom"/>
            <w:hideMark/>
          </w:tcPr>
          <w:p w:rsidR="007266CB" w:rsidRPr="00CD6F3A" w:rsidRDefault="007266CB"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r>
      <w:tr w:rsidR="00B66979" w:rsidRPr="00CD6F3A" w:rsidTr="00B80523">
        <w:trPr>
          <w:trHeight w:val="270"/>
        </w:trPr>
        <w:tc>
          <w:tcPr>
            <w:tcW w:w="667" w:type="dxa"/>
            <w:tcBorders>
              <w:top w:val="single" w:sz="2" w:space="0" w:color="auto"/>
              <w:bottom w:val="double" w:sz="4" w:space="0" w:color="auto"/>
            </w:tcBorders>
            <w:noWrap/>
            <w:vAlign w:val="center"/>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single" w:sz="2" w:space="0" w:color="auto"/>
              <w:bottom w:val="double" w:sz="4" w:space="0" w:color="auto"/>
            </w:tcBorders>
            <w:noWrap/>
            <w:vAlign w:val="center"/>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159" w:type="dxa"/>
            <w:tcBorders>
              <w:top w:val="single" w:sz="2" w:space="0" w:color="auto"/>
              <w:bottom w:val="double" w:sz="4" w:space="0" w:color="auto"/>
            </w:tcBorders>
            <w:noWrap/>
            <w:vAlign w:val="center"/>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B66979" w:rsidRPr="00CD6F3A" w:rsidTr="00B80523">
        <w:trPr>
          <w:trHeight w:val="270"/>
        </w:trPr>
        <w:tc>
          <w:tcPr>
            <w:tcW w:w="667" w:type="dxa"/>
            <w:vMerge w:val="restart"/>
            <w:tcBorders>
              <w:top w:val="double" w:sz="4" w:space="0" w:color="auto"/>
            </w:tcBorders>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18"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Начало</w:t>
            </w:r>
          </w:p>
        </w:tc>
        <w:tc>
          <w:tcPr>
            <w:tcW w:w="1159"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166" w:type="dxa"/>
            <w:tcBorders>
              <w:top w:val="double" w:sz="4" w:space="0" w:color="auto"/>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2671" w:type="dxa"/>
            <w:gridSpan w:val="3"/>
            <w:noWrap/>
            <w:vAlign w:val="bottom"/>
            <w:hideMark/>
          </w:tcPr>
          <w:p w:rsidR="00B66979" w:rsidRPr="00CD6F3A" w:rsidRDefault="00B66979" w:rsidP="000062E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B66979" w:rsidRPr="00CD6F3A" w:rsidRDefault="00B66979" w:rsidP="000062E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Конец</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18</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restart"/>
            <w:noWrap/>
            <w:textDirection w:val="btLr"/>
            <w:vAlign w:val="center"/>
            <w:hideMark/>
          </w:tcPr>
          <w:p w:rsidR="00B66979" w:rsidRPr="00CD6F3A" w:rsidRDefault="00B66979"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Lighting</w:t>
            </w:r>
          </w:p>
        </w:tc>
        <w:tc>
          <w:tcPr>
            <w:tcW w:w="876" w:type="dxa"/>
            <w:vMerge w:val="restart"/>
            <w:noWrap/>
            <w:textDirection w:val="btLr"/>
            <w:vAlign w:val="center"/>
            <w:hideMark/>
          </w:tcPr>
          <w:p w:rsidR="00B66979" w:rsidRPr="00CD6F3A" w:rsidRDefault="00B66979"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2868</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B66979" w:rsidRPr="00CD6F3A" w:rsidTr="00B80523">
        <w:trPr>
          <w:trHeight w:val="270"/>
        </w:trPr>
        <w:tc>
          <w:tcPr>
            <w:tcW w:w="667"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/чел.</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59,2</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40,1</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12</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30,00</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9,35</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restart"/>
            <w:noWrap/>
            <w:textDirection w:val="btLr"/>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Уста</w:t>
            </w:r>
            <w:r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0,9</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3,8</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15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5,11</w:t>
            </w:r>
          </w:p>
        </w:tc>
        <w:tc>
          <w:tcPr>
            <w:tcW w:w="1166" w:type="dxa"/>
            <w:tcBorders>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3256F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tcBorders>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Макс. относительная влажность</w:t>
            </w:r>
          </w:p>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lastRenderedPageBreak/>
              <w:t>60</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66979" w:rsidRPr="00CD6F3A" w:rsidTr="00B80523">
        <w:trPr>
          <w:trHeight w:val="270"/>
        </w:trPr>
        <w:tc>
          <w:tcPr>
            <w:tcW w:w="667" w:type="dxa"/>
            <w:vMerge/>
            <w:vAlign w:val="center"/>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B66979" w:rsidRPr="00CD6F3A" w:rsidRDefault="00B66979"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tcBorders>
              <w:top w:val="nil"/>
              <w:left w:val="single" w:sz="2" w:space="0" w:color="auto"/>
              <w:bottom w:val="nil"/>
              <w:right w:val="single" w:sz="2" w:space="0" w:color="auto"/>
            </w:tcBorders>
            <w:noWrap/>
            <w:vAlign w:val="bottom"/>
            <w:hideMark/>
          </w:tcPr>
          <w:p w:rsidR="00B66979" w:rsidRPr="00CD6F3A" w:rsidRDefault="00B66979"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B66979" w:rsidRPr="00CD6F3A" w:rsidRDefault="00B66979" w:rsidP="003256F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80523">
        <w:trPr>
          <w:trHeight w:val="270"/>
        </w:trPr>
        <w:tc>
          <w:tcPr>
            <w:tcW w:w="667" w:type="dxa"/>
            <w:vMerge w:val="restart"/>
            <w:noWrap/>
            <w:textDirection w:val="btLr"/>
            <w:vAlign w:val="center"/>
            <w:hideMark/>
          </w:tcPr>
          <w:p w:rsidR="000062E8" w:rsidRPr="00CD6F3A" w:rsidRDefault="000062E8" w:rsidP="003256FF">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Прочее</w:t>
            </w: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noWrap/>
            <w:vAlign w:val="bottom"/>
            <w:hideMark/>
          </w:tcPr>
          <w:p w:rsidR="000062E8" w:rsidRPr="00CD6F3A" w:rsidRDefault="000062E8" w:rsidP="000062E8">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val="restart"/>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0062E8" w:rsidRPr="00CD6F3A" w:rsidTr="00B66979">
        <w:trPr>
          <w:trHeight w:val="270"/>
        </w:trPr>
        <w:tc>
          <w:tcPr>
            <w:tcW w:w="667" w:type="dxa"/>
            <w:vMerge/>
            <w:tcBorders>
              <w:bottom w:val="single" w:sz="2" w:space="0" w:color="auto"/>
            </w:tcBorders>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tcBorders>
              <w:bottom w:val="single" w:sz="2" w:space="0" w:color="auto"/>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tcBorders>
              <w:bottom w:val="single" w:sz="2" w:space="0" w:color="auto"/>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bottom w:val="single" w:sz="2" w:space="0" w:color="auto"/>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bottom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bottom w:val="single" w:sz="2" w:space="0" w:color="auto"/>
            </w:tcBorders>
            <w:noWrap/>
            <w:vAlign w:val="bottom"/>
            <w:hideMark/>
          </w:tcPr>
          <w:p w:rsidR="000062E8" w:rsidRPr="00CD6F3A" w:rsidRDefault="000062E8" w:rsidP="00B6697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BA6DEB" w:rsidRPr="00CD6F3A" w:rsidTr="000062E8">
        <w:trPr>
          <w:trHeight w:val="420"/>
        </w:trPr>
        <w:tc>
          <w:tcPr>
            <w:tcW w:w="667" w:type="dxa"/>
            <w:tcBorders>
              <w:top w:val="single" w:sz="2" w:space="0" w:color="auto"/>
              <w:left w:val="nil"/>
              <w:bottom w:val="nil"/>
              <w:right w:val="nil"/>
            </w:tcBorders>
            <w:noWrap/>
            <w:textDirection w:val="btLr"/>
            <w:vAlign w:val="center"/>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Офис, благоустроенный</w:t>
            </w:r>
          </w:p>
        </w:tc>
        <w:tc>
          <w:tcPr>
            <w:tcW w:w="1159"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550"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97"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97"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77"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76"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879"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tcBorders>
              <w:top w:val="single" w:sz="2" w:space="0" w:color="auto"/>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0062E8" w:rsidRPr="00CD6F3A" w:rsidTr="00B80523">
        <w:trPr>
          <w:trHeight w:val="270"/>
        </w:trPr>
        <w:tc>
          <w:tcPr>
            <w:tcW w:w="667" w:type="dxa"/>
            <w:tcBorders>
              <w:top w:val="nil"/>
              <w:left w:val="nil"/>
              <w:bottom w:val="single" w:sz="2" w:space="0" w:color="auto"/>
              <w:right w:val="nil"/>
            </w:tcBorders>
            <w:noWrap/>
            <w:textDirection w:val="btLr"/>
            <w:vAlign w:val="center"/>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val="en-GB" w:eastAsia="en-US"/>
              </w:rPr>
              <w:t>Параметры и уста</w:t>
            </w:r>
            <w:r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tc>
        <w:tc>
          <w:tcPr>
            <w:tcW w:w="1159" w:type="dxa"/>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1166" w:type="dxa"/>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636" w:type="dxa"/>
            <w:tcBorders>
              <w:top w:val="nil"/>
              <w:left w:val="nil"/>
              <w:bottom w:val="nil"/>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97" w:type="dxa"/>
            <w:gridSpan w:val="5"/>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 xml:space="preserve">          </w:t>
            </w:r>
            <w:r w:rsidRPr="00CD6F3A">
              <w:rPr>
                <w:rFonts w:ascii="Times New Roman" w:eastAsia="Calibri" w:hAnsi="Times New Roman" w:cs="Times New Roman"/>
                <w:b/>
                <w:sz w:val="22"/>
                <w:szCs w:val="22"/>
                <w:lang w:val="en-GB" w:eastAsia="en-US"/>
              </w:rPr>
              <w:t>График использования</w:t>
            </w:r>
          </w:p>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tc>
        <w:tc>
          <w:tcPr>
            <w:tcW w:w="879" w:type="dxa"/>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tcBorders>
              <w:top w:val="nil"/>
              <w:left w:val="nil"/>
              <w:bottom w:val="single" w:sz="2" w:space="0" w:color="auto"/>
              <w:right w:val="nil"/>
            </w:tcBorders>
            <w:noWrap/>
            <w:vAlign w:val="bottom"/>
            <w:hideMark/>
          </w:tcPr>
          <w:p w:rsidR="000062E8" w:rsidRPr="00CD6F3A" w:rsidRDefault="000062E8"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B80523">
        <w:trPr>
          <w:trHeight w:val="270"/>
        </w:trPr>
        <w:tc>
          <w:tcPr>
            <w:tcW w:w="667"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159"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val="restart"/>
            <w:tcBorders>
              <w:top w:val="single" w:sz="2" w:space="0" w:color="auto"/>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1F284A" w:rsidRPr="00CD6F3A" w:rsidRDefault="001F284A" w:rsidP="000062E8">
            <w:pPr>
              <w:widowControl/>
              <w:tabs>
                <w:tab w:val="left" w:pos="567"/>
              </w:tabs>
              <w:autoSpaceDE/>
              <w:autoSpaceDN/>
              <w:adjustRightInd/>
              <w:ind w:firstLine="0"/>
              <w:jc w:val="center"/>
              <w:rPr>
                <w:rFonts w:ascii="Times New Roman" w:eastAsia="Calibri" w:hAnsi="Times New Roman" w:cs="Times New Roman"/>
                <w:b/>
                <w:i/>
                <w:sz w:val="22"/>
                <w:szCs w:val="22"/>
                <w:lang w:eastAsia="en-US"/>
              </w:rPr>
            </w:pPr>
            <w:r w:rsidRPr="00CD6F3A">
              <w:rPr>
                <w:rFonts w:ascii="Times New Roman" w:eastAsia="Calibri" w:hAnsi="Times New Roman" w:cs="Times New Roman"/>
                <w:b/>
                <w:sz w:val="22"/>
                <w:szCs w:val="22"/>
                <w:lang w:eastAsia="en-US"/>
              </w:rPr>
              <w:t>Расчет энергопотребления</w:t>
            </w:r>
          </w:p>
        </w:tc>
      </w:tr>
      <w:tr w:rsidR="001F284A" w:rsidRPr="00CD6F3A" w:rsidTr="00B80523">
        <w:trPr>
          <w:trHeight w:val="270"/>
        </w:trPr>
        <w:tc>
          <w:tcPr>
            <w:tcW w:w="667" w:type="dxa"/>
            <w:vMerge w:val="restart"/>
            <w:tcBorders>
              <w:top w:val="double" w:sz="4" w:space="0" w:color="auto"/>
            </w:tcBorders>
            <w:noWrap/>
            <w:textDirection w:val="btLr"/>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Время работы</w:t>
            </w:r>
          </w:p>
        </w:tc>
        <w:tc>
          <w:tcPr>
            <w:tcW w:w="4018" w:type="dxa"/>
            <w:tcBorders>
              <w:top w:val="double" w:sz="4" w:space="0" w:color="auto"/>
            </w:tcBorders>
            <w:noWrap/>
            <w:vAlign w:val="bottom"/>
            <w:hideMark/>
          </w:tcPr>
          <w:p w:rsidR="001F284A" w:rsidRPr="00CD6F3A" w:rsidRDefault="001F284A" w:rsidP="001F284A">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Часов в день, Начало</w:t>
            </w:r>
          </w:p>
        </w:tc>
        <w:tc>
          <w:tcPr>
            <w:tcW w:w="1159" w:type="dxa"/>
            <w:tcBorders>
              <w:top w:val="double" w:sz="4"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7</w:t>
            </w:r>
          </w:p>
        </w:tc>
        <w:tc>
          <w:tcPr>
            <w:tcW w:w="1166" w:type="dxa"/>
            <w:tcBorders>
              <w:top w:val="double" w:sz="4" w:space="0" w:color="auto"/>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tcBorders>
              <w:left w:val="single" w:sz="2"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eastAsia="en-US"/>
              </w:rPr>
            </w:pPr>
          </w:p>
        </w:tc>
        <w:tc>
          <w:tcPr>
            <w:tcW w:w="2671" w:type="dxa"/>
            <w:gridSpan w:val="3"/>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Рабочие дни</w:t>
            </w:r>
          </w:p>
        </w:tc>
        <w:tc>
          <w:tcPr>
            <w:tcW w:w="2631" w:type="dxa"/>
            <w:gridSpan w:val="3"/>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Выходные дни</w:t>
            </w: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eastAsia="en-US"/>
              </w:rPr>
            </w:pPr>
          </w:p>
        </w:tc>
        <w:tc>
          <w:tcPr>
            <w:tcW w:w="4018" w:type="dxa"/>
            <w:noWrap/>
            <w:vAlign w:val="bottom"/>
            <w:hideMark/>
          </w:tcPr>
          <w:p w:rsidR="001F284A" w:rsidRPr="00CD6F3A" w:rsidRDefault="001F284A" w:rsidP="001F284A">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Часов в день, Конец</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18</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vMerge/>
            <w:tcBorders>
              <w:left w:val="single" w:sz="2"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eastAsia="en-US"/>
              </w:rPr>
            </w:pPr>
          </w:p>
        </w:tc>
        <w:tc>
          <w:tcPr>
            <w:tcW w:w="897" w:type="dxa"/>
            <w:vMerge w:val="restart"/>
            <w:noWrap/>
            <w:textDirection w:val="btLr"/>
            <w:vAlign w:val="bottom"/>
            <w:hideMark/>
          </w:tcPr>
          <w:p w:rsidR="001F284A" w:rsidRPr="00CD6F3A" w:rsidRDefault="001F284A"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1F284A" w:rsidRPr="00CD6F3A" w:rsidRDefault="001F284A"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2868</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B80523">
        <w:trPr>
          <w:trHeight w:val="270"/>
        </w:trPr>
        <w:tc>
          <w:tcPr>
            <w:tcW w:w="667" w:type="dxa"/>
            <w:vMerge w:val="restart"/>
            <w:noWrap/>
            <w:textDirection w:val="btLr"/>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Внутреннее тепловыделение</w:t>
            </w: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17</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1F284A">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7,0</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1F284A">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4,7</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12</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3,53</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lastRenderedPageBreak/>
              <w:t>1,10</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restart"/>
            <w:noWrap/>
            <w:textDirection w:val="btLr"/>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lastRenderedPageBreak/>
              <w:t>Уста</w:t>
            </w:r>
            <w:r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B80523">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val="restart"/>
            <w:tcBorders>
              <w:top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Кратность воздухообмена для эмиссии СО2</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0,53</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СО2 (выше наружной)</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restart"/>
            <w:noWrap/>
            <w:textDirection w:val="btLr"/>
            <w:vAlign w:val="center"/>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Прочее</w:t>
            </w: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914596">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1F284A">
        <w:trPr>
          <w:trHeight w:val="270"/>
        </w:trPr>
        <w:tc>
          <w:tcPr>
            <w:tcW w:w="667" w:type="dxa"/>
            <w:vMerge/>
            <w:tcBorders>
              <w:bottom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tcBorders>
              <w:bottom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tcBorders>
              <w:bottom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bottom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bottom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bottom w:val="single" w:sz="2" w:space="0" w:color="auto"/>
            </w:tcBorders>
            <w:noWrap/>
            <w:vAlign w:val="bottom"/>
            <w:hideMark/>
          </w:tcPr>
          <w:p w:rsidR="001F284A" w:rsidRPr="00CD6F3A" w:rsidRDefault="001F284A" w:rsidP="001F284A">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bl>
    <w:p w:rsidR="001F284A" w:rsidRPr="00CD6F3A" w:rsidRDefault="001F284A">
      <w:r w:rsidRPr="00CD6F3A">
        <w:br w:type="page"/>
      </w: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18"/>
        <w:gridCol w:w="1159"/>
        <w:gridCol w:w="1166"/>
        <w:gridCol w:w="636"/>
        <w:gridCol w:w="550"/>
        <w:gridCol w:w="897"/>
        <w:gridCol w:w="897"/>
        <w:gridCol w:w="877"/>
        <w:gridCol w:w="876"/>
        <w:gridCol w:w="879"/>
        <w:gridCol w:w="876"/>
      </w:tblGrid>
      <w:tr w:rsidR="00BA6DEB" w:rsidRPr="00CD6F3A" w:rsidTr="00726F7B">
        <w:trPr>
          <w:trHeight w:val="420"/>
        </w:trPr>
        <w:tc>
          <w:tcPr>
            <w:tcW w:w="667" w:type="dxa"/>
            <w:tcBorders>
              <w:top w:val="nil"/>
              <w:left w:val="nil"/>
              <w:bottom w:val="nil"/>
              <w:right w:val="nil"/>
            </w:tcBorders>
            <w:noWrap/>
            <w:textDirection w:val="btLr"/>
            <w:vAlign w:val="center"/>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4018"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Офис</w:t>
            </w:r>
            <w:r w:rsidRPr="00CD6F3A">
              <w:rPr>
                <w:rFonts w:ascii="Times New Roman" w:eastAsia="Calibri" w:hAnsi="Times New Roman" w:cs="Times New Roman"/>
                <w:b/>
                <w:sz w:val="24"/>
                <w:szCs w:val="24"/>
                <w:lang w:val="en-GB" w:eastAsia="en-US"/>
              </w:rPr>
              <w:t xml:space="preserve">, </w:t>
            </w:r>
            <w:r w:rsidRPr="00CD6F3A">
              <w:rPr>
                <w:rFonts w:ascii="Times New Roman" w:eastAsia="Calibri" w:hAnsi="Times New Roman" w:cs="Times New Roman"/>
                <w:b/>
                <w:sz w:val="24"/>
                <w:szCs w:val="24"/>
                <w:lang w:eastAsia="en-US"/>
              </w:rPr>
              <w:t>изолированный</w:t>
            </w:r>
          </w:p>
        </w:tc>
        <w:tc>
          <w:tcPr>
            <w:tcW w:w="1159"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1166"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636"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550"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97"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97"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77"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76"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79"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76" w:type="dxa"/>
            <w:tcBorders>
              <w:top w:val="nil"/>
              <w:left w:val="nil"/>
              <w:bottom w:val="nil"/>
              <w:right w:val="nil"/>
            </w:tcBorders>
            <w:noWrap/>
            <w:vAlign w:val="bottom"/>
            <w:hideMark/>
          </w:tcPr>
          <w:p w:rsidR="00BA6DEB" w:rsidRPr="00CD6F3A" w:rsidRDefault="00BA6DEB"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r>
      <w:tr w:rsidR="001F284A" w:rsidRPr="00CD6F3A" w:rsidTr="00726F7B">
        <w:trPr>
          <w:trHeight w:val="270"/>
        </w:trPr>
        <w:tc>
          <w:tcPr>
            <w:tcW w:w="667" w:type="dxa"/>
            <w:tcBorders>
              <w:top w:val="nil"/>
              <w:left w:val="nil"/>
              <w:bottom w:val="single" w:sz="2" w:space="0" w:color="auto"/>
              <w:right w:val="nil"/>
            </w:tcBorders>
            <w:noWrap/>
            <w:textDirection w:val="btLr"/>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4018" w:type="dxa"/>
            <w:tcBorders>
              <w:top w:val="nil"/>
              <w:left w:val="nil"/>
              <w:bottom w:val="single" w:sz="2" w:space="0" w:color="auto"/>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Параметры и уста</w:t>
            </w:r>
            <w:r w:rsidR="000F2CB1"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1159" w:type="dxa"/>
            <w:tcBorders>
              <w:top w:val="nil"/>
              <w:left w:val="nil"/>
              <w:bottom w:val="single" w:sz="2" w:space="0" w:color="auto"/>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1166" w:type="dxa"/>
            <w:tcBorders>
              <w:top w:val="nil"/>
              <w:left w:val="nil"/>
              <w:bottom w:val="nil"/>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636" w:type="dxa"/>
            <w:vMerge w:val="restart"/>
            <w:tcBorders>
              <w:top w:val="nil"/>
              <w:left w:val="nil"/>
              <w:bottom w:val="nil"/>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4097" w:type="dxa"/>
            <w:gridSpan w:val="5"/>
            <w:tcBorders>
              <w:top w:val="nil"/>
              <w:left w:val="nil"/>
              <w:bottom w:val="nil"/>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 xml:space="preserve">         </w:t>
            </w:r>
            <w:r w:rsidRPr="00CD6F3A">
              <w:rPr>
                <w:rFonts w:ascii="Times New Roman" w:eastAsia="Calibri" w:hAnsi="Times New Roman" w:cs="Times New Roman"/>
                <w:b/>
                <w:sz w:val="24"/>
                <w:szCs w:val="24"/>
                <w:lang w:val="en-GB" w:eastAsia="en-US"/>
              </w:rPr>
              <w:t>График использования</w:t>
            </w:r>
          </w:p>
        </w:tc>
        <w:tc>
          <w:tcPr>
            <w:tcW w:w="879" w:type="dxa"/>
            <w:tcBorders>
              <w:top w:val="nil"/>
              <w:left w:val="nil"/>
              <w:bottom w:val="single" w:sz="2" w:space="0" w:color="auto"/>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c>
          <w:tcPr>
            <w:tcW w:w="876" w:type="dxa"/>
            <w:tcBorders>
              <w:top w:val="nil"/>
              <w:left w:val="nil"/>
              <w:bottom w:val="single" w:sz="2" w:space="0" w:color="auto"/>
              <w:right w:val="nil"/>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p>
        </w:tc>
      </w:tr>
      <w:tr w:rsidR="001F284A" w:rsidRPr="00CD6F3A" w:rsidTr="00726F7B">
        <w:trPr>
          <w:trHeight w:val="270"/>
        </w:trPr>
        <w:tc>
          <w:tcPr>
            <w:tcW w:w="667"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159" w:type="dxa"/>
            <w:tcBorders>
              <w:top w:val="single" w:sz="2" w:space="0" w:color="auto"/>
              <w:bottom w:val="double" w:sz="4"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tcBorders>
              <w:top w:val="nil"/>
              <w:left w:val="single" w:sz="2" w:space="0" w:color="auto"/>
              <w:bottom w:val="nil"/>
              <w:right w:val="single" w:sz="2" w:space="0" w:color="auto"/>
            </w:tcBorders>
            <w:noWrap/>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550" w:type="dxa"/>
            <w:vMerge w:val="restart"/>
            <w:tcBorders>
              <w:top w:val="single" w:sz="2" w:space="0" w:color="auto"/>
              <w:left w:val="single" w:sz="2" w:space="0" w:color="auto"/>
            </w:tcBorders>
            <w:noWrap/>
            <w:vAlign w:val="bottom"/>
            <w:hideMark/>
          </w:tcPr>
          <w:p w:rsidR="001F284A" w:rsidRPr="00CD6F3A" w:rsidRDefault="001F284A" w:rsidP="00532D94">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1F284A" w:rsidRPr="00CD6F3A" w:rsidTr="00726F7B">
        <w:trPr>
          <w:trHeight w:val="270"/>
        </w:trPr>
        <w:tc>
          <w:tcPr>
            <w:tcW w:w="667" w:type="dxa"/>
            <w:vMerge w:val="restart"/>
            <w:tcBorders>
              <w:top w:val="double" w:sz="4" w:space="0" w:color="auto"/>
            </w:tcBorders>
            <w:noWrap/>
            <w:textDirection w:val="btLr"/>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18" w:type="dxa"/>
            <w:tcBorders>
              <w:top w:val="double" w:sz="4" w:space="0" w:color="auto"/>
            </w:tcBorders>
            <w:noWrap/>
            <w:vAlign w:val="bottom"/>
            <w:hideMark/>
          </w:tcPr>
          <w:p w:rsidR="001F284A" w:rsidRPr="00CD6F3A" w:rsidRDefault="001F284A" w:rsidP="00B647C0">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B647C0" w:rsidRPr="00CD6F3A">
              <w:rPr>
                <w:rFonts w:ascii="Times New Roman" w:eastAsia="Calibri" w:hAnsi="Times New Roman" w:cs="Times New Roman"/>
                <w:sz w:val="22"/>
                <w:szCs w:val="22"/>
                <w:lang w:eastAsia="en-US"/>
              </w:rPr>
              <w:t>Начало</w:t>
            </w:r>
          </w:p>
        </w:tc>
        <w:tc>
          <w:tcPr>
            <w:tcW w:w="1159"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166" w:type="dxa"/>
            <w:tcBorders>
              <w:top w:val="double" w:sz="4" w:space="0" w:color="auto"/>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2671" w:type="dxa"/>
            <w:gridSpan w:val="3"/>
            <w:noWrap/>
            <w:vAlign w:val="bottom"/>
            <w:hideMark/>
          </w:tcPr>
          <w:p w:rsidR="001F284A" w:rsidRPr="00CD6F3A" w:rsidRDefault="001F284A" w:rsidP="00532D9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1F284A" w:rsidRPr="00CD6F3A" w:rsidRDefault="001F284A" w:rsidP="00532D9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B647C0">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B647C0" w:rsidRPr="00CD6F3A">
              <w:rPr>
                <w:rFonts w:ascii="Times New Roman" w:eastAsia="Calibri" w:hAnsi="Times New Roman" w:cs="Times New Roman"/>
                <w:sz w:val="22"/>
                <w:szCs w:val="22"/>
                <w:lang w:eastAsia="en-US"/>
              </w:rPr>
              <w:t>Конец</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18</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restart"/>
            <w:noWrap/>
            <w:textDirection w:val="btLr"/>
            <w:vAlign w:val="center"/>
            <w:hideMark/>
          </w:tcPr>
          <w:p w:rsidR="001F284A" w:rsidRPr="00CD6F3A" w:rsidRDefault="001F284A"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center"/>
            <w:hideMark/>
          </w:tcPr>
          <w:p w:rsidR="001F284A" w:rsidRPr="00CD6F3A" w:rsidRDefault="001F284A" w:rsidP="00B647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center"/>
            <w:hideMark/>
          </w:tcPr>
          <w:p w:rsidR="001F284A" w:rsidRPr="00CD6F3A" w:rsidRDefault="001F284A" w:rsidP="00B647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center"/>
            <w:hideMark/>
          </w:tcPr>
          <w:p w:rsidR="001F284A" w:rsidRPr="00CD6F3A" w:rsidRDefault="001F284A"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center"/>
            <w:hideMark/>
          </w:tcPr>
          <w:p w:rsidR="001F284A" w:rsidRPr="00CD6F3A" w:rsidRDefault="001F284A" w:rsidP="00B647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center"/>
            <w:hideMark/>
          </w:tcPr>
          <w:p w:rsidR="001F284A" w:rsidRPr="00CD6F3A" w:rsidRDefault="001F284A" w:rsidP="00B647C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2868</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F284A" w:rsidRPr="00CD6F3A" w:rsidTr="00726F7B">
        <w:trPr>
          <w:trHeight w:val="270"/>
        </w:trPr>
        <w:tc>
          <w:tcPr>
            <w:tcW w:w="667" w:type="dxa"/>
            <w:vMerge w:val="restart"/>
            <w:noWrap/>
            <w:textDirection w:val="btLr"/>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1F284A" w:rsidRPr="00CD6F3A" w:rsidRDefault="001F284A" w:rsidP="00532D94">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w:t>
            </w:r>
            <w:r w:rsidR="00532D94" w:rsidRPr="00CD6F3A">
              <w:rPr>
                <w:rFonts w:ascii="Times New Roman" w:eastAsia="Calibri" w:hAnsi="Times New Roman" w:cs="Times New Roman"/>
                <w:sz w:val="22"/>
                <w:szCs w:val="22"/>
                <w:lang w:eastAsia="en-US"/>
              </w:rPr>
              <w:t>в</w:t>
            </w:r>
            <w:r w:rsidRPr="00CD6F3A">
              <w:rPr>
                <w:rFonts w:ascii="Times New Roman" w:eastAsia="Calibri" w:hAnsi="Times New Roman" w:cs="Times New Roman"/>
                <w:sz w:val="22"/>
                <w:szCs w:val="22"/>
                <w:lang w:eastAsia="en-US"/>
              </w:rPr>
              <w:t>сего)</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11,8</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B647C0"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532D94">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Люди, находящиеся в помещении (</w:t>
            </w:r>
            <w:r w:rsidR="00532D94" w:rsidRPr="00CD6F3A">
              <w:rPr>
                <w:rFonts w:ascii="Times New Roman" w:eastAsia="Calibri" w:hAnsi="Times New Roman" w:cs="Times New Roman"/>
                <w:sz w:val="24"/>
                <w:szCs w:val="24"/>
                <w:lang w:eastAsia="en-US"/>
              </w:rPr>
              <w:t>с</w:t>
            </w:r>
            <w:r w:rsidRPr="00CD6F3A">
              <w:rPr>
                <w:rFonts w:ascii="Times New Roman" w:eastAsia="Calibri" w:hAnsi="Times New Roman" w:cs="Times New Roman"/>
                <w:sz w:val="24"/>
                <w:szCs w:val="24"/>
                <w:lang w:eastAsia="en-US"/>
              </w:rPr>
              <w:t>ухое)</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8,0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Вт/м</w:t>
            </w:r>
            <w:r w:rsidR="00532D94" w:rsidRPr="00CD6F3A">
              <w:rPr>
                <w:rFonts w:ascii="Times New Roman" w:eastAsia="Calibri" w:hAnsi="Times New Roman" w:cs="Times New Roman"/>
                <w:sz w:val="24"/>
                <w:szCs w:val="24"/>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3</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Приспособления</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12</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Вт/м</w:t>
            </w:r>
            <w:r w:rsidR="00532D94" w:rsidRPr="00CD6F3A">
              <w:rPr>
                <w:rFonts w:ascii="Times New Roman" w:eastAsia="Calibri" w:hAnsi="Times New Roman" w:cs="Times New Roman"/>
                <w:sz w:val="24"/>
                <w:szCs w:val="24"/>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4</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Освещение</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5</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Образование влаги</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6,00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гр/(м</w:t>
            </w:r>
            <w:r w:rsidR="00532D9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6</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18" w:type="dxa"/>
            <w:noWrap/>
            <w:vAlign w:val="bottom"/>
            <w:hideMark/>
          </w:tcPr>
          <w:p w:rsidR="001F284A" w:rsidRPr="00CD6F3A" w:rsidRDefault="001F284A" w:rsidP="00532D94">
            <w:pPr>
              <w:widowControl/>
              <w:tabs>
                <w:tab w:val="left" w:pos="567"/>
              </w:tabs>
              <w:autoSpaceDE/>
              <w:autoSpaceDN/>
              <w:adjustRightInd/>
              <w:ind w:firstLine="0"/>
              <w:jc w:val="left"/>
              <w:rPr>
                <w:rFonts w:ascii="Times New Roman" w:eastAsia="Calibri" w:hAnsi="Times New Roman" w:cs="Times New Roman"/>
                <w:sz w:val="24"/>
                <w:szCs w:val="24"/>
                <w:vertAlign w:val="subscript"/>
                <w:lang w:eastAsia="en-US"/>
              </w:rPr>
            </w:pPr>
            <w:r w:rsidRPr="00CD6F3A">
              <w:rPr>
                <w:rFonts w:ascii="Times New Roman" w:eastAsia="Calibri" w:hAnsi="Times New Roman" w:cs="Times New Roman"/>
                <w:sz w:val="24"/>
                <w:szCs w:val="24"/>
                <w:lang w:val="en-GB" w:eastAsia="en-US"/>
              </w:rPr>
              <w:t>Образование CO</w:t>
            </w:r>
            <w:r w:rsidR="00532D94" w:rsidRPr="00CD6F3A">
              <w:rPr>
                <w:rFonts w:ascii="Times New Roman" w:eastAsia="Calibri" w:hAnsi="Times New Roman" w:cs="Times New Roman"/>
                <w:sz w:val="24"/>
                <w:szCs w:val="24"/>
                <w:vertAlign w:val="subscript"/>
                <w:lang w:eastAsia="en-US"/>
              </w:rPr>
              <w:t>2</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1,87</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л/(м</w:t>
            </w:r>
            <w:r w:rsidR="00532D9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7</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restart"/>
            <w:noWrap/>
            <w:textDirection w:val="btLr"/>
            <w:vAlign w:val="center"/>
            <w:hideMark/>
          </w:tcPr>
          <w:p w:rsidR="001F284A" w:rsidRPr="00CD6F3A" w:rsidRDefault="001F284A" w:rsidP="00726F7B">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Уста</w:t>
            </w:r>
            <w:r w:rsidR="000F2CB1"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Мин. Т, ор в часы отсутствия людей</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16</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°C</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8</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Макс. Т, ор в часы отсутствия людей</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32</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°C</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9</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Мин. Т, ор</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°C</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Макс. Т, ор</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26</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°C</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11</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Кратность воздухообмена (мин.)</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л/(с м</w:t>
            </w:r>
            <w:r w:rsidR="00532D9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12</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532D94">
            <w:pPr>
              <w:widowControl/>
              <w:tabs>
                <w:tab w:val="left" w:pos="567"/>
              </w:tabs>
              <w:autoSpaceDE/>
              <w:autoSpaceDN/>
              <w:adjustRightInd/>
              <w:ind w:firstLine="0"/>
              <w:jc w:val="left"/>
              <w:rPr>
                <w:rFonts w:ascii="Times New Roman" w:eastAsia="Calibri" w:hAnsi="Times New Roman" w:cs="Times New Roman"/>
                <w:sz w:val="24"/>
                <w:szCs w:val="24"/>
                <w:vertAlign w:val="subscript"/>
                <w:lang w:eastAsia="en-US"/>
              </w:rPr>
            </w:pPr>
            <w:r w:rsidRPr="00CD6F3A">
              <w:rPr>
                <w:rFonts w:ascii="Times New Roman" w:eastAsia="Calibri" w:hAnsi="Times New Roman" w:cs="Times New Roman"/>
                <w:sz w:val="24"/>
                <w:szCs w:val="24"/>
                <w:lang w:eastAsia="en-US"/>
              </w:rPr>
              <w:t>Кратность воздухообмена для эмиссии СО</w:t>
            </w:r>
            <w:r w:rsidR="00532D94" w:rsidRPr="00CD6F3A">
              <w:rPr>
                <w:rFonts w:ascii="Times New Roman" w:eastAsia="Calibri" w:hAnsi="Times New Roman" w:cs="Times New Roman"/>
                <w:sz w:val="24"/>
                <w:szCs w:val="24"/>
                <w:vertAlign w:val="subscript"/>
                <w:lang w:eastAsia="en-US"/>
              </w:rPr>
              <w:t>2</w:t>
            </w: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0,96</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л/(с м</w:t>
            </w:r>
            <w:r w:rsidR="00532D94"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13</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Макс. концентрация СО</w:t>
            </w:r>
            <w:r w:rsidR="00532D94" w:rsidRPr="00CD6F3A">
              <w:rPr>
                <w:rFonts w:ascii="Times New Roman" w:eastAsia="Calibri" w:hAnsi="Times New Roman" w:cs="Times New Roman"/>
                <w:sz w:val="24"/>
                <w:szCs w:val="24"/>
                <w:vertAlign w:val="subscript"/>
                <w:lang w:eastAsia="en-US"/>
              </w:rPr>
              <w:t>2</w:t>
            </w:r>
            <w:r w:rsidRPr="00CD6F3A">
              <w:rPr>
                <w:rFonts w:ascii="Times New Roman" w:eastAsia="Calibri" w:hAnsi="Times New Roman" w:cs="Times New Roman"/>
                <w:sz w:val="24"/>
                <w:szCs w:val="24"/>
                <w:lang w:eastAsia="en-US"/>
              </w:rPr>
              <w:t xml:space="preserve"> (выше наружной)</w:t>
            </w:r>
          </w:p>
          <w:p w:rsidR="00532D94" w:rsidRPr="00CD6F3A" w:rsidRDefault="00532D94"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115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500</w:t>
            </w:r>
          </w:p>
        </w:tc>
        <w:tc>
          <w:tcPr>
            <w:tcW w:w="1166" w:type="dxa"/>
            <w:tcBorders>
              <w:righ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14</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72C83">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vMerge w:val="restart"/>
            <w:noWrap/>
            <w:vAlign w:val="bottom"/>
            <w:hideMark/>
          </w:tcPr>
          <w:p w:rsidR="001F284A" w:rsidRPr="005C61F5"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5C61F5">
              <w:rPr>
                <w:rFonts w:ascii="Times New Roman" w:eastAsia="Calibri" w:hAnsi="Times New Roman" w:cs="Times New Roman"/>
                <w:sz w:val="24"/>
                <w:szCs w:val="24"/>
                <w:lang w:eastAsia="en-US"/>
              </w:rPr>
              <w:t>Мин. относительная влажность</w:t>
            </w:r>
          </w:p>
          <w:p w:rsidR="001F284A" w:rsidRPr="005C61F5" w:rsidRDefault="001F284A" w:rsidP="00532D94">
            <w:pPr>
              <w:tabs>
                <w:tab w:val="left" w:pos="567"/>
              </w:tabs>
              <w:ind w:firstLine="0"/>
              <w:jc w:val="left"/>
              <w:rPr>
                <w:rFonts w:ascii="Times New Roman" w:eastAsia="Calibri" w:hAnsi="Times New Roman" w:cs="Times New Roman"/>
                <w:sz w:val="24"/>
                <w:szCs w:val="24"/>
                <w:lang w:eastAsia="en-US"/>
              </w:rPr>
            </w:pPr>
            <w:r w:rsidRPr="005C61F5">
              <w:rPr>
                <w:rFonts w:ascii="Times New Roman" w:eastAsia="Calibri" w:hAnsi="Times New Roman" w:cs="Times New Roman"/>
                <w:sz w:val="24"/>
                <w:szCs w:val="24"/>
                <w:lang w:eastAsia="en-US"/>
              </w:rPr>
              <w:lastRenderedPageBreak/>
              <w:t>Макс. относительная влажность</w:t>
            </w:r>
          </w:p>
        </w:tc>
        <w:tc>
          <w:tcPr>
            <w:tcW w:w="1159" w:type="dxa"/>
            <w:vMerge w:val="restart"/>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lastRenderedPageBreak/>
              <w:t>25</w:t>
            </w:r>
          </w:p>
          <w:p w:rsidR="001F284A" w:rsidRPr="00CD6F3A" w:rsidRDefault="001F284A" w:rsidP="009969B7">
            <w:pPr>
              <w:tabs>
                <w:tab w:val="left" w:pos="567"/>
              </w:tabs>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lastRenderedPageBreak/>
              <w:t>60</w:t>
            </w:r>
          </w:p>
        </w:tc>
        <w:tc>
          <w:tcPr>
            <w:tcW w:w="1166" w:type="dxa"/>
            <w:vMerge w:val="restart"/>
            <w:tcBorders>
              <w:right w:val="single" w:sz="2" w:space="0" w:color="auto"/>
            </w:tcBorders>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lastRenderedPageBreak/>
              <w:t>%</w:t>
            </w:r>
          </w:p>
          <w:p w:rsidR="001F284A" w:rsidRPr="00CD6F3A" w:rsidRDefault="001F284A" w:rsidP="009969B7">
            <w:pPr>
              <w:tabs>
                <w:tab w:val="left" w:pos="567"/>
              </w:tabs>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lastRenderedPageBreak/>
              <w:t>%</w:t>
            </w: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15</w:t>
            </w:r>
          </w:p>
        </w:tc>
        <w:tc>
          <w:tcPr>
            <w:tcW w:w="897"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F284A" w:rsidRPr="00CD6F3A" w:rsidTr="00726F7B">
        <w:trPr>
          <w:trHeight w:val="270"/>
        </w:trPr>
        <w:tc>
          <w:tcPr>
            <w:tcW w:w="667" w:type="dxa"/>
            <w:vMerge/>
            <w:vAlign w:val="center"/>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vMerge/>
            <w:noWrap/>
            <w:vAlign w:val="bottom"/>
            <w:hideMark/>
          </w:tcPr>
          <w:p w:rsidR="001F284A" w:rsidRPr="00CD6F3A" w:rsidRDefault="001F284A"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vMerge/>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vMerge/>
            <w:tcBorders>
              <w:right w:val="single" w:sz="2" w:space="0" w:color="auto"/>
            </w:tcBorders>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tcBorders>
              <w:top w:val="nil"/>
              <w:left w:val="single" w:sz="2" w:space="0" w:color="auto"/>
              <w:bottom w:val="nil"/>
              <w:right w:val="single" w:sz="2" w:space="0" w:color="auto"/>
            </w:tcBorders>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tcBorders>
              <w:left w:val="single" w:sz="2" w:space="0" w:color="auto"/>
            </w:tcBorders>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16</w:t>
            </w:r>
          </w:p>
        </w:tc>
        <w:tc>
          <w:tcPr>
            <w:tcW w:w="897"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7"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6"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1F284A" w:rsidRPr="00CD6F3A" w:rsidRDefault="001F284A"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726F7B">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Освещение, уровень освещенности в рабочих зонах</w:t>
            </w: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500</w:t>
            </w: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люкс</w:t>
            </w:r>
          </w:p>
        </w:tc>
        <w:tc>
          <w:tcPr>
            <w:tcW w:w="636" w:type="dxa"/>
            <w:vMerge w:val="restart"/>
            <w:tcBorders>
              <w:top w:val="nil"/>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17</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restart"/>
            <w:noWrap/>
            <w:textDirection w:val="btLr"/>
            <w:vAlign w:val="center"/>
            <w:hideMark/>
          </w:tcPr>
          <w:p w:rsidR="009969B7" w:rsidRPr="00CD6F3A" w:rsidRDefault="009969B7" w:rsidP="006D26CD">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Прочее</w:t>
            </w: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Потребление горячей воды для хоз. нужд</w:t>
            </w: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100</w:t>
            </w: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л/(м</w:t>
            </w:r>
            <w:r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/год)</w:t>
            </w: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18</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19</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20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21</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22</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914596">
        <w:trPr>
          <w:trHeight w:val="270"/>
        </w:trPr>
        <w:tc>
          <w:tcPr>
            <w:tcW w:w="667" w:type="dxa"/>
            <w:vMerge/>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23</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58316A">
        <w:trPr>
          <w:trHeight w:val="270"/>
        </w:trPr>
        <w:tc>
          <w:tcPr>
            <w:tcW w:w="667" w:type="dxa"/>
            <w:vMerge/>
            <w:tcBorders>
              <w:bottom w:val="single" w:sz="2" w:space="0" w:color="auto"/>
            </w:tcBorders>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tcBorders>
              <w:bottom w:val="single" w:sz="2" w:space="0" w:color="auto"/>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166"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tcBorders>
              <w:bottom w:val="nil"/>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550"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24</w:t>
            </w:r>
          </w:p>
        </w:tc>
        <w:tc>
          <w:tcPr>
            <w:tcW w:w="897"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97"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7"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9"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tcBorders>
              <w:bottom w:val="single" w:sz="2" w:space="0" w:color="auto"/>
            </w:tcBorders>
            <w:noWrap/>
            <w:vAlign w:val="bottom"/>
            <w:hideMark/>
          </w:tcPr>
          <w:p w:rsidR="009969B7" w:rsidRPr="00CD6F3A" w:rsidRDefault="009969B7" w:rsidP="009969B7">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9969B7" w:rsidRPr="00CD6F3A" w:rsidTr="00CE3B0B">
        <w:trPr>
          <w:trHeight w:val="420"/>
        </w:trPr>
        <w:tc>
          <w:tcPr>
            <w:tcW w:w="667" w:type="dxa"/>
            <w:tcBorders>
              <w:top w:val="single" w:sz="2" w:space="0" w:color="auto"/>
              <w:left w:val="nil"/>
              <w:bottom w:val="nil"/>
              <w:right w:val="nil"/>
            </w:tcBorders>
            <w:noWrap/>
            <w:textDirection w:val="btLr"/>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vMerge w:val="restart"/>
            <w:tcBorders>
              <w:top w:val="single" w:sz="2" w:space="0" w:color="auto"/>
              <w:left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p w:rsidR="009969B7" w:rsidRPr="00CD6F3A" w:rsidRDefault="009969B7" w:rsidP="00C727DF">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Ресторан</w:t>
            </w:r>
          </w:p>
          <w:p w:rsidR="009969B7" w:rsidRPr="00CD6F3A" w:rsidRDefault="009969B7" w:rsidP="00C727DF">
            <w:pPr>
              <w:tabs>
                <w:tab w:val="left" w:pos="567"/>
              </w:tabs>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b/>
                <w:sz w:val="24"/>
                <w:szCs w:val="24"/>
                <w:lang w:val="en-GB" w:eastAsia="en-US"/>
              </w:rPr>
              <w:t>Параметры и уста</w:t>
            </w:r>
            <w:r w:rsidR="00A83120"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1159"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66"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97"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97"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7"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9"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single" w:sz="2" w:space="0" w:color="auto"/>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r>
      <w:tr w:rsidR="009969B7" w:rsidRPr="00CD6F3A" w:rsidTr="00726F7B">
        <w:trPr>
          <w:trHeight w:val="270"/>
        </w:trPr>
        <w:tc>
          <w:tcPr>
            <w:tcW w:w="667" w:type="dxa"/>
            <w:tcBorders>
              <w:top w:val="nil"/>
              <w:left w:val="nil"/>
              <w:bottom w:val="single" w:sz="2" w:space="0" w:color="auto"/>
              <w:right w:val="nil"/>
            </w:tcBorders>
            <w:noWrap/>
            <w:textDirection w:val="btLr"/>
            <w:vAlign w:val="center"/>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18" w:type="dxa"/>
            <w:vMerge/>
            <w:tcBorders>
              <w:left w:val="nil"/>
              <w:bottom w:val="single" w:sz="2" w:space="0" w:color="auto"/>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59" w:type="dxa"/>
            <w:tcBorders>
              <w:top w:val="nil"/>
              <w:left w:val="nil"/>
              <w:bottom w:val="single" w:sz="2" w:space="0" w:color="auto"/>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166" w:type="dxa"/>
            <w:tcBorders>
              <w:top w:val="nil"/>
              <w:left w:val="nil"/>
              <w:bottom w:val="single" w:sz="2" w:space="0" w:color="auto"/>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tcBorders>
              <w:top w:val="nil"/>
              <w:left w:val="nil"/>
              <w:bottom w:val="nil"/>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97" w:type="dxa"/>
            <w:gridSpan w:val="5"/>
            <w:tcBorders>
              <w:top w:val="nil"/>
              <w:left w:val="nil"/>
              <w:bottom w:val="single" w:sz="2" w:space="0" w:color="auto"/>
              <w:right w:val="nil"/>
            </w:tcBorders>
            <w:noWrap/>
            <w:vAlign w:val="bottom"/>
            <w:hideMark/>
          </w:tcPr>
          <w:p w:rsidR="009969B7" w:rsidRPr="00CD6F3A" w:rsidRDefault="00C727DF"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 xml:space="preserve">         </w:t>
            </w:r>
            <w:r w:rsidR="009969B7" w:rsidRPr="00CD6F3A">
              <w:rPr>
                <w:rFonts w:ascii="Times New Roman" w:eastAsia="Calibri" w:hAnsi="Times New Roman" w:cs="Times New Roman"/>
                <w:b/>
                <w:sz w:val="24"/>
                <w:szCs w:val="24"/>
                <w:lang w:val="en-GB" w:eastAsia="en-US"/>
              </w:rPr>
              <w:t>График</w:t>
            </w:r>
            <w:r w:rsidR="009969B7" w:rsidRPr="00CD6F3A">
              <w:rPr>
                <w:rFonts w:ascii="Times New Roman" w:eastAsia="Calibri" w:hAnsi="Times New Roman" w:cs="Times New Roman"/>
                <w:b/>
                <w:sz w:val="24"/>
                <w:szCs w:val="24"/>
                <w:lang w:eastAsia="en-US"/>
              </w:rPr>
              <w:t xml:space="preserve"> </w:t>
            </w:r>
            <w:r w:rsidR="009969B7" w:rsidRPr="00CD6F3A">
              <w:rPr>
                <w:rFonts w:ascii="Times New Roman" w:eastAsia="Calibri" w:hAnsi="Times New Roman" w:cs="Times New Roman"/>
                <w:b/>
                <w:sz w:val="24"/>
                <w:szCs w:val="24"/>
                <w:lang w:val="en-GB" w:eastAsia="en-US"/>
              </w:rPr>
              <w:t>использования</w:t>
            </w:r>
          </w:p>
        </w:tc>
        <w:tc>
          <w:tcPr>
            <w:tcW w:w="879" w:type="dxa"/>
            <w:tcBorders>
              <w:top w:val="nil"/>
              <w:left w:val="nil"/>
              <w:bottom w:val="single" w:sz="2" w:space="0" w:color="auto"/>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nil"/>
              <w:left w:val="nil"/>
              <w:bottom w:val="single" w:sz="2" w:space="0" w:color="auto"/>
              <w:right w:val="nil"/>
            </w:tcBorders>
            <w:noWrap/>
            <w:vAlign w:val="bottom"/>
            <w:hideMark/>
          </w:tcPr>
          <w:p w:rsidR="009969B7" w:rsidRPr="00CD6F3A" w:rsidRDefault="009969B7"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r>
      <w:tr w:rsidR="00C727DF" w:rsidRPr="00CD6F3A" w:rsidTr="00726F7B">
        <w:trPr>
          <w:trHeight w:val="270"/>
        </w:trPr>
        <w:tc>
          <w:tcPr>
            <w:tcW w:w="667" w:type="dxa"/>
            <w:tcBorders>
              <w:top w:val="single" w:sz="2" w:space="0" w:color="auto"/>
              <w:bottom w:val="double" w:sz="4" w:space="0" w:color="auto"/>
            </w:tcBorders>
            <w:noWrap/>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18" w:type="dxa"/>
            <w:tcBorders>
              <w:top w:val="single" w:sz="2" w:space="0" w:color="auto"/>
              <w:bottom w:val="double" w:sz="4" w:space="0" w:color="auto"/>
            </w:tcBorders>
            <w:noWrap/>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159" w:type="dxa"/>
            <w:tcBorders>
              <w:top w:val="single" w:sz="2" w:space="0" w:color="auto"/>
              <w:bottom w:val="double" w:sz="4" w:space="0" w:color="auto"/>
            </w:tcBorders>
            <w:noWrap/>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166" w:type="dxa"/>
            <w:tcBorders>
              <w:top w:val="single" w:sz="2" w:space="0" w:color="auto"/>
              <w:bottom w:val="double" w:sz="4" w:space="0" w:color="auto"/>
              <w:right w:val="single" w:sz="2" w:space="0" w:color="auto"/>
            </w:tcBorders>
            <w:noWrap/>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C727DF" w:rsidRPr="00CD6F3A" w:rsidTr="00726F7B">
        <w:trPr>
          <w:trHeight w:val="270"/>
        </w:trPr>
        <w:tc>
          <w:tcPr>
            <w:tcW w:w="667" w:type="dxa"/>
            <w:vMerge w:val="restart"/>
            <w:tcBorders>
              <w:top w:val="double" w:sz="4" w:space="0" w:color="auto"/>
            </w:tcBorders>
            <w:noWrap/>
            <w:textDirection w:val="btLr"/>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18"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Начало</w:t>
            </w:r>
          </w:p>
        </w:tc>
        <w:tc>
          <w:tcPr>
            <w:tcW w:w="1159"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w:t>
            </w:r>
          </w:p>
        </w:tc>
        <w:tc>
          <w:tcPr>
            <w:tcW w:w="1166" w:type="dxa"/>
            <w:tcBorders>
              <w:top w:val="double" w:sz="4" w:space="0" w:color="auto"/>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2671" w:type="dxa"/>
            <w:gridSpan w:val="3"/>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C727DF" w:rsidRPr="00CD6F3A" w:rsidTr="00726F7B">
        <w:trPr>
          <w:trHeight w:val="270"/>
        </w:trPr>
        <w:tc>
          <w:tcPr>
            <w:tcW w:w="667" w:type="dxa"/>
            <w:vMerge/>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C727DF" w:rsidRPr="00CD6F3A" w:rsidRDefault="00C727DF" w:rsidP="00C727D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Конец</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restart"/>
            <w:noWrap/>
            <w:textDirection w:val="btLr"/>
            <w:vAlign w:val="bottom"/>
            <w:hideMark/>
          </w:tcPr>
          <w:p w:rsidR="00C727DF" w:rsidRPr="00CD6F3A" w:rsidRDefault="00C727DF"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C727DF" w:rsidRPr="00CD6F3A" w:rsidRDefault="00C727DF"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C727DF" w:rsidRPr="00CD6F3A" w:rsidTr="00726F7B">
        <w:trPr>
          <w:trHeight w:val="270"/>
        </w:trPr>
        <w:tc>
          <w:tcPr>
            <w:tcW w:w="667" w:type="dxa"/>
            <w:vMerge/>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C727DF" w:rsidRPr="00CD6F3A" w:rsidTr="00726F7B">
        <w:trPr>
          <w:trHeight w:val="270"/>
        </w:trPr>
        <w:tc>
          <w:tcPr>
            <w:tcW w:w="667" w:type="dxa"/>
            <w:vMerge/>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C727DF" w:rsidRPr="00CD6F3A" w:rsidTr="00726F7B">
        <w:trPr>
          <w:trHeight w:val="270"/>
        </w:trPr>
        <w:tc>
          <w:tcPr>
            <w:tcW w:w="667" w:type="dxa"/>
            <w:vMerge/>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18</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C727DF" w:rsidRPr="00CD6F3A" w:rsidTr="00726F7B">
        <w:trPr>
          <w:trHeight w:val="270"/>
        </w:trPr>
        <w:tc>
          <w:tcPr>
            <w:tcW w:w="667" w:type="dxa"/>
            <w:vMerge/>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159" w:type="dxa"/>
            <w:noWrap/>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6570</w:t>
            </w:r>
          </w:p>
        </w:tc>
        <w:tc>
          <w:tcPr>
            <w:tcW w:w="1166" w:type="dxa"/>
            <w:tcBorders>
              <w:right w:val="single" w:sz="2" w:space="0" w:color="auto"/>
            </w:tcBorders>
            <w:noWrap/>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C727DF" w:rsidRPr="00CD6F3A" w:rsidTr="00726F7B">
        <w:trPr>
          <w:trHeight w:val="270"/>
        </w:trPr>
        <w:tc>
          <w:tcPr>
            <w:tcW w:w="667" w:type="dxa"/>
            <w:vMerge w:val="restart"/>
            <w:noWrap/>
            <w:textDirection w:val="btLr"/>
            <w:vAlign w:val="center"/>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6,1</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м2/чел.</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C727D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19,4</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C727DF">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13,2</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9,84</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C727DF">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3,07</w:t>
            </w:r>
          </w:p>
        </w:tc>
        <w:tc>
          <w:tcPr>
            <w:tcW w:w="1166" w:type="dxa"/>
            <w:tcBorders>
              <w:righ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0,13</w:t>
            </w:r>
          </w:p>
        </w:tc>
        <w:tc>
          <w:tcPr>
            <w:tcW w:w="877"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79"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0,13</w:t>
            </w:r>
          </w:p>
        </w:tc>
        <w:tc>
          <w:tcPr>
            <w:tcW w:w="876" w:type="dxa"/>
            <w:noWrap/>
            <w:vAlign w:val="bottom"/>
            <w:hideMark/>
          </w:tcPr>
          <w:p w:rsidR="00C727DF" w:rsidRPr="00CD6F3A" w:rsidRDefault="00C727DF" w:rsidP="00C727DF">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r>
      <w:tr w:rsidR="00C727DF" w:rsidRPr="00CD6F3A" w:rsidTr="00726F7B">
        <w:trPr>
          <w:trHeight w:val="270"/>
        </w:trPr>
        <w:tc>
          <w:tcPr>
            <w:tcW w:w="667" w:type="dxa"/>
            <w:vMerge w:val="restart"/>
            <w:noWrap/>
            <w:textDirection w:val="btLr"/>
            <w:vAlign w:val="center"/>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Уста</w:t>
            </w:r>
            <w:r w:rsidR="00A83120"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159"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9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6"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9"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r>
      <w:tr w:rsidR="00C727DF" w:rsidRPr="00CD6F3A" w:rsidTr="00726F7B">
        <w:trPr>
          <w:trHeight w:val="270"/>
        </w:trPr>
        <w:tc>
          <w:tcPr>
            <w:tcW w:w="667" w:type="dxa"/>
            <w:vMerge/>
            <w:vAlign w:val="center"/>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159"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166" w:type="dxa"/>
            <w:tcBorders>
              <w:right w:val="single" w:sz="2" w:space="0" w:color="auto"/>
            </w:tcBorders>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C727DF" w:rsidRPr="00CD6F3A" w:rsidRDefault="00C727DF"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9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0,18</w:t>
            </w:r>
          </w:p>
        </w:tc>
        <w:tc>
          <w:tcPr>
            <w:tcW w:w="877"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0,55</w:t>
            </w:r>
          </w:p>
        </w:tc>
        <w:tc>
          <w:tcPr>
            <w:tcW w:w="876"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9"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0,18</w:t>
            </w:r>
          </w:p>
        </w:tc>
        <w:tc>
          <w:tcPr>
            <w:tcW w:w="876" w:type="dxa"/>
            <w:noWrap/>
            <w:vAlign w:val="bottom"/>
            <w:hideMark/>
          </w:tcPr>
          <w:p w:rsidR="00C727DF" w:rsidRPr="00CD6F3A" w:rsidRDefault="00C727DF"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val="restart"/>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0,21</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0,21</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5,2</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0,29</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0,29</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A83120">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1,62</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0,27</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0,27</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A83120">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0,25</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0,23</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0,4</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0,23</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0,23</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0,23</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300</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0,25</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r>
      <w:tr w:rsidR="00D45356" w:rsidRPr="00CD6F3A" w:rsidTr="00726F7B">
        <w:trPr>
          <w:trHeight w:val="270"/>
        </w:trPr>
        <w:tc>
          <w:tcPr>
            <w:tcW w:w="667" w:type="dxa"/>
            <w:vMerge w:val="restart"/>
            <w:noWrap/>
            <w:textDirection w:val="btLr"/>
            <w:vAlign w:val="center"/>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Прочее</w:t>
            </w: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15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166" w:type="dxa"/>
            <w:tcBorders>
              <w:righ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0,26</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0,24</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0,24</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0,22</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0,22</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0,18</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0,18</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0,75</w:t>
            </w:r>
          </w:p>
        </w:tc>
      </w:tr>
      <w:tr w:rsidR="00D45356" w:rsidRPr="00CD6F3A" w:rsidTr="00726F7B">
        <w:trPr>
          <w:trHeight w:val="270"/>
        </w:trPr>
        <w:tc>
          <w:tcPr>
            <w:tcW w:w="667" w:type="dxa"/>
            <w:vMerge/>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0,35</w:t>
            </w:r>
          </w:p>
        </w:tc>
        <w:tc>
          <w:tcPr>
            <w:tcW w:w="89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0,09</w:t>
            </w:r>
          </w:p>
        </w:tc>
        <w:tc>
          <w:tcPr>
            <w:tcW w:w="877"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0,35</w:t>
            </w:r>
          </w:p>
        </w:tc>
        <w:tc>
          <w:tcPr>
            <w:tcW w:w="879"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0,09</w:t>
            </w:r>
          </w:p>
        </w:tc>
        <w:tc>
          <w:tcPr>
            <w:tcW w:w="876" w:type="dxa"/>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r>
      <w:tr w:rsidR="00D45356" w:rsidRPr="00CD6F3A" w:rsidTr="00726F7B">
        <w:trPr>
          <w:trHeight w:val="161"/>
        </w:trPr>
        <w:tc>
          <w:tcPr>
            <w:tcW w:w="667" w:type="dxa"/>
            <w:vMerge/>
            <w:tcBorders>
              <w:bottom w:val="single" w:sz="2" w:space="0" w:color="auto"/>
            </w:tcBorders>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18" w:type="dxa"/>
            <w:tcBorders>
              <w:bottom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59" w:type="dxa"/>
            <w:tcBorders>
              <w:bottom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166" w:type="dxa"/>
            <w:tcBorders>
              <w:bottom w:val="single" w:sz="2" w:space="0" w:color="auto"/>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0,03</w:t>
            </w:r>
          </w:p>
        </w:tc>
        <w:tc>
          <w:tcPr>
            <w:tcW w:w="877"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c>
          <w:tcPr>
            <w:tcW w:w="876"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9"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0,03</w:t>
            </w:r>
          </w:p>
        </w:tc>
        <w:tc>
          <w:tcPr>
            <w:tcW w:w="876" w:type="dxa"/>
            <w:tcBorders>
              <w:bottom w:val="single" w:sz="2" w:space="0" w:color="auto"/>
            </w:tcBorders>
            <w:noWrap/>
            <w:vAlign w:val="bottom"/>
            <w:hideMark/>
          </w:tcPr>
          <w:p w:rsidR="00D45356" w:rsidRPr="00CD6F3A" w:rsidRDefault="00D45356" w:rsidP="00A8312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0,3</w:t>
            </w:r>
          </w:p>
        </w:tc>
      </w:tr>
    </w:tbl>
    <w:p w:rsidR="00D45356" w:rsidRPr="00CD6F3A" w:rsidRDefault="00D45356">
      <w:r w:rsidRPr="00CD6F3A">
        <w:br w:type="page"/>
      </w: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00"/>
        <w:gridCol w:w="1086"/>
        <w:gridCol w:w="1257"/>
        <w:gridCol w:w="636"/>
        <w:gridCol w:w="550"/>
        <w:gridCol w:w="897"/>
        <w:gridCol w:w="897"/>
        <w:gridCol w:w="877"/>
        <w:gridCol w:w="876"/>
        <w:gridCol w:w="879"/>
        <w:gridCol w:w="876"/>
      </w:tblGrid>
      <w:tr w:rsidR="00D45356" w:rsidRPr="00CD6F3A" w:rsidTr="00F42304">
        <w:trPr>
          <w:trHeight w:val="420"/>
        </w:trPr>
        <w:tc>
          <w:tcPr>
            <w:tcW w:w="667" w:type="dxa"/>
            <w:tcBorders>
              <w:top w:val="nil"/>
              <w:left w:val="nil"/>
              <w:bottom w:val="nil"/>
              <w:right w:val="nil"/>
            </w:tcBorders>
            <w:noWrap/>
            <w:textDirection w:val="btLr"/>
            <w:vAlign w:val="center"/>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43" w:type="dxa"/>
            <w:gridSpan w:val="3"/>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p w:rsidR="00D45356" w:rsidRPr="00CD6F3A" w:rsidRDefault="00D45356" w:rsidP="008819DF">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eastAsia="en-US"/>
              </w:rPr>
              <w:t>Жил</w:t>
            </w:r>
            <w:r w:rsidR="00F42304" w:rsidRPr="00CD6F3A">
              <w:rPr>
                <w:rFonts w:ascii="Times New Roman" w:eastAsia="Calibri" w:hAnsi="Times New Roman" w:cs="Times New Roman"/>
                <w:b/>
                <w:sz w:val="24"/>
                <w:szCs w:val="24"/>
                <w:lang w:eastAsia="en-US"/>
              </w:rPr>
              <w:t>ая</w:t>
            </w:r>
            <w:r w:rsidRPr="00CD6F3A">
              <w:rPr>
                <w:rFonts w:ascii="Times New Roman" w:eastAsia="Calibri" w:hAnsi="Times New Roman" w:cs="Times New Roman"/>
                <w:b/>
                <w:sz w:val="24"/>
                <w:szCs w:val="24"/>
                <w:lang w:val="en-GB" w:eastAsia="en-US"/>
              </w:rPr>
              <w:t xml:space="preserve"> </w:t>
            </w:r>
            <w:r w:rsidRPr="00CD6F3A">
              <w:rPr>
                <w:rFonts w:ascii="Times New Roman" w:eastAsia="Calibri" w:hAnsi="Times New Roman" w:cs="Times New Roman"/>
                <w:b/>
                <w:sz w:val="24"/>
                <w:szCs w:val="24"/>
                <w:lang w:eastAsia="en-US"/>
              </w:rPr>
              <w:t>квартира</w:t>
            </w:r>
          </w:p>
        </w:tc>
        <w:tc>
          <w:tcPr>
            <w:tcW w:w="636"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97"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97"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7"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9"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nil"/>
              <w:left w:val="nil"/>
              <w:bottom w:val="nil"/>
              <w:right w:val="nil"/>
            </w:tcBorders>
            <w:noWrap/>
            <w:vAlign w:val="bottom"/>
            <w:hideMark/>
          </w:tcPr>
          <w:p w:rsidR="00D45356" w:rsidRPr="00CD6F3A" w:rsidRDefault="00D45356"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r>
      <w:tr w:rsidR="002A4525" w:rsidRPr="00CD6F3A" w:rsidTr="00F42304">
        <w:trPr>
          <w:trHeight w:val="270"/>
        </w:trPr>
        <w:tc>
          <w:tcPr>
            <w:tcW w:w="667" w:type="dxa"/>
            <w:tcBorders>
              <w:top w:val="nil"/>
              <w:left w:val="nil"/>
              <w:bottom w:val="single" w:sz="2" w:space="0" w:color="auto"/>
              <w:right w:val="nil"/>
            </w:tcBorders>
            <w:noWrap/>
            <w:textDirection w:val="btLr"/>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tcBorders>
              <w:top w:val="nil"/>
              <w:left w:val="nil"/>
              <w:bottom w:val="single" w:sz="2" w:space="0" w:color="auto"/>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Параметры и уста</w:t>
            </w:r>
            <w:r w:rsidRPr="00CD6F3A">
              <w:rPr>
                <w:rFonts w:ascii="Times New Roman" w:eastAsia="Calibri" w:hAnsi="Times New Roman" w:cs="Times New Roman"/>
                <w:b/>
                <w:sz w:val="24"/>
                <w:szCs w:val="24"/>
                <w:lang w:eastAsia="en-US"/>
              </w:rPr>
              <w:t>но</w:t>
            </w:r>
            <w:r w:rsidRPr="00CD6F3A">
              <w:rPr>
                <w:rFonts w:ascii="Times New Roman" w:eastAsia="Calibri" w:hAnsi="Times New Roman" w:cs="Times New Roman"/>
                <w:b/>
                <w:sz w:val="24"/>
                <w:szCs w:val="24"/>
                <w:lang w:val="en-GB" w:eastAsia="en-US"/>
              </w:rPr>
              <w:t>вки</w:t>
            </w:r>
          </w:p>
        </w:tc>
        <w:tc>
          <w:tcPr>
            <w:tcW w:w="1086" w:type="dxa"/>
            <w:tcBorders>
              <w:top w:val="nil"/>
              <w:left w:val="nil"/>
              <w:bottom w:val="single" w:sz="2" w:space="0" w:color="auto"/>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1257" w:type="dxa"/>
            <w:tcBorders>
              <w:top w:val="nil"/>
              <w:left w:val="nil"/>
              <w:bottom w:val="nil"/>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636" w:type="dxa"/>
            <w:vMerge w:val="restart"/>
            <w:tcBorders>
              <w:top w:val="nil"/>
              <w:left w:val="nil"/>
              <w:bottom w:val="nil"/>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976" w:type="dxa"/>
            <w:gridSpan w:val="6"/>
            <w:tcBorders>
              <w:top w:val="nil"/>
              <w:left w:val="nil"/>
              <w:bottom w:val="nil"/>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sz w:val="24"/>
                <w:szCs w:val="24"/>
                <w:lang w:eastAsia="en-US"/>
              </w:rPr>
              <w:t xml:space="preserve">       </w:t>
            </w:r>
            <w:r w:rsidRPr="00CD6F3A">
              <w:rPr>
                <w:rFonts w:ascii="Times New Roman" w:eastAsia="Calibri" w:hAnsi="Times New Roman" w:cs="Times New Roman"/>
                <w:b/>
                <w:sz w:val="24"/>
                <w:szCs w:val="24"/>
                <w:lang w:val="en-GB" w:eastAsia="en-US"/>
              </w:rPr>
              <w:t>График использования</w:t>
            </w:r>
          </w:p>
        </w:tc>
        <w:tc>
          <w:tcPr>
            <w:tcW w:w="876" w:type="dxa"/>
            <w:tcBorders>
              <w:top w:val="nil"/>
              <w:left w:val="nil"/>
              <w:bottom w:val="single" w:sz="2" w:space="0" w:color="auto"/>
              <w:right w:val="nil"/>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r>
      <w:tr w:rsidR="002A4525" w:rsidRPr="00CD6F3A" w:rsidTr="00F42304">
        <w:trPr>
          <w:trHeight w:val="270"/>
        </w:trPr>
        <w:tc>
          <w:tcPr>
            <w:tcW w:w="667" w:type="dxa"/>
            <w:tcBorders>
              <w:top w:val="single" w:sz="2" w:space="0" w:color="auto"/>
              <w:bottom w:val="double" w:sz="4" w:space="0" w:color="auto"/>
            </w:tcBorders>
            <w:noWrap/>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00" w:type="dxa"/>
            <w:tcBorders>
              <w:top w:val="single" w:sz="2" w:space="0" w:color="auto"/>
              <w:bottom w:val="double" w:sz="4" w:space="0" w:color="auto"/>
            </w:tcBorders>
            <w:noWrap/>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086" w:type="dxa"/>
            <w:tcBorders>
              <w:top w:val="single" w:sz="2" w:space="0" w:color="auto"/>
              <w:bottom w:val="double" w:sz="4" w:space="0" w:color="auto"/>
            </w:tcBorders>
            <w:noWrap/>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257" w:type="dxa"/>
            <w:tcBorders>
              <w:top w:val="single" w:sz="2" w:space="0" w:color="auto"/>
              <w:bottom w:val="double" w:sz="4" w:space="0" w:color="auto"/>
              <w:right w:val="single" w:sz="2" w:space="0" w:color="auto"/>
            </w:tcBorders>
            <w:noWrap/>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tcBorders>
              <w:top w:val="nil"/>
              <w:left w:val="single" w:sz="2" w:space="0" w:color="auto"/>
              <w:bottom w:val="nil"/>
              <w:right w:val="single" w:sz="2" w:space="0" w:color="auto"/>
            </w:tcBorders>
            <w:noWrap/>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2A4525" w:rsidRPr="00CD6F3A" w:rsidTr="00F42304">
        <w:trPr>
          <w:trHeight w:val="270"/>
        </w:trPr>
        <w:tc>
          <w:tcPr>
            <w:tcW w:w="667" w:type="dxa"/>
            <w:vMerge w:val="restart"/>
            <w:tcBorders>
              <w:top w:val="double" w:sz="4" w:space="0" w:color="auto"/>
            </w:tcBorders>
            <w:noWrap/>
            <w:textDirection w:val="btLr"/>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00" w:type="dxa"/>
            <w:tcBorders>
              <w:top w:val="double" w:sz="4" w:space="0" w:color="auto"/>
            </w:tcBorders>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Начало</w:t>
            </w:r>
          </w:p>
        </w:tc>
        <w:tc>
          <w:tcPr>
            <w:tcW w:w="1086" w:type="dxa"/>
            <w:tcBorders>
              <w:top w:val="double" w:sz="4"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top w:val="double" w:sz="4" w:space="0" w:color="auto"/>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2671" w:type="dxa"/>
            <w:gridSpan w:val="3"/>
            <w:noWrap/>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Конец</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restart"/>
            <w:noWrap/>
            <w:textDirection w:val="btLr"/>
            <w:vAlign w:val="bottom"/>
            <w:hideMark/>
          </w:tcPr>
          <w:p w:rsidR="002A4525" w:rsidRPr="00CD6F3A" w:rsidRDefault="002A4525"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2A4525" w:rsidRPr="00CD6F3A" w:rsidRDefault="002A4525"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8760</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2A4525" w:rsidRPr="00CD6F3A" w:rsidTr="00F42304">
        <w:trPr>
          <w:trHeight w:val="270"/>
        </w:trPr>
        <w:tc>
          <w:tcPr>
            <w:tcW w:w="667" w:type="dxa"/>
            <w:vMerge w:val="restart"/>
            <w:noWrap/>
            <w:textDirection w:val="btLr"/>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28,3</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/чел.</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tcBorders>
              <w:top w:val="double" w:sz="4"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4,2</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(сухое)</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2,12</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2A4525" w:rsidRPr="00CD6F3A" w:rsidTr="00F42304">
        <w:trPr>
          <w:trHeight w:val="270"/>
        </w:trPr>
        <w:tc>
          <w:tcPr>
            <w:tcW w:w="667" w:type="dxa"/>
            <w:vMerge/>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Pr="00CD6F3A">
              <w:rPr>
                <w:rFonts w:ascii="Times New Roman" w:eastAsia="Calibri" w:hAnsi="Times New Roman" w:cs="Times New Roman"/>
                <w:sz w:val="22"/>
                <w:szCs w:val="22"/>
                <w:vertAlign w:val="subscript"/>
                <w:lang w:eastAsia="en-US"/>
              </w:rPr>
              <w:t>2</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0,66</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2A4525" w:rsidRPr="00CD6F3A" w:rsidTr="00F42304">
        <w:trPr>
          <w:trHeight w:val="270"/>
        </w:trPr>
        <w:tc>
          <w:tcPr>
            <w:tcW w:w="667" w:type="dxa"/>
            <w:vMerge w:val="restart"/>
            <w:noWrap/>
            <w:textDirection w:val="btLr"/>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Уста</w:t>
            </w:r>
            <w:r w:rsidR="007C211C"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0,28</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2A4525">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F42304">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086" w:type="dxa"/>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257" w:type="dxa"/>
            <w:tcBorders>
              <w:right w:val="single" w:sz="2" w:space="0" w:color="auto"/>
            </w:tcBorders>
            <w:noWrap/>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center"/>
            <w:hideMark/>
          </w:tcPr>
          <w:p w:rsidR="002A4525" w:rsidRPr="00CD6F3A" w:rsidRDefault="002A4525" w:rsidP="002A4525">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2A4525" w:rsidRPr="00CD6F3A" w:rsidTr="00C226A9">
        <w:trPr>
          <w:trHeight w:val="270"/>
        </w:trPr>
        <w:tc>
          <w:tcPr>
            <w:tcW w:w="667" w:type="dxa"/>
            <w:vMerge/>
            <w:vAlign w:val="center"/>
            <w:hideMark/>
          </w:tcPr>
          <w:p w:rsidR="002A4525" w:rsidRPr="00CD6F3A" w:rsidRDefault="002A4525"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2A4525" w:rsidRPr="00CD6F3A" w:rsidRDefault="002A4525" w:rsidP="00AD68B0">
            <w:pPr>
              <w:widowControl/>
              <w:tabs>
                <w:tab w:val="left" w:pos="567"/>
              </w:tabs>
              <w:autoSpaceDE/>
              <w:autoSpaceDN/>
              <w:adjustRightInd/>
              <w:ind w:firstLine="0"/>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086" w:type="dxa"/>
            <w:noWrap/>
            <w:hideMark/>
          </w:tcPr>
          <w:p w:rsidR="002A4525" w:rsidRPr="00CD6F3A" w:rsidRDefault="002A4525"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right w:val="single" w:sz="2" w:space="0" w:color="auto"/>
            </w:tcBorders>
            <w:noWrap/>
            <w:hideMark/>
          </w:tcPr>
          <w:p w:rsidR="002A4525" w:rsidRPr="00CD6F3A" w:rsidRDefault="002A4525" w:rsidP="00AD68B0">
            <w:pPr>
              <w:widowControl/>
              <w:tabs>
                <w:tab w:val="left" w:pos="567"/>
              </w:tabs>
              <w:autoSpaceDE/>
              <w:autoSpaceDN/>
              <w:adjustRightInd/>
              <w:ind w:firstLine="0"/>
              <w:jc w:val="center"/>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люкс</w:t>
            </w:r>
          </w:p>
          <w:p w:rsidR="002A4525" w:rsidRPr="00CD6F3A" w:rsidRDefault="002A4525" w:rsidP="00AD68B0">
            <w:pPr>
              <w:widowControl/>
              <w:tabs>
                <w:tab w:val="left" w:pos="567"/>
              </w:tabs>
              <w:autoSpaceDE/>
              <w:autoSpaceDN/>
              <w:adjustRightInd/>
              <w:ind w:firstLine="0"/>
              <w:jc w:val="center"/>
              <w:rPr>
                <w:rFonts w:ascii="Times New Roman" w:eastAsia="Calibri" w:hAnsi="Times New Roman" w:cs="Times New Roman"/>
                <w:sz w:val="22"/>
                <w:szCs w:val="22"/>
                <w:lang w:eastAsia="en-US"/>
              </w:rPr>
            </w:pPr>
          </w:p>
        </w:tc>
        <w:tc>
          <w:tcPr>
            <w:tcW w:w="636" w:type="dxa"/>
            <w:vMerge/>
            <w:tcBorders>
              <w:top w:val="nil"/>
              <w:left w:val="single" w:sz="2" w:space="0" w:color="auto"/>
              <w:bottom w:val="nil"/>
              <w:right w:val="single" w:sz="2" w:space="0" w:color="auto"/>
            </w:tcBorders>
            <w:noWrap/>
            <w:vAlign w:val="bottom"/>
            <w:hideMark/>
          </w:tcPr>
          <w:p w:rsidR="002A4525" w:rsidRPr="00CD6F3A" w:rsidRDefault="002A4525"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2A4525" w:rsidRPr="00CD6F3A" w:rsidRDefault="002A4525"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restart"/>
            <w:noWrap/>
            <w:textDirection w:val="btLr"/>
            <w:vAlign w:val="center"/>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Прочее</w:t>
            </w:r>
          </w:p>
        </w:tc>
        <w:tc>
          <w:tcPr>
            <w:tcW w:w="4000" w:type="dxa"/>
            <w:noWrap/>
            <w:vAlign w:val="bottom"/>
            <w:hideMark/>
          </w:tcPr>
          <w:p w:rsidR="00AD68B0" w:rsidRPr="00CD6F3A" w:rsidRDefault="00AD68B0" w:rsidP="00AD68B0">
            <w:pPr>
              <w:widowControl/>
              <w:tabs>
                <w:tab w:val="left" w:pos="567"/>
              </w:tabs>
              <w:autoSpaceDE/>
              <w:autoSpaceDN/>
              <w:adjustRightInd/>
              <w:ind w:firstLine="0"/>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086" w:type="dxa"/>
            <w:noWrap/>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257" w:type="dxa"/>
            <w:tcBorders>
              <w:right w:val="single" w:sz="2" w:space="0" w:color="auto"/>
            </w:tcBorders>
            <w:noWrap/>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val="restart"/>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AD68B0" w:rsidRPr="00CD6F3A" w:rsidTr="00C226A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AD68B0" w:rsidRPr="00CD6F3A" w:rsidTr="00C226A9">
        <w:trPr>
          <w:trHeight w:val="270"/>
        </w:trPr>
        <w:tc>
          <w:tcPr>
            <w:tcW w:w="667" w:type="dxa"/>
            <w:vMerge/>
            <w:tcBorders>
              <w:bottom w:val="single" w:sz="2"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tcBorders>
              <w:bottom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086" w:type="dxa"/>
            <w:tcBorders>
              <w:bottom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bottom w:val="single" w:sz="2" w:space="0" w:color="auto"/>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AD68B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550" w:type="dxa"/>
            <w:tcBorders>
              <w:left w:val="single" w:sz="2" w:space="0" w:color="auto"/>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bottom w:val="single" w:sz="2" w:space="0" w:color="auto"/>
            </w:tcBorders>
            <w:noWrap/>
            <w:hideMark/>
          </w:tcPr>
          <w:p w:rsidR="00AD68B0" w:rsidRPr="00CD6F3A" w:rsidRDefault="00AD68B0" w:rsidP="00C226A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AD68B0" w:rsidRPr="00CD6F3A" w:rsidTr="009166D3">
        <w:trPr>
          <w:trHeight w:val="420"/>
        </w:trPr>
        <w:tc>
          <w:tcPr>
            <w:tcW w:w="667" w:type="dxa"/>
            <w:tcBorders>
              <w:top w:val="single" w:sz="2" w:space="0" w:color="auto"/>
              <w:left w:val="nil"/>
              <w:bottom w:val="nil"/>
              <w:right w:val="nil"/>
            </w:tcBorders>
            <w:noWrap/>
            <w:textDirection w:val="btLr"/>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4000" w:type="dxa"/>
            <w:vMerge w:val="restart"/>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Жил</w:t>
            </w:r>
            <w:r w:rsidR="00853436" w:rsidRPr="00CD6F3A">
              <w:rPr>
                <w:rFonts w:ascii="Times New Roman" w:eastAsia="Calibri" w:hAnsi="Times New Roman" w:cs="Times New Roman"/>
                <w:b/>
                <w:sz w:val="24"/>
                <w:szCs w:val="24"/>
                <w:lang w:eastAsia="en-US"/>
              </w:rPr>
              <w:t>ая</w:t>
            </w:r>
            <w:r w:rsidRPr="00CD6F3A">
              <w:rPr>
                <w:rFonts w:ascii="Times New Roman" w:eastAsia="Calibri" w:hAnsi="Times New Roman" w:cs="Times New Roman"/>
                <w:b/>
                <w:sz w:val="24"/>
                <w:szCs w:val="24"/>
                <w:lang w:eastAsia="en-US"/>
              </w:rPr>
              <w:t xml:space="preserve"> квартира</w:t>
            </w:r>
          </w:p>
          <w:p w:rsidR="00AD68B0" w:rsidRPr="00CD6F3A" w:rsidRDefault="00AD68B0" w:rsidP="00AD68B0">
            <w:pPr>
              <w:tabs>
                <w:tab w:val="left" w:pos="567"/>
              </w:tabs>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b/>
                <w:sz w:val="24"/>
                <w:szCs w:val="24"/>
                <w:lang w:eastAsia="en-US"/>
              </w:rPr>
              <w:t>Параметры и установки</w:t>
            </w:r>
          </w:p>
        </w:tc>
        <w:tc>
          <w:tcPr>
            <w:tcW w:w="1086"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1257"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636" w:type="dxa"/>
            <w:vMerge/>
            <w:tcBorders>
              <w:top w:val="nil"/>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550"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97"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97"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77"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76"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79"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876" w:type="dxa"/>
            <w:tcBorders>
              <w:top w:val="single" w:sz="2" w:space="0" w:color="auto"/>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r>
      <w:tr w:rsidR="00AD68B0" w:rsidRPr="00CD6F3A" w:rsidTr="00F42304">
        <w:trPr>
          <w:trHeight w:val="270"/>
        </w:trPr>
        <w:tc>
          <w:tcPr>
            <w:tcW w:w="667" w:type="dxa"/>
            <w:tcBorders>
              <w:top w:val="nil"/>
              <w:left w:val="nil"/>
              <w:bottom w:val="single" w:sz="2" w:space="0" w:color="auto"/>
              <w:right w:val="nil"/>
            </w:tcBorders>
            <w:noWrap/>
            <w:textDirection w:val="btLr"/>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4000" w:type="dxa"/>
            <w:vMerge/>
            <w:tcBorders>
              <w:top w:val="nil"/>
              <w:left w:val="nil"/>
              <w:bottom w:val="single" w:sz="2" w:space="0" w:color="auto"/>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1086" w:type="dxa"/>
            <w:tcBorders>
              <w:top w:val="nil"/>
              <w:left w:val="nil"/>
              <w:bottom w:val="single" w:sz="2" w:space="0" w:color="auto"/>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1257" w:type="dxa"/>
            <w:tcBorders>
              <w:top w:val="nil"/>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636" w:type="dxa"/>
            <w:vMerge/>
            <w:tcBorders>
              <w:top w:val="nil"/>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eastAsia="en-US"/>
              </w:rPr>
            </w:pPr>
          </w:p>
        </w:tc>
        <w:tc>
          <w:tcPr>
            <w:tcW w:w="4097" w:type="dxa"/>
            <w:gridSpan w:val="5"/>
            <w:tcBorders>
              <w:top w:val="nil"/>
              <w:left w:val="nil"/>
              <w:bottom w:val="nil"/>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График использования</w:t>
            </w:r>
          </w:p>
        </w:tc>
        <w:tc>
          <w:tcPr>
            <w:tcW w:w="879" w:type="dxa"/>
            <w:tcBorders>
              <w:top w:val="nil"/>
              <w:left w:val="nil"/>
              <w:bottom w:val="single" w:sz="2" w:space="0" w:color="auto"/>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876" w:type="dxa"/>
            <w:tcBorders>
              <w:top w:val="nil"/>
              <w:left w:val="nil"/>
              <w:bottom w:val="single" w:sz="2" w:space="0" w:color="auto"/>
              <w:right w:val="nil"/>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AD68B0" w:rsidRPr="00CD6F3A" w:rsidTr="00F42304">
        <w:trPr>
          <w:trHeight w:val="270"/>
        </w:trPr>
        <w:tc>
          <w:tcPr>
            <w:tcW w:w="667" w:type="dxa"/>
            <w:tcBorders>
              <w:top w:val="single" w:sz="2" w:space="0" w:color="auto"/>
              <w:bottom w:val="double" w:sz="4" w:space="0" w:color="auto"/>
            </w:tcBorders>
            <w:noWrap/>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00" w:type="dxa"/>
            <w:tcBorders>
              <w:top w:val="single" w:sz="2" w:space="0" w:color="auto"/>
              <w:bottom w:val="double" w:sz="4" w:space="0" w:color="auto"/>
            </w:tcBorders>
            <w:noWrap/>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086" w:type="dxa"/>
            <w:tcBorders>
              <w:top w:val="single" w:sz="2" w:space="0" w:color="auto"/>
              <w:bottom w:val="double" w:sz="4" w:space="0" w:color="auto"/>
            </w:tcBorders>
            <w:noWrap/>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257" w:type="dxa"/>
            <w:tcBorders>
              <w:top w:val="single" w:sz="2" w:space="0" w:color="auto"/>
              <w:bottom w:val="double" w:sz="4" w:space="0" w:color="auto"/>
              <w:right w:val="single" w:sz="2" w:space="0" w:color="auto"/>
            </w:tcBorders>
            <w:noWrap/>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tcBorders>
              <w:top w:val="nil"/>
              <w:left w:val="single" w:sz="2" w:space="0" w:color="auto"/>
              <w:bottom w:val="nil"/>
              <w:right w:val="single" w:sz="2" w:space="0" w:color="auto"/>
            </w:tcBorders>
            <w:noWrap/>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AD68B0" w:rsidRPr="00CD6F3A" w:rsidTr="00F42304">
        <w:trPr>
          <w:trHeight w:val="270"/>
        </w:trPr>
        <w:tc>
          <w:tcPr>
            <w:tcW w:w="667" w:type="dxa"/>
            <w:vMerge w:val="restart"/>
            <w:tcBorders>
              <w:top w:val="double" w:sz="4" w:space="0" w:color="auto"/>
            </w:tcBorders>
            <w:noWrap/>
            <w:textDirection w:val="btLr"/>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00" w:type="dxa"/>
            <w:tcBorders>
              <w:top w:val="double" w:sz="4" w:space="0" w:color="auto"/>
            </w:tcBorders>
            <w:noWrap/>
            <w:vAlign w:val="bottom"/>
            <w:hideMark/>
          </w:tcPr>
          <w:p w:rsidR="00AD68B0" w:rsidRPr="00CD6F3A" w:rsidRDefault="00AD68B0" w:rsidP="009166D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9166D3" w:rsidRPr="00CD6F3A">
              <w:rPr>
                <w:rFonts w:ascii="Times New Roman" w:eastAsia="Calibri" w:hAnsi="Times New Roman" w:cs="Times New Roman"/>
                <w:sz w:val="22"/>
                <w:szCs w:val="22"/>
                <w:lang w:eastAsia="en-US"/>
              </w:rPr>
              <w:t>Начало</w:t>
            </w:r>
          </w:p>
        </w:tc>
        <w:tc>
          <w:tcPr>
            <w:tcW w:w="1086" w:type="dxa"/>
            <w:tcBorders>
              <w:top w:val="double" w:sz="4"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top w:val="double" w:sz="4" w:space="0" w:color="auto"/>
              <w:right w:val="single" w:sz="2"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2671" w:type="dxa"/>
            <w:gridSpan w:val="3"/>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AD68B0" w:rsidRPr="00CD6F3A" w:rsidTr="00F42304">
        <w:trPr>
          <w:trHeight w:val="270"/>
        </w:trPr>
        <w:tc>
          <w:tcPr>
            <w:tcW w:w="667" w:type="dxa"/>
            <w:vMerge/>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9166D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009166D3" w:rsidRPr="00CD6F3A">
              <w:rPr>
                <w:rFonts w:ascii="Times New Roman" w:eastAsia="Calibri" w:hAnsi="Times New Roman" w:cs="Times New Roman"/>
                <w:sz w:val="22"/>
                <w:szCs w:val="22"/>
                <w:lang w:eastAsia="en-US"/>
              </w:rPr>
              <w:t>Конец</w:t>
            </w:r>
          </w:p>
        </w:tc>
        <w:tc>
          <w:tcPr>
            <w:tcW w:w="1086" w:type="dxa"/>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897" w:type="dxa"/>
            <w:vMerge w:val="restart"/>
            <w:noWrap/>
            <w:textDirection w:val="btLr"/>
            <w:vAlign w:val="bottom"/>
            <w:hideMark/>
          </w:tcPr>
          <w:p w:rsidR="00AD68B0" w:rsidRPr="00CD6F3A" w:rsidRDefault="00AD68B0"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AD68B0" w:rsidRPr="00CD6F3A" w:rsidRDefault="00AD68B0" w:rsidP="009166D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bottom"/>
            <w:hideMark/>
          </w:tcPr>
          <w:p w:rsidR="00AD68B0" w:rsidRPr="00CD6F3A" w:rsidRDefault="00AD68B0" w:rsidP="009166D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AD68B0" w:rsidRPr="00CD6F3A" w:rsidRDefault="00AD68B0"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bottom"/>
            <w:hideMark/>
          </w:tcPr>
          <w:p w:rsidR="00AD68B0" w:rsidRPr="00CD6F3A" w:rsidRDefault="00AD68B0" w:rsidP="009166D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AD68B0" w:rsidRPr="00CD6F3A" w:rsidRDefault="00AD68B0" w:rsidP="009166D3">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AD68B0" w:rsidRPr="00CD6F3A" w:rsidTr="00F42304">
        <w:trPr>
          <w:trHeight w:val="270"/>
        </w:trPr>
        <w:tc>
          <w:tcPr>
            <w:tcW w:w="667" w:type="dxa"/>
            <w:vMerge/>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086" w:type="dxa"/>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right w:val="single" w:sz="2"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AD68B0" w:rsidRPr="00CD6F3A" w:rsidTr="00F42304">
        <w:trPr>
          <w:trHeight w:val="270"/>
        </w:trPr>
        <w:tc>
          <w:tcPr>
            <w:tcW w:w="667" w:type="dxa"/>
            <w:vMerge/>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086" w:type="dxa"/>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257" w:type="dxa"/>
            <w:tcBorders>
              <w:right w:val="single" w:sz="2"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AD68B0" w:rsidRPr="00CD6F3A" w:rsidTr="00F42304">
        <w:trPr>
          <w:trHeight w:val="270"/>
        </w:trPr>
        <w:tc>
          <w:tcPr>
            <w:tcW w:w="667" w:type="dxa"/>
            <w:vMerge/>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086" w:type="dxa"/>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vAlign w:val="bottom"/>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AD68B0" w:rsidRPr="00CD6F3A" w:rsidTr="009166D3">
        <w:trPr>
          <w:trHeight w:val="270"/>
        </w:trPr>
        <w:tc>
          <w:tcPr>
            <w:tcW w:w="667" w:type="dxa"/>
            <w:vMerge/>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9166D3" w:rsidRPr="00CD6F3A" w:rsidRDefault="009166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9166D3" w:rsidRPr="00CD6F3A" w:rsidRDefault="009166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8760</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AD68B0" w:rsidRPr="00CD6F3A" w:rsidTr="002D7569">
        <w:trPr>
          <w:trHeight w:val="270"/>
        </w:trPr>
        <w:tc>
          <w:tcPr>
            <w:tcW w:w="667" w:type="dxa"/>
            <w:vMerge w:val="restart"/>
            <w:noWrap/>
            <w:textDirection w:val="btLr"/>
            <w:vAlign w:val="center"/>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28,3</w:t>
            </w:r>
          </w:p>
        </w:tc>
        <w:tc>
          <w:tcPr>
            <w:tcW w:w="1257" w:type="dxa"/>
            <w:tcBorders>
              <w:right w:val="single" w:sz="2" w:space="0" w:color="auto"/>
            </w:tcBorders>
            <w:noWrap/>
            <w:hideMark/>
          </w:tcPr>
          <w:p w:rsidR="00AD68B0" w:rsidRPr="00CD6F3A" w:rsidRDefault="009166D3"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w:t>
            </w:r>
            <w:r w:rsidRPr="00CD6F3A">
              <w:rPr>
                <w:rFonts w:ascii="Times New Roman" w:eastAsia="Calibri" w:hAnsi="Times New Roman" w:cs="Times New Roman"/>
                <w:sz w:val="22"/>
                <w:szCs w:val="22"/>
                <w:vertAlign w:val="superscript"/>
                <w:lang w:eastAsia="en-US"/>
              </w:rPr>
              <w:t>2</w:t>
            </w:r>
            <w:r w:rsidR="00AD68B0" w:rsidRPr="00CD6F3A">
              <w:rPr>
                <w:rFonts w:ascii="Times New Roman" w:eastAsia="Calibri" w:hAnsi="Times New Roman" w:cs="Times New Roman"/>
                <w:sz w:val="22"/>
                <w:szCs w:val="22"/>
                <w:lang w:val="en-GB" w:eastAsia="en-US"/>
              </w:rPr>
              <w:t>/чел.</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tcBorders>
              <w:top w:val="double" w:sz="4"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tcBorders>
              <w:top w:val="double" w:sz="4"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tcBorders>
              <w:top w:val="double" w:sz="4"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2D7569">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w:t>
            </w:r>
            <w:r w:rsidR="002D7569" w:rsidRPr="00CD6F3A">
              <w:rPr>
                <w:rFonts w:ascii="Times New Roman" w:eastAsia="Calibri" w:hAnsi="Times New Roman" w:cs="Times New Roman"/>
                <w:sz w:val="22"/>
                <w:szCs w:val="22"/>
                <w:lang w:eastAsia="en-US"/>
              </w:rPr>
              <w:t>в</w:t>
            </w:r>
            <w:r w:rsidRPr="00CD6F3A">
              <w:rPr>
                <w:rFonts w:ascii="Times New Roman" w:eastAsia="Calibri" w:hAnsi="Times New Roman" w:cs="Times New Roman"/>
                <w:sz w:val="22"/>
                <w:szCs w:val="22"/>
                <w:lang w:eastAsia="en-US"/>
              </w:rPr>
              <w:t>сего)</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4,2</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9166D3"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2D7569">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w:t>
            </w:r>
            <w:r w:rsidR="002D7569" w:rsidRPr="00CD6F3A">
              <w:rPr>
                <w:rFonts w:ascii="Times New Roman" w:eastAsia="Calibri" w:hAnsi="Times New Roman" w:cs="Times New Roman"/>
                <w:sz w:val="22"/>
                <w:szCs w:val="22"/>
                <w:lang w:eastAsia="en-US"/>
              </w:rPr>
              <w:t>с</w:t>
            </w:r>
            <w:r w:rsidRPr="00CD6F3A">
              <w:rPr>
                <w:rFonts w:ascii="Times New Roman" w:eastAsia="Calibri" w:hAnsi="Times New Roman" w:cs="Times New Roman"/>
                <w:sz w:val="22"/>
                <w:szCs w:val="22"/>
                <w:lang w:eastAsia="en-US"/>
              </w:rPr>
              <w:t>ухое)</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9166D3"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3</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Приспособления</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009166D3"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4</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Освещение</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5</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Образование влаги</w:t>
            </w: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2,12</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гр/(м</w:t>
            </w:r>
            <w:r w:rsidR="009166D3"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6</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AD68B0" w:rsidRPr="00CD6F3A" w:rsidTr="002D7569">
        <w:trPr>
          <w:trHeight w:val="270"/>
        </w:trPr>
        <w:tc>
          <w:tcPr>
            <w:tcW w:w="667" w:type="dxa"/>
            <w:vMerge/>
            <w:vAlign w:val="center"/>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val="en-GB" w:eastAsia="en-US"/>
              </w:rPr>
              <w:t>Образование CO</w:t>
            </w:r>
            <w:r w:rsidR="009166D3" w:rsidRPr="00CD6F3A">
              <w:rPr>
                <w:rFonts w:ascii="Times New Roman" w:eastAsia="Calibri" w:hAnsi="Times New Roman" w:cs="Times New Roman"/>
                <w:sz w:val="22"/>
                <w:szCs w:val="22"/>
                <w:vertAlign w:val="subscript"/>
                <w:lang w:eastAsia="en-US"/>
              </w:rPr>
              <w:t>2</w:t>
            </w:r>
          </w:p>
          <w:p w:rsidR="009166D3" w:rsidRPr="00CD6F3A" w:rsidRDefault="009166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9166D3" w:rsidRPr="00CD6F3A" w:rsidRDefault="009166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08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0,66</w:t>
            </w:r>
          </w:p>
        </w:tc>
        <w:tc>
          <w:tcPr>
            <w:tcW w:w="1257" w:type="dxa"/>
            <w:tcBorders>
              <w:right w:val="single" w:sz="2" w:space="0" w:color="auto"/>
            </w:tcBorders>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009166D3"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 ч)</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B20B21">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7</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2D7569">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AD68B0" w:rsidRPr="00CD6F3A" w:rsidTr="009D726D">
        <w:trPr>
          <w:trHeight w:val="270"/>
        </w:trPr>
        <w:tc>
          <w:tcPr>
            <w:tcW w:w="667" w:type="dxa"/>
            <w:vMerge w:val="restart"/>
            <w:noWrap/>
            <w:textDirection w:val="btLr"/>
            <w:vAlign w:val="center"/>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lastRenderedPageBreak/>
              <w:t>Уста</w:t>
            </w:r>
            <w:r w:rsidR="00BF36D4"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val="en-GB" w:eastAsia="en-US"/>
              </w:rPr>
              <w:t>вки</w:t>
            </w: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086" w:type="dxa"/>
            <w:noWrap/>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257" w:type="dxa"/>
            <w:tcBorders>
              <w:right w:val="single" w:sz="2" w:space="0" w:color="auto"/>
            </w:tcBorders>
            <w:noWrap/>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AD68B0" w:rsidRPr="00CD6F3A" w:rsidTr="009D726D">
        <w:trPr>
          <w:trHeight w:val="270"/>
        </w:trPr>
        <w:tc>
          <w:tcPr>
            <w:tcW w:w="667" w:type="dxa"/>
            <w:vMerge/>
            <w:vAlign w:val="center"/>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086" w:type="dxa"/>
            <w:noWrap/>
            <w:vAlign w:val="bottom"/>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257" w:type="dxa"/>
            <w:tcBorders>
              <w:right w:val="single" w:sz="2" w:space="0" w:color="auto"/>
            </w:tcBorders>
            <w:noWrap/>
            <w:vAlign w:val="bottom"/>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AD68B0" w:rsidRPr="00CD6F3A" w:rsidTr="009D726D">
        <w:trPr>
          <w:trHeight w:val="270"/>
        </w:trPr>
        <w:tc>
          <w:tcPr>
            <w:tcW w:w="667" w:type="dxa"/>
            <w:vMerge/>
            <w:vAlign w:val="center"/>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086" w:type="dxa"/>
            <w:noWrap/>
            <w:vAlign w:val="bottom"/>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257" w:type="dxa"/>
            <w:tcBorders>
              <w:right w:val="single" w:sz="2" w:space="0" w:color="auto"/>
            </w:tcBorders>
            <w:noWrap/>
            <w:vAlign w:val="bottom"/>
            <w:hideMark/>
          </w:tcPr>
          <w:p w:rsidR="00AD68B0" w:rsidRPr="00CD6F3A" w:rsidRDefault="00AD68B0"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AD68B0" w:rsidRPr="00CD6F3A" w:rsidRDefault="00AD68B0"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AD68B0" w:rsidRPr="00CD6F3A" w:rsidRDefault="00AD68B0"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val="restart"/>
            <w:tcBorders>
              <w:top w:val="nil"/>
            </w:tcBorders>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BF36D4">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0,28</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BF36D4">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BF36D4" w:rsidRPr="00CD6F3A" w:rsidTr="009D726D">
        <w:trPr>
          <w:trHeight w:val="270"/>
        </w:trPr>
        <w:tc>
          <w:tcPr>
            <w:tcW w:w="667" w:type="dxa"/>
            <w:vMerge/>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Освещение, уровень освещенности в рабочих зонах</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restart"/>
            <w:noWrap/>
            <w:textDirection w:val="btLr"/>
            <w:vAlign w:val="center"/>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Прочее</w:t>
            </w: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086"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257" w:type="dxa"/>
            <w:noWrap/>
            <w:vAlign w:val="bottom"/>
            <w:hideMark/>
          </w:tcPr>
          <w:p w:rsidR="00BF36D4" w:rsidRPr="00CD6F3A" w:rsidRDefault="00BF36D4" w:rsidP="00BF36D4">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BF36D4" w:rsidRPr="00CD6F3A" w:rsidTr="009D726D">
        <w:trPr>
          <w:trHeight w:val="270"/>
        </w:trPr>
        <w:tc>
          <w:tcPr>
            <w:tcW w:w="667" w:type="dxa"/>
            <w:vMerge/>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BF36D4" w:rsidRPr="00CD6F3A" w:rsidTr="009D726D">
        <w:trPr>
          <w:trHeight w:val="270"/>
        </w:trPr>
        <w:tc>
          <w:tcPr>
            <w:tcW w:w="667" w:type="dxa"/>
            <w:vMerge/>
            <w:tcBorders>
              <w:bottom w:val="single" w:sz="2" w:space="0" w:color="auto"/>
            </w:tcBorders>
            <w:vAlign w:val="center"/>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tcBorders>
              <w:bottom w:val="single" w:sz="2" w:space="0" w:color="auto"/>
            </w:tcBorders>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tcBorders>
              <w:bottom w:val="single" w:sz="2" w:space="0" w:color="auto"/>
            </w:tcBorders>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bottom w:val="single" w:sz="2" w:space="0" w:color="auto"/>
            </w:tcBorders>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bottom w:val="nil"/>
            </w:tcBorders>
            <w:noWrap/>
            <w:vAlign w:val="bottom"/>
            <w:hideMark/>
          </w:tcPr>
          <w:p w:rsidR="00BF36D4" w:rsidRPr="00CD6F3A" w:rsidRDefault="00BF36D4"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tcBorders>
              <w:bottom w:val="single" w:sz="2" w:space="0" w:color="auto"/>
            </w:tcBorders>
            <w:noWrap/>
            <w:hideMark/>
          </w:tcPr>
          <w:p w:rsidR="00BF36D4" w:rsidRPr="00CD6F3A" w:rsidRDefault="00BF36D4" w:rsidP="009D726D">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bl>
    <w:p w:rsidR="00BF36D4" w:rsidRPr="00CD6F3A" w:rsidRDefault="00BF36D4">
      <w:r w:rsidRPr="00CD6F3A">
        <w:br w:type="page"/>
      </w:r>
    </w:p>
    <w:tbl>
      <w:tblPr>
        <w:tblW w:w="13498"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667"/>
        <w:gridCol w:w="4000"/>
        <w:gridCol w:w="1086"/>
        <w:gridCol w:w="1257"/>
        <w:gridCol w:w="636"/>
        <w:gridCol w:w="550"/>
        <w:gridCol w:w="897"/>
        <w:gridCol w:w="897"/>
        <w:gridCol w:w="877"/>
        <w:gridCol w:w="876"/>
        <w:gridCol w:w="879"/>
        <w:gridCol w:w="876"/>
      </w:tblGrid>
      <w:tr w:rsidR="00D93B55" w:rsidRPr="00CD6F3A" w:rsidTr="00D93B55">
        <w:trPr>
          <w:trHeight w:val="420"/>
        </w:trPr>
        <w:tc>
          <w:tcPr>
            <w:tcW w:w="667" w:type="dxa"/>
            <w:tcBorders>
              <w:top w:val="nil"/>
              <w:left w:val="nil"/>
              <w:bottom w:val="nil"/>
              <w:right w:val="nil"/>
            </w:tcBorders>
            <w:noWrap/>
            <w:textDirection w:val="btLr"/>
            <w:vAlign w:val="center"/>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vMerge w:val="restart"/>
            <w:tcBorders>
              <w:top w:val="nil"/>
              <w:left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Жилой, одноквартирный жилой дом</w:t>
            </w:r>
          </w:p>
          <w:p w:rsidR="00D93B55" w:rsidRPr="00CD6F3A" w:rsidRDefault="00D93B55" w:rsidP="00D93B55">
            <w:pPr>
              <w:tabs>
                <w:tab w:val="left" w:pos="567"/>
              </w:tabs>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Параметры и уста</w:t>
            </w:r>
            <w:r w:rsidR="007E5CA8" w:rsidRPr="00CD6F3A">
              <w:rPr>
                <w:rFonts w:ascii="Times New Roman" w:eastAsia="Calibri" w:hAnsi="Times New Roman" w:cs="Times New Roman"/>
                <w:b/>
                <w:sz w:val="22"/>
                <w:szCs w:val="22"/>
                <w:lang w:eastAsia="en-US"/>
              </w:rPr>
              <w:t>но</w:t>
            </w:r>
            <w:r w:rsidRPr="00CD6F3A">
              <w:rPr>
                <w:rFonts w:ascii="Times New Roman" w:eastAsia="Calibri" w:hAnsi="Times New Roman" w:cs="Times New Roman"/>
                <w:b/>
                <w:sz w:val="22"/>
                <w:szCs w:val="22"/>
                <w:lang w:eastAsia="en-US"/>
              </w:rPr>
              <w:t>вки</w:t>
            </w:r>
          </w:p>
        </w:tc>
        <w:tc>
          <w:tcPr>
            <w:tcW w:w="108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257"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63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550"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97"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97"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77"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7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79"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87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r>
      <w:tr w:rsidR="00D93B55" w:rsidRPr="00CD6F3A" w:rsidTr="001357D3">
        <w:trPr>
          <w:trHeight w:val="270"/>
        </w:trPr>
        <w:tc>
          <w:tcPr>
            <w:tcW w:w="667" w:type="dxa"/>
            <w:tcBorders>
              <w:top w:val="nil"/>
              <w:left w:val="nil"/>
              <w:bottom w:val="single" w:sz="2" w:space="0" w:color="auto"/>
              <w:right w:val="nil"/>
            </w:tcBorders>
            <w:noWrap/>
            <w:textDirection w:val="btLr"/>
            <w:vAlign w:val="center"/>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4000" w:type="dxa"/>
            <w:vMerge/>
            <w:tcBorders>
              <w:left w:val="nil"/>
              <w:bottom w:val="single" w:sz="2" w:space="0" w:color="auto"/>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tc>
        <w:tc>
          <w:tcPr>
            <w:tcW w:w="1086" w:type="dxa"/>
            <w:tcBorders>
              <w:top w:val="nil"/>
              <w:left w:val="nil"/>
              <w:bottom w:val="single" w:sz="2" w:space="0" w:color="auto"/>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257" w:type="dxa"/>
            <w:tcBorders>
              <w:top w:val="nil"/>
              <w:left w:val="nil"/>
              <w:bottom w:val="single" w:sz="2" w:space="0" w:color="auto"/>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63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p>
        </w:tc>
        <w:tc>
          <w:tcPr>
            <w:tcW w:w="3221" w:type="dxa"/>
            <w:gridSpan w:val="4"/>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b/>
                <w:sz w:val="24"/>
                <w:szCs w:val="24"/>
                <w:lang w:eastAsia="en-US"/>
              </w:rPr>
            </w:pPr>
            <w:r w:rsidRPr="00CD6F3A">
              <w:rPr>
                <w:rFonts w:ascii="Times New Roman" w:eastAsia="Calibri" w:hAnsi="Times New Roman" w:cs="Times New Roman"/>
                <w:b/>
                <w:sz w:val="24"/>
                <w:szCs w:val="24"/>
                <w:lang w:eastAsia="en-US"/>
              </w:rPr>
              <w:t>График использования</w:t>
            </w:r>
          </w:p>
        </w:tc>
        <w:tc>
          <w:tcPr>
            <w:tcW w:w="876" w:type="dxa"/>
            <w:tcBorders>
              <w:top w:val="nil"/>
              <w:left w:val="nil"/>
              <w:bottom w:val="nil"/>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tcBorders>
              <w:top w:val="nil"/>
              <w:left w:val="nil"/>
              <w:bottom w:val="single" w:sz="2" w:space="0" w:color="auto"/>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tcBorders>
              <w:top w:val="nil"/>
              <w:left w:val="nil"/>
              <w:bottom w:val="single" w:sz="2" w:space="0" w:color="auto"/>
              <w:right w:val="nil"/>
            </w:tcBorders>
            <w:noWrap/>
            <w:vAlign w:val="bottom"/>
            <w:hideMark/>
          </w:tcPr>
          <w:p w:rsidR="00D93B55" w:rsidRPr="00CD6F3A" w:rsidRDefault="00D93B55"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357D3" w:rsidRPr="00CD6F3A" w:rsidTr="001357D3">
        <w:trPr>
          <w:trHeight w:val="270"/>
        </w:trPr>
        <w:tc>
          <w:tcPr>
            <w:tcW w:w="667" w:type="dxa"/>
            <w:tcBorders>
              <w:top w:val="single" w:sz="2" w:space="0" w:color="auto"/>
              <w:bottom w:val="double" w:sz="4" w:space="0" w:color="auto"/>
            </w:tcBorders>
            <w:noWrap/>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p>
        </w:tc>
        <w:tc>
          <w:tcPr>
            <w:tcW w:w="4000" w:type="dxa"/>
            <w:tcBorders>
              <w:top w:val="single" w:sz="2" w:space="0" w:color="auto"/>
              <w:bottom w:val="double" w:sz="4" w:space="0" w:color="auto"/>
            </w:tcBorders>
            <w:noWrap/>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Параметр</w:t>
            </w:r>
          </w:p>
        </w:tc>
        <w:tc>
          <w:tcPr>
            <w:tcW w:w="1086" w:type="dxa"/>
            <w:tcBorders>
              <w:top w:val="single" w:sz="2" w:space="0" w:color="auto"/>
              <w:bottom w:val="double" w:sz="4" w:space="0" w:color="auto"/>
            </w:tcBorders>
            <w:noWrap/>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Значение</w:t>
            </w:r>
          </w:p>
        </w:tc>
        <w:tc>
          <w:tcPr>
            <w:tcW w:w="1257" w:type="dxa"/>
            <w:tcBorders>
              <w:top w:val="single" w:sz="2" w:space="0" w:color="auto"/>
              <w:bottom w:val="double" w:sz="4" w:space="0" w:color="auto"/>
              <w:right w:val="single" w:sz="2" w:space="0" w:color="auto"/>
            </w:tcBorders>
            <w:noWrap/>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Ед. изм.</w:t>
            </w:r>
          </w:p>
        </w:tc>
        <w:tc>
          <w:tcPr>
            <w:tcW w:w="636" w:type="dxa"/>
            <w:vMerge w:val="restart"/>
            <w:tcBorders>
              <w:top w:val="nil"/>
              <w:left w:val="single" w:sz="2" w:space="0" w:color="auto"/>
              <w:bottom w:val="nil"/>
              <w:right w:val="single" w:sz="2" w:space="0" w:color="auto"/>
            </w:tcBorders>
            <w:noWrap/>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val="restart"/>
            <w:tcBorders>
              <w:top w:val="single" w:sz="2" w:space="0" w:color="auto"/>
              <w:left w:val="single" w:sz="2" w:space="0" w:color="auto"/>
            </w:tcBorders>
            <w:noWrap/>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eastAsia="en-US"/>
              </w:rPr>
            </w:pPr>
            <w:r w:rsidRPr="00CD6F3A">
              <w:rPr>
                <w:rFonts w:ascii="Times New Roman" w:eastAsia="Calibri" w:hAnsi="Times New Roman" w:cs="Times New Roman"/>
                <w:b/>
                <w:sz w:val="22"/>
                <w:szCs w:val="22"/>
                <w:lang w:eastAsia="en-US"/>
              </w:rPr>
              <w:t>ч</w:t>
            </w:r>
          </w:p>
        </w:tc>
        <w:tc>
          <w:tcPr>
            <w:tcW w:w="5302" w:type="dxa"/>
            <w:gridSpan w:val="6"/>
            <w:tcBorders>
              <w:top w:val="single" w:sz="2" w:space="0" w:color="auto"/>
            </w:tcBorders>
            <w:noWrap/>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Расчет энергопотребления</w:t>
            </w:r>
          </w:p>
        </w:tc>
      </w:tr>
      <w:tr w:rsidR="001357D3" w:rsidRPr="00CD6F3A" w:rsidTr="006E5400">
        <w:trPr>
          <w:trHeight w:val="270"/>
        </w:trPr>
        <w:tc>
          <w:tcPr>
            <w:tcW w:w="667" w:type="dxa"/>
            <w:vMerge w:val="restart"/>
            <w:tcBorders>
              <w:top w:val="double" w:sz="4" w:space="0" w:color="auto"/>
            </w:tcBorders>
            <w:noWrap/>
            <w:textDirection w:val="btLr"/>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Время работы</w:t>
            </w:r>
          </w:p>
        </w:tc>
        <w:tc>
          <w:tcPr>
            <w:tcW w:w="4000" w:type="dxa"/>
            <w:tcBorders>
              <w:top w:val="double" w:sz="4" w:space="0" w:color="auto"/>
            </w:tcBorders>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день, Н</w:t>
            </w:r>
            <w:r w:rsidRPr="00CD6F3A">
              <w:rPr>
                <w:rFonts w:ascii="Times New Roman" w:eastAsia="Calibri" w:hAnsi="Times New Roman" w:cs="Times New Roman"/>
                <w:sz w:val="22"/>
                <w:szCs w:val="22"/>
                <w:lang w:eastAsia="en-US"/>
              </w:rPr>
              <w:t>ачало</w:t>
            </w:r>
          </w:p>
        </w:tc>
        <w:tc>
          <w:tcPr>
            <w:tcW w:w="1086"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top w:val="double" w:sz="4" w:space="0" w:color="auto"/>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2671" w:type="dxa"/>
            <w:gridSpan w:val="3"/>
            <w:noWrap/>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Рабочие дни</w:t>
            </w:r>
          </w:p>
        </w:tc>
        <w:tc>
          <w:tcPr>
            <w:tcW w:w="2631" w:type="dxa"/>
            <w:gridSpan w:val="3"/>
            <w:noWrap/>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Выходные дни</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 xml:space="preserve">Часов в день, </w:t>
            </w:r>
            <w:r w:rsidRPr="00CD6F3A">
              <w:rPr>
                <w:rFonts w:ascii="Times New Roman" w:eastAsia="Calibri" w:hAnsi="Times New Roman" w:cs="Times New Roman"/>
                <w:sz w:val="22"/>
                <w:szCs w:val="22"/>
                <w:lang w:eastAsia="en-US"/>
              </w:rPr>
              <w:t>Конец</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restart"/>
            <w:noWrap/>
            <w:textDirection w:val="btLr"/>
            <w:vAlign w:val="bottom"/>
            <w:hideMark/>
          </w:tcPr>
          <w:p w:rsidR="001357D3" w:rsidRPr="00CD6F3A" w:rsidRDefault="001357D3"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97" w:type="dxa"/>
            <w:vMerge w:val="restart"/>
            <w:noWrap/>
            <w:textDirection w:val="btLr"/>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7" w:type="dxa"/>
            <w:vMerge w:val="restart"/>
            <w:noWrap/>
            <w:textDirection w:val="btLr"/>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c>
          <w:tcPr>
            <w:tcW w:w="876" w:type="dxa"/>
            <w:vMerge w:val="restart"/>
            <w:noWrap/>
            <w:textDirection w:val="btLr"/>
            <w:vAlign w:val="bottom"/>
            <w:hideMark/>
          </w:tcPr>
          <w:p w:rsidR="001357D3" w:rsidRPr="00CD6F3A" w:rsidRDefault="001357D3" w:rsidP="00E54E49">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Люди, находящиеся в помещении</w:t>
            </w:r>
          </w:p>
        </w:tc>
        <w:tc>
          <w:tcPr>
            <w:tcW w:w="879" w:type="dxa"/>
            <w:vMerge w:val="restart"/>
            <w:noWrap/>
            <w:textDirection w:val="btLr"/>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Приспособления</w:t>
            </w:r>
          </w:p>
        </w:tc>
        <w:tc>
          <w:tcPr>
            <w:tcW w:w="876" w:type="dxa"/>
            <w:vMerge w:val="restart"/>
            <w:noWrap/>
            <w:textDirection w:val="btLr"/>
            <w:vAlign w:val="bottom"/>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Освещение</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Перерывы, в пределах рабочей зоны</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дней в неделю</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7</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дни</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часов в день</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24</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часов в год</w:t>
            </w:r>
          </w:p>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8760</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часы</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vMerge/>
            <w:tcBorders>
              <w:left w:val="single" w:sz="2" w:space="0" w:color="auto"/>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97"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7"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9"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876" w:type="dxa"/>
            <w:vMerge/>
            <w:tcBorders>
              <w:bottom w:val="double" w:sz="4" w:space="0" w:color="auto"/>
            </w:tcBorders>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r>
      <w:tr w:rsidR="001357D3" w:rsidRPr="00CD6F3A" w:rsidTr="006E5400">
        <w:trPr>
          <w:trHeight w:val="270"/>
        </w:trPr>
        <w:tc>
          <w:tcPr>
            <w:tcW w:w="667" w:type="dxa"/>
            <w:vMerge w:val="restart"/>
            <w:noWrap/>
            <w:textDirection w:val="btLr"/>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Внутреннее тепловыделение</w:t>
            </w: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val="en-GB" w:eastAsia="en-US"/>
              </w:rPr>
              <w:t>Люди, находящиеся в помещении</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42,5</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/чел.</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top w:val="double" w:sz="4" w:space="0" w:color="auto"/>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w:t>
            </w:r>
          </w:p>
        </w:tc>
        <w:tc>
          <w:tcPr>
            <w:tcW w:w="897"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tcBorders>
              <w:top w:val="double" w:sz="4"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Люди, находящиеся в помещении (всего)</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2,8</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vertAlign w:val="superscript"/>
                <w:lang w:eastAsia="en-US"/>
              </w:rPr>
            </w:pPr>
            <w:r w:rsidRPr="00CD6F3A">
              <w:rPr>
                <w:rFonts w:ascii="Times New Roman" w:eastAsia="Calibri" w:hAnsi="Times New Roman" w:cs="Times New Roman"/>
                <w:sz w:val="22"/>
                <w:szCs w:val="22"/>
                <w:lang w:val="en-GB" w:eastAsia="en-US"/>
              </w:rPr>
              <w:t>Вт/м</w:t>
            </w:r>
            <w:r w:rsidRPr="00CD6F3A">
              <w:rPr>
                <w:rFonts w:ascii="Times New Roman" w:eastAsia="Calibri" w:hAnsi="Times New Roman" w:cs="Times New Roman"/>
                <w:sz w:val="22"/>
                <w:szCs w:val="22"/>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4"/>
                <w:szCs w:val="24"/>
                <w:lang w:eastAsia="en-US"/>
              </w:rPr>
            </w:pPr>
            <w:r w:rsidRPr="00CD6F3A">
              <w:rPr>
                <w:rFonts w:ascii="Times New Roman" w:eastAsia="Calibri" w:hAnsi="Times New Roman" w:cs="Times New Roman"/>
                <w:sz w:val="24"/>
                <w:szCs w:val="24"/>
                <w:lang w:eastAsia="en-US"/>
              </w:rPr>
              <w:t>Люди, находящиеся в помещении (сухое)</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1,9</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3</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Приспособления</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2,4</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vertAlign w:val="superscript"/>
                <w:lang w:eastAsia="en-US"/>
              </w:rPr>
            </w:pPr>
            <w:r w:rsidRPr="00CD6F3A">
              <w:rPr>
                <w:rFonts w:ascii="Times New Roman" w:eastAsia="Calibri" w:hAnsi="Times New Roman" w:cs="Times New Roman"/>
                <w:sz w:val="24"/>
                <w:szCs w:val="24"/>
                <w:lang w:val="en-GB" w:eastAsia="en-US"/>
              </w:rPr>
              <w:t>Вт/м</w:t>
            </w:r>
            <w:r w:rsidRPr="00CD6F3A">
              <w:rPr>
                <w:rFonts w:ascii="Times New Roman" w:eastAsia="Calibri" w:hAnsi="Times New Roman" w:cs="Times New Roman"/>
                <w:sz w:val="24"/>
                <w:szCs w:val="24"/>
                <w:vertAlign w:val="superscript"/>
                <w:lang w:eastAsia="en-US"/>
              </w:rPr>
              <w:t>2</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4</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Освещение</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5</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Образование влаги</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1,41</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гр/(м</w:t>
            </w:r>
            <w:r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6</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1</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w:t>
            </w:r>
          </w:p>
        </w:tc>
      </w:tr>
      <w:tr w:rsidR="001357D3" w:rsidRPr="00CD6F3A" w:rsidTr="006E5400">
        <w:trPr>
          <w:trHeight w:val="270"/>
        </w:trPr>
        <w:tc>
          <w:tcPr>
            <w:tcW w:w="667" w:type="dxa"/>
            <w:vMerge/>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4"/>
                <w:szCs w:val="24"/>
                <w:vertAlign w:val="subscript"/>
                <w:lang w:eastAsia="en-US"/>
              </w:rPr>
            </w:pPr>
            <w:r w:rsidRPr="00CD6F3A">
              <w:rPr>
                <w:rFonts w:ascii="Times New Roman" w:eastAsia="Calibri" w:hAnsi="Times New Roman" w:cs="Times New Roman"/>
                <w:sz w:val="24"/>
                <w:szCs w:val="24"/>
                <w:lang w:val="en-GB" w:eastAsia="en-US"/>
              </w:rPr>
              <w:t>Образование CO</w:t>
            </w:r>
            <w:r w:rsidRPr="00CD6F3A">
              <w:rPr>
                <w:rFonts w:ascii="Times New Roman" w:eastAsia="Calibri" w:hAnsi="Times New Roman" w:cs="Times New Roman"/>
                <w:sz w:val="24"/>
                <w:szCs w:val="24"/>
                <w:vertAlign w:val="subscript"/>
                <w:lang w:eastAsia="en-US"/>
              </w:rPr>
              <w:t>2</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0,44</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л/(м</w:t>
            </w:r>
            <w:r w:rsidRPr="00CD6F3A">
              <w:rPr>
                <w:rFonts w:ascii="Times New Roman" w:eastAsia="Calibri" w:hAnsi="Times New Roman" w:cs="Times New Roman"/>
                <w:sz w:val="24"/>
                <w:szCs w:val="24"/>
                <w:vertAlign w:val="superscript"/>
                <w:lang w:eastAsia="en-US"/>
              </w:rPr>
              <w:t>2</w:t>
            </w:r>
            <w:r w:rsidRPr="00CD6F3A">
              <w:rPr>
                <w:rFonts w:ascii="Times New Roman" w:eastAsia="Calibri" w:hAnsi="Times New Roman" w:cs="Times New Roman"/>
                <w:sz w:val="24"/>
                <w:szCs w:val="24"/>
                <w:lang w:val="en-GB" w:eastAsia="en-US"/>
              </w:rPr>
              <w:t>, ч)</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4"/>
                <w:szCs w:val="24"/>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4"/>
                <w:szCs w:val="24"/>
                <w:lang w:val="en-GB" w:eastAsia="en-US"/>
              </w:rPr>
            </w:pPr>
            <w:r w:rsidRPr="00CD6F3A">
              <w:rPr>
                <w:rFonts w:ascii="Times New Roman" w:eastAsia="Calibri" w:hAnsi="Times New Roman" w:cs="Times New Roman"/>
                <w:b/>
                <w:sz w:val="24"/>
                <w:szCs w:val="24"/>
                <w:lang w:val="en-GB" w:eastAsia="en-US"/>
              </w:rPr>
              <w:t>7</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4"/>
                <w:szCs w:val="24"/>
                <w:lang w:val="en-GB" w:eastAsia="en-US"/>
              </w:rPr>
            </w:pPr>
            <w:r w:rsidRPr="00CD6F3A">
              <w:rPr>
                <w:rFonts w:ascii="Times New Roman" w:eastAsia="Calibri" w:hAnsi="Times New Roman" w:cs="Times New Roman"/>
                <w:sz w:val="24"/>
                <w:szCs w:val="24"/>
                <w:lang w:val="en-GB" w:eastAsia="en-US"/>
              </w:rPr>
              <w:t>0,15</w:t>
            </w:r>
          </w:p>
        </w:tc>
      </w:tr>
      <w:tr w:rsidR="001357D3" w:rsidRPr="00CD6F3A" w:rsidTr="006E5400">
        <w:trPr>
          <w:trHeight w:val="270"/>
        </w:trPr>
        <w:tc>
          <w:tcPr>
            <w:tcW w:w="667" w:type="dxa"/>
            <w:vMerge w:val="restart"/>
            <w:noWrap/>
            <w:textDirection w:val="btLr"/>
            <w:vAlign w:val="center"/>
            <w:hideMark/>
          </w:tcPr>
          <w:p w:rsidR="001357D3" w:rsidRPr="00CD6F3A" w:rsidRDefault="001357D3" w:rsidP="007E5CA8">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E54E49">
              <w:rPr>
                <w:rFonts w:ascii="Times New Roman" w:eastAsia="Calibri" w:hAnsi="Times New Roman" w:cs="Times New Roman"/>
                <w:b/>
                <w:sz w:val="22"/>
                <w:szCs w:val="22"/>
                <w:lang w:val="en-GB" w:eastAsia="en-US"/>
              </w:rPr>
              <w:t>Уста</w:t>
            </w:r>
            <w:r w:rsidR="009E56D9" w:rsidRPr="00E54E49">
              <w:rPr>
                <w:rFonts w:ascii="Times New Roman" w:eastAsia="Calibri" w:hAnsi="Times New Roman" w:cs="Times New Roman"/>
                <w:b/>
                <w:sz w:val="22"/>
                <w:szCs w:val="22"/>
                <w:lang w:eastAsia="en-US"/>
              </w:rPr>
              <w:t>но</w:t>
            </w:r>
            <w:r w:rsidRPr="00E54E49">
              <w:rPr>
                <w:rFonts w:ascii="Times New Roman" w:eastAsia="Calibri" w:hAnsi="Times New Roman" w:cs="Times New Roman"/>
                <w:b/>
                <w:sz w:val="22"/>
                <w:szCs w:val="22"/>
                <w:lang w:val="en-GB" w:eastAsia="en-US"/>
              </w:rPr>
              <w:t>вки</w:t>
            </w: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Мин. Т, ор в часы отсутствия людей</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16</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8</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Т, ор в часы отсутствия людей</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32</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9</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Т, ор</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20</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10</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Т, ор</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26</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°C</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Кратность воздухообмена (мин.)</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12</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2"/>
                <w:szCs w:val="22"/>
                <w:vertAlign w:val="subscript"/>
                <w:lang w:eastAsia="en-US"/>
              </w:rPr>
            </w:pPr>
            <w:r w:rsidRPr="00CD6F3A">
              <w:rPr>
                <w:rFonts w:ascii="Times New Roman" w:eastAsia="Calibri" w:hAnsi="Times New Roman" w:cs="Times New Roman"/>
                <w:sz w:val="22"/>
                <w:szCs w:val="22"/>
                <w:lang w:eastAsia="en-US"/>
              </w:rPr>
              <w:t>Кратность воздухообмена для эмиссии СО</w:t>
            </w:r>
            <w:r w:rsidRPr="00CD6F3A">
              <w:rPr>
                <w:rFonts w:ascii="Times New Roman" w:eastAsia="Calibri" w:hAnsi="Times New Roman" w:cs="Times New Roman"/>
                <w:sz w:val="22"/>
                <w:szCs w:val="22"/>
                <w:vertAlign w:val="subscript"/>
                <w:lang w:eastAsia="en-US"/>
              </w:rPr>
              <w:t>2</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0,16</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л/(с 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13</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7E5CA8">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Макс. концентрация СО</w:t>
            </w:r>
            <w:r w:rsidRPr="00CD6F3A">
              <w:rPr>
                <w:rFonts w:ascii="Times New Roman" w:eastAsia="Calibri" w:hAnsi="Times New Roman" w:cs="Times New Roman"/>
                <w:sz w:val="22"/>
                <w:szCs w:val="22"/>
                <w:vertAlign w:val="subscript"/>
                <w:lang w:eastAsia="en-US"/>
              </w:rPr>
              <w:t>2</w:t>
            </w:r>
            <w:r w:rsidRPr="00CD6F3A">
              <w:rPr>
                <w:rFonts w:ascii="Times New Roman" w:eastAsia="Calibri" w:hAnsi="Times New Roman" w:cs="Times New Roman"/>
                <w:sz w:val="22"/>
                <w:szCs w:val="22"/>
                <w:lang w:eastAsia="en-US"/>
              </w:rPr>
              <w:t xml:space="preserve"> (выше наружной)</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500</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 д.</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14</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Мин. относительная влажность</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25</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15</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1357D3" w:rsidRPr="00CD6F3A" w:rsidTr="006E5400">
        <w:trPr>
          <w:trHeight w:val="270"/>
        </w:trPr>
        <w:tc>
          <w:tcPr>
            <w:tcW w:w="667" w:type="dxa"/>
            <w:vMerge/>
            <w:vAlign w:val="center"/>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Макс. относительная влажность</w:t>
            </w:r>
          </w:p>
        </w:tc>
        <w:tc>
          <w:tcPr>
            <w:tcW w:w="108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60</w:t>
            </w:r>
          </w:p>
        </w:tc>
        <w:tc>
          <w:tcPr>
            <w:tcW w:w="1257" w:type="dxa"/>
            <w:tcBorders>
              <w:righ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w:t>
            </w:r>
          </w:p>
        </w:tc>
        <w:tc>
          <w:tcPr>
            <w:tcW w:w="636" w:type="dxa"/>
            <w:vMerge/>
            <w:tcBorders>
              <w:top w:val="nil"/>
              <w:left w:val="single" w:sz="2" w:space="0" w:color="auto"/>
              <w:bottom w:val="nil"/>
              <w:right w:val="single" w:sz="2" w:space="0" w:color="auto"/>
            </w:tcBorders>
            <w:noWrap/>
            <w:vAlign w:val="bottom"/>
            <w:hideMark/>
          </w:tcPr>
          <w:p w:rsidR="001357D3" w:rsidRPr="00CD6F3A" w:rsidRDefault="001357D3"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16</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9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hideMark/>
          </w:tcPr>
          <w:p w:rsidR="001357D3" w:rsidRPr="00CD6F3A" w:rsidRDefault="001357D3" w:rsidP="006E5400">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0,05</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 xml:space="preserve">Освещение, уровень освещенности в </w:t>
            </w:r>
            <w:r w:rsidRPr="00CD6F3A">
              <w:rPr>
                <w:rFonts w:ascii="Times New Roman" w:eastAsia="Calibri" w:hAnsi="Times New Roman" w:cs="Times New Roman"/>
                <w:sz w:val="22"/>
                <w:szCs w:val="22"/>
                <w:lang w:eastAsia="en-US"/>
              </w:rPr>
              <w:lastRenderedPageBreak/>
              <w:t>рабочих зонах</w:t>
            </w: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lastRenderedPageBreak/>
              <w:t>0</w:t>
            </w: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люкс</w:t>
            </w:r>
          </w:p>
        </w:tc>
        <w:tc>
          <w:tcPr>
            <w:tcW w:w="636" w:type="dxa"/>
            <w:vMerge w:val="restart"/>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17</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restart"/>
            <w:noWrap/>
            <w:textDirection w:val="btLr"/>
            <w:vAlign w:val="center"/>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lastRenderedPageBreak/>
              <w:t>Прочее</w:t>
            </w: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r w:rsidRPr="00CD6F3A">
              <w:rPr>
                <w:rFonts w:ascii="Times New Roman" w:eastAsia="Calibri" w:hAnsi="Times New Roman" w:cs="Times New Roman"/>
                <w:sz w:val="22"/>
                <w:szCs w:val="22"/>
                <w:lang w:eastAsia="en-US"/>
              </w:rPr>
              <w:t>Потребление горячей воды для хоз. нужд</w:t>
            </w: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100</w:t>
            </w:r>
          </w:p>
        </w:tc>
        <w:tc>
          <w:tcPr>
            <w:tcW w:w="1257" w:type="dxa"/>
            <w:tcBorders>
              <w:righ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л/(м</w:t>
            </w:r>
            <w:r w:rsidRPr="00CD6F3A">
              <w:rPr>
                <w:rFonts w:ascii="Times New Roman" w:eastAsia="Calibri" w:hAnsi="Times New Roman" w:cs="Times New Roman"/>
                <w:sz w:val="22"/>
                <w:szCs w:val="22"/>
                <w:vertAlign w:val="superscript"/>
                <w:lang w:eastAsia="en-US"/>
              </w:rPr>
              <w:t>2</w:t>
            </w:r>
            <w:r w:rsidRPr="00CD6F3A">
              <w:rPr>
                <w:rFonts w:ascii="Times New Roman" w:eastAsia="Calibri" w:hAnsi="Times New Roman" w:cs="Times New Roman"/>
                <w:sz w:val="22"/>
                <w:szCs w:val="22"/>
                <w:lang w:val="en-GB" w:eastAsia="en-US"/>
              </w:rPr>
              <w:t>/год)</w:t>
            </w: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18</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19</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0,5</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0,7</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20</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21</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22</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0,8</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0,2</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23</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r w:rsidR="008C4567" w:rsidRPr="00CD6F3A" w:rsidTr="008C4567">
        <w:trPr>
          <w:trHeight w:val="270"/>
        </w:trPr>
        <w:tc>
          <w:tcPr>
            <w:tcW w:w="667" w:type="dxa"/>
            <w:vMerge/>
            <w:vAlign w:val="center"/>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4000"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086" w:type="dxa"/>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1257" w:type="dxa"/>
            <w:tcBorders>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636" w:type="dxa"/>
            <w:vMerge/>
            <w:tcBorders>
              <w:top w:val="nil"/>
              <w:left w:val="single" w:sz="2" w:space="0" w:color="auto"/>
              <w:bottom w:val="nil"/>
              <w:right w:val="single" w:sz="2" w:space="0" w:color="auto"/>
            </w:tcBorders>
            <w:noWrap/>
            <w:vAlign w:val="bottom"/>
            <w:hideMark/>
          </w:tcPr>
          <w:p w:rsidR="008C4567" w:rsidRPr="00CD6F3A" w:rsidRDefault="008C4567" w:rsidP="00094C73">
            <w:pPr>
              <w:widowControl/>
              <w:tabs>
                <w:tab w:val="left" w:pos="567"/>
              </w:tabs>
              <w:autoSpaceDE/>
              <w:autoSpaceDN/>
              <w:adjustRightInd/>
              <w:ind w:firstLine="0"/>
              <w:jc w:val="left"/>
              <w:rPr>
                <w:rFonts w:ascii="Times New Roman" w:eastAsia="Calibri" w:hAnsi="Times New Roman" w:cs="Times New Roman"/>
                <w:sz w:val="22"/>
                <w:szCs w:val="22"/>
                <w:lang w:val="en-GB" w:eastAsia="en-US"/>
              </w:rPr>
            </w:pPr>
          </w:p>
        </w:tc>
        <w:tc>
          <w:tcPr>
            <w:tcW w:w="550" w:type="dxa"/>
            <w:tcBorders>
              <w:left w:val="single" w:sz="2" w:space="0" w:color="auto"/>
            </w:tcBorders>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b/>
                <w:sz w:val="22"/>
                <w:szCs w:val="22"/>
                <w:lang w:val="en-GB" w:eastAsia="en-US"/>
              </w:rPr>
            </w:pPr>
            <w:r w:rsidRPr="00CD6F3A">
              <w:rPr>
                <w:rFonts w:ascii="Times New Roman" w:eastAsia="Calibri" w:hAnsi="Times New Roman" w:cs="Times New Roman"/>
                <w:b/>
                <w:sz w:val="22"/>
                <w:szCs w:val="22"/>
                <w:lang w:val="en-GB" w:eastAsia="en-US"/>
              </w:rPr>
              <w:t>24</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9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7"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1</w:t>
            </w:r>
          </w:p>
        </w:tc>
        <w:tc>
          <w:tcPr>
            <w:tcW w:w="879"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0,6</w:t>
            </w:r>
          </w:p>
        </w:tc>
        <w:tc>
          <w:tcPr>
            <w:tcW w:w="876" w:type="dxa"/>
            <w:noWrap/>
            <w:vAlign w:val="bottom"/>
            <w:hideMark/>
          </w:tcPr>
          <w:p w:rsidR="008C4567" w:rsidRPr="00CD6F3A" w:rsidRDefault="008C4567" w:rsidP="008C4567">
            <w:pPr>
              <w:widowControl/>
              <w:tabs>
                <w:tab w:val="left" w:pos="567"/>
              </w:tabs>
              <w:autoSpaceDE/>
              <w:autoSpaceDN/>
              <w:adjustRightInd/>
              <w:ind w:firstLine="0"/>
              <w:jc w:val="center"/>
              <w:rPr>
                <w:rFonts w:ascii="Times New Roman" w:eastAsia="Calibri" w:hAnsi="Times New Roman" w:cs="Times New Roman"/>
                <w:sz w:val="22"/>
                <w:szCs w:val="22"/>
                <w:lang w:val="en-GB" w:eastAsia="en-US"/>
              </w:rPr>
            </w:pPr>
            <w:r w:rsidRPr="00CD6F3A">
              <w:rPr>
                <w:rFonts w:ascii="Times New Roman" w:eastAsia="Calibri" w:hAnsi="Times New Roman" w:cs="Times New Roman"/>
                <w:sz w:val="22"/>
                <w:szCs w:val="22"/>
                <w:lang w:val="en-GB" w:eastAsia="en-US"/>
              </w:rPr>
              <w:t>0,15</w:t>
            </w:r>
          </w:p>
        </w:tc>
      </w:tr>
    </w:tbl>
    <w:p w:rsidR="00EC66C4" w:rsidRPr="00CD6F3A" w:rsidRDefault="00EC66C4" w:rsidP="00094C73">
      <w:pPr>
        <w:widowControl/>
        <w:tabs>
          <w:tab w:val="left" w:pos="567"/>
        </w:tabs>
        <w:autoSpaceDE/>
        <w:autoSpaceDN/>
        <w:adjustRightInd/>
        <w:ind w:firstLine="0"/>
        <w:jc w:val="left"/>
        <w:rPr>
          <w:rFonts w:ascii="Times New Roman" w:eastAsia="Calibri" w:hAnsi="Times New Roman" w:cs="Times New Roman"/>
          <w:sz w:val="22"/>
          <w:szCs w:val="22"/>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pPr>
    </w:p>
    <w:p w:rsidR="00BA6DEB" w:rsidRPr="00CD6F3A" w:rsidRDefault="00BA6DEB" w:rsidP="00726A59">
      <w:pPr>
        <w:widowControl/>
        <w:tabs>
          <w:tab w:val="left" w:pos="567"/>
        </w:tabs>
        <w:autoSpaceDE/>
        <w:autoSpaceDN/>
        <w:adjustRightInd/>
        <w:jc w:val="left"/>
        <w:rPr>
          <w:rFonts w:ascii="Times New Roman" w:eastAsia="Calibri" w:hAnsi="Times New Roman" w:cs="Times New Roman"/>
          <w:sz w:val="24"/>
          <w:szCs w:val="24"/>
          <w:lang w:eastAsia="en-US"/>
        </w:rPr>
        <w:sectPr w:rsidR="00BA6DEB" w:rsidRPr="00CD6F3A" w:rsidSect="00A22997">
          <w:footnotePr>
            <w:numFmt w:val="chicago"/>
            <w:numRestart w:val="eachPage"/>
          </w:footnotePr>
          <w:pgSz w:w="16838" w:h="11906" w:orient="landscape" w:code="9"/>
          <w:pgMar w:top="1134" w:right="1418" w:bottom="1418" w:left="1418" w:header="1021" w:footer="1021" w:gutter="0"/>
          <w:cols w:space="708"/>
          <w:docGrid w:linePitch="360"/>
        </w:sectPr>
      </w:pPr>
    </w:p>
    <w:p w:rsidR="00726A59" w:rsidRPr="00CD6F3A" w:rsidRDefault="00726A59" w:rsidP="00262573">
      <w:pPr>
        <w:widowControl/>
        <w:tabs>
          <w:tab w:val="left" w:pos="567"/>
        </w:tabs>
        <w:autoSpaceDE/>
        <w:autoSpaceDN/>
        <w:adjustRightInd/>
        <w:jc w:val="center"/>
        <w:rPr>
          <w:rFonts w:ascii="Times New Roman" w:eastAsia="Calibri" w:hAnsi="Times New Roman" w:cs="Times New Roman"/>
          <w:b/>
          <w:sz w:val="24"/>
          <w:szCs w:val="24"/>
          <w:lang w:val="en-US" w:eastAsia="en-US"/>
        </w:rPr>
      </w:pPr>
      <w:r w:rsidRPr="00CD6F3A">
        <w:rPr>
          <w:rFonts w:ascii="Times New Roman" w:eastAsia="Calibri" w:hAnsi="Times New Roman" w:cs="Times New Roman"/>
          <w:b/>
          <w:sz w:val="24"/>
          <w:szCs w:val="24"/>
          <w:lang w:eastAsia="en-US"/>
        </w:rPr>
        <w:lastRenderedPageBreak/>
        <w:t>Библиография</w:t>
      </w:r>
    </w:p>
    <w:p w:rsidR="004C30B4" w:rsidRPr="00CD6F3A" w:rsidRDefault="004C30B4" w:rsidP="004849AC">
      <w:pPr>
        <w:shd w:val="clear" w:color="auto" w:fill="FFFFFF"/>
        <w:tabs>
          <w:tab w:val="left" w:pos="9356"/>
        </w:tabs>
        <w:ind w:firstLine="0"/>
        <w:rPr>
          <w:rFonts w:ascii="Times New Roman" w:hAnsi="Times New Roman" w:cs="Times New Roman"/>
          <w:kern w:val="2"/>
          <w:sz w:val="24"/>
          <w:szCs w:val="24"/>
          <w:lang w:val="en-US" w:eastAsia="ar-SA"/>
        </w:rPr>
      </w:pP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t xml:space="preserve">[1] </w:t>
      </w:r>
      <w:r w:rsidRPr="00CD6F3A">
        <w:rPr>
          <w:rFonts w:ascii="Times New Roman" w:hAnsi="Times New Roman" w:cs="Times New Roman"/>
          <w:kern w:val="2"/>
          <w:sz w:val="24"/>
          <w:szCs w:val="24"/>
          <w:lang w:val="en-US" w:eastAsia="ar-SA"/>
        </w:rPr>
        <w:t>EN</w:t>
      </w:r>
      <w:r w:rsidRPr="00CD6F3A">
        <w:rPr>
          <w:rFonts w:ascii="Times New Roman" w:hAnsi="Times New Roman" w:cs="Times New Roman"/>
          <w:kern w:val="2"/>
          <w:sz w:val="24"/>
          <w:szCs w:val="24"/>
          <w:lang w:eastAsia="ar-SA"/>
        </w:rPr>
        <w:t xml:space="preserve"> 12193, </w:t>
      </w:r>
      <w:r w:rsidRPr="00CD6F3A">
        <w:rPr>
          <w:rFonts w:ascii="Times New Roman" w:hAnsi="Times New Roman" w:cs="Times New Roman"/>
          <w:kern w:val="2"/>
          <w:sz w:val="24"/>
          <w:szCs w:val="24"/>
          <w:lang w:val="en-US" w:eastAsia="ar-SA"/>
        </w:rPr>
        <w:t>Light</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and</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lighting</w:t>
      </w:r>
      <w:r w:rsidRPr="00CD6F3A">
        <w:rPr>
          <w:rFonts w:ascii="Times New Roman" w:hAnsi="Times New Roman" w:cs="Times New Roman"/>
          <w:kern w:val="2"/>
          <w:sz w:val="24"/>
          <w:szCs w:val="24"/>
          <w:lang w:eastAsia="ar-SA"/>
        </w:rPr>
        <w:t xml:space="preserve"> - </w:t>
      </w:r>
      <w:r w:rsidRPr="00CD6F3A">
        <w:rPr>
          <w:rFonts w:ascii="Times New Roman" w:hAnsi="Times New Roman" w:cs="Times New Roman"/>
          <w:kern w:val="2"/>
          <w:sz w:val="24"/>
          <w:szCs w:val="24"/>
          <w:lang w:val="en-US" w:eastAsia="ar-SA"/>
        </w:rPr>
        <w:t>Sports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lighting</w:t>
      </w:r>
      <w:r w:rsidR="004849AC" w:rsidRPr="00CD6F3A">
        <w:rPr>
          <w:rFonts w:ascii="Times New Roman" w:hAnsi="Times New Roman" w:cs="Times New Roman"/>
          <w:kern w:val="2"/>
          <w:sz w:val="24"/>
          <w:szCs w:val="24"/>
          <w:lang w:eastAsia="ar-SA"/>
        </w:rPr>
        <w:t xml:space="preserve"> (</w:t>
      </w:r>
      <w:r w:rsidR="00970FBD" w:rsidRPr="00CD6F3A">
        <w:rPr>
          <w:rFonts w:ascii="Times New Roman" w:hAnsi="Times New Roman" w:cs="Times New Roman"/>
          <w:kern w:val="2"/>
          <w:sz w:val="24"/>
          <w:szCs w:val="24"/>
          <w:lang w:eastAsia="ar-SA"/>
        </w:rPr>
        <w:t>Свет и освещение - Освещение спортивных сооружений</w:t>
      </w:r>
      <w:r w:rsidR="004849AC" w:rsidRPr="00CD6F3A">
        <w:rPr>
          <w:rFonts w:ascii="Times New Roman" w:hAnsi="Times New Roman" w:cs="Times New Roman"/>
          <w:kern w:val="2"/>
          <w:sz w:val="24"/>
          <w:szCs w:val="24"/>
          <w:lang w:eastAsia="ar-SA"/>
        </w:rPr>
        <w:t xml:space="preserve"> )</w:t>
      </w:r>
      <w:r w:rsidR="00970FBD" w:rsidRPr="00CD6F3A">
        <w:rPr>
          <w:rFonts w:ascii="Times New Roman" w:hAnsi="Times New Roman" w:cs="Times New Roman"/>
          <w:kern w:val="2"/>
          <w:sz w:val="24"/>
          <w:szCs w:val="24"/>
          <w:lang w:eastAsia="ar-SA"/>
        </w:rPr>
        <w:t>.</w:t>
      </w:r>
      <w:r w:rsidR="004849AC" w:rsidRPr="00CD6F3A">
        <w:rPr>
          <w:rFonts w:ascii="Times New Roman" w:hAnsi="Times New Roman" w:cs="Times New Roman"/>
          <w:kern w:val="2"/>
          <w:sz w:val="24"/>
          <w:szCs w:val="24"/>
          <w:lang w:eastAsia="ar-SA"/>
        </w:rPr>
        <w:t>.</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 EN 12354-5, Building acoustics - Estimation of acoustic performance of building from the performance of elements - Part 5: Sounds levels due to the service equipment</w:t>
      </w:r>
      <w:r w:rsidR="004849AC" w:rsidRPr="00CD6F3A">
        <w:rPr>
          <w:rFonts w:ascii="Times New Roman" w:hAnsi="Times New Roman" w:cs="Times New Roman"/>
          <w:kern w:val="2"/>
          <w:sz w:val="24"/>
          <w:szCs w:val="24"/>
          <w:lang w:val="en-US" w:eastAsia="ar-SA"/>
        </w:rPr>
        <w:t xml:space="preserve"> (</w:t>
      </w:r>
      <w:r w:rsidR="00970FBD" w:rsidRPr="00CD6F3A">
        <w:rPr>
          <w:rFonts w:ascii="Times New Roman" w:hAnsi="Times New Roman" w:cs="Times New Roman"/>
          <w:sz w:val="24"/>
          <w:szCs w:val="24"/>
        </w:rPr>
        <w:t>Акустика</w:t>
      </w:r>
      <w:r w:rsidR="00970FBD" w:rsidRPr="00CD6F3A">
        <w:rPr>
          <w:rFonts w:ascii="Times New Roman" w:hAnsi="Times New Roman" w:cs="Times New Roman"/>
          <w:sz w:val="24"/>
          <w:szCs w:val="24"/>
          <w:lang w:val="en-US"/>
        </w:rPr>
        <w:t xml:space="preserve"> </w:t>
      </w:r>
      <w:r w:rsidR="00970FBD" w:rsidRPr="00CD6F3A">
        <w:rPr>
          <w:rFonts w:ascii="Times New Roman" w:hAnsi="Times New Roman" w:cs="Times New Roman"/>
          <w:sz w:val="24"/>
          <w:szCs w:val="24"/>
        </w:rPr>
        <w:t>здания</w:t>
      </w:r>
      <w:r w:rsidR="00970FBD" w:rsidRPr="00CD6F3A">
        <w:rPr>
          <w:rFonts w:ascii="Times New Roman" w:hAnsi="Times New Roman" w:cs="Times New Roman"/>
          <w:sz w:val="24"/>
          <w:szCs w:val="24"/>
          <w:lang w:val="en-US"/>
        </w:rPr>
        <w:t xml:space="preserve">. </w:t>
      </w:r>
      <w:r w:rsidR="00970FBD" w:rsidRPr="00CD6F3A">
        <w:rPr>
          <w:rFonts w:ascii="Times New Roman" w:hAnsi="Times New Roman" w:cs="Times New Roman"/>
          <w:sz w:val="24"/>
          <w:szCs w:val="24"/>
        </w:rPr>
        <w:t>Оценка акустических характеристик здания по характеристикам элементов. Часть 5. Уровни</w:t>
      </w:r>
      <w:r w:rsidR="00970FBD" w:rsidRPr="005C61F5">
        <w:rPr>
          <w:rFonts w:ascii="Times New Roman" w:hAnsi="Times New Roman" w:cs="Times New Roman"/>
          <w:sz w:val="24"/>
          <w:szCs w:val="24"/>
        </w:rPr>
        <w:t xml:space="preserve"> </w:t>
      </w:r>
      <w:r w:rsidR="00970FBD" w:rsidRPr="00CD6F3A">
        <w:rPr>
          <w:rFonts w:ascii="Times New Roman" w:hAnsi="Times New Roman" w:cs="Times New Roman"/>
          <w:sz w:val="24"/>
          <w:szCs w:val="24"/>
        </w:rPr>
        <w:t>шума</w:t>
      </w:r>
      <w:r w:rsidR="00970FBD" w:rsidRPr="005C61F5">
        <w:rPr>
          <w:rFonts w:ascii="Times New Roman" w:hAnsi="Times New Roman" w:cs="Times New Roman"/>
          <w:sz w:val="24"/>
          <w:szCs w:val="24"/>
        </w:rPr>
        <w:t xml:space="preserve">, </w:t>
      </w:r>
      <w:r w:rsidR="00970FBD" w:rsidRPr="00CD6F3A">
        <w:rPr>
          <w:rFonts w:ascii="Times New Roman" w:hAnsi="Times New Roman" w:cs="Times New Roman"/>
          <w:sz w:val="24"/>
          <w:szCs w:val="24"/>
        </w:rPr>
        <w:t>вызванные</w:t>
      </w:r>
      <w:r w:rsidR="00970FBD" w:rsidRPr="005C61F5">
        <w:rPr>
          <w:rFonts w:ascii="Times New Roman" w:hAnsi="Times New Roman" w:cs="Times New Roman"/>
          <w:sz w:val="24"/>
          <w:szCs w:val="24"/>
        </w:rPr>
        <w:t xml:space="preserve"> </w:t>
      </w:r>
      <w:r w:rsidR="00970FBD" w:rsidRPr="00CD6F3A">
        <w:rPr>
          <w:rFonts w:ascii="Times New Roman" w:hAnsi="Times New Roman" w:cs="Times New Roman"/>
          <w:sz w:val="24"/>
          <w:szCs w:val="24"/>
        </w:rPr>
        <w:t>инженерным</w:t>
      </w:r>
      <w:r w:rsidR="00970FBD" w:rsidRPr="005C61F5">
        <w:rPr>
          <w:rFonts w:ascii="Times New Roman" w:hAnsi="Times New Roman" w:cs="Times New Roman"/>
          <w:sz w:val="24"/>
          <w:szCs w:val="24"/>
        </w:rPr>
        <w:t xml:space="preserve"> </w:t>
      </w:r>
      <w:r w:rsidR="00970FBD" w:rsidRPr="00CD6F3A">
        <w:rPr>
          <w:rFonts w:ascii="Times New Roman" w:hAnsi="Times New Roman" w:cs="Times New Roman"/>
          <w:sz w:val="24"/>
          <w:szCs w:val="24"/>
        </w:rPr>
        <w:t>оборудованием</w:t>
      </w:r>
      <w:r w:rsidR="00970FBD" w:rsidRPr="005C61F5">
        <w:rPr>
          <w:rFonts w:ascii="Times New Roman" w:hAnsi="Times New Roman" w:cs="Times New Roman"/>
          <w:sz w:val="24"/>
          <w:szCs w:val="24"/>
        </w:rPr>
        <w:t xml:space="preserve"> </w:t>
      </w:r>
      <w:r w:rsidR="00970FBD" w:rsidRPr="00CD6F3A">
        <w:rPr>
          <w:rFonts w:ascii="Times New Roman" w:hAnsi="Times New Roman" w:cs="Times New Roman"/>
          <w:sz w:val="24"/>
          <w:szCs w:val="24"/>
        </w:rPr>
        <w:t>здания</w:t>
      </w:r>
      <w:r w:rsidR="004849AC" w:rsidRPr="005C61F5">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 EN 15193-1, Energy performance of buildings - Energy requirements for lighting - Part 1: Specifications, Module M9</w:t>
      </w:r>
      <w:r w:rsidR="004849AC" w:rsidRPr="00CD6F3A">
        <w:rPr>
          <w:rFonts w:ascii="Times New Roman" w:hAnsi="Times New Roman" w:cs="Times New Roman"/>
          <w:kern w:val="2"/>
          <w:sz w:val="24"/>
          <w:szCs w:val="24"/>
          <w:lang w:val="en-US" w:eastAsia="ar-SA"/>
        </w:rPr>
        <w:t xml:space="preserve"> (</w:t>
      </w:r>
      <w:r w:rsidR="00762685" w:rsidRPr="00CD6F3A">
        <w:rPr>
          <w:rFonts w:ascii="Times New Roman" w:hAnsi="Times New Roman" w:cs="Times New Roman"/>
          <w:kern w:val="2"/>
          <w:sz w:val="24"/>
          <w:szCs w:val="24"/>
          <w:lang w:val="en-US" w:eastAsia="ar-SA"/>
        </w:rPr>
        <w:t>Энергоэффективность зданий. Энергетические требования к освещению. Часть 1. Технические характеристики, Модуль M9</w:t>
      </w:r>
      <w:r w:rsidR="004849AC" w:rsidRPr="00CD6F3A">
        <w:rPr>
          <w:rFonts w:ascii="Times New Roman" w:hAnsi="Times New Roman" w:cs="Times New Roman"/>
          <w:kern w:val="2"/>
          <w:sz w:val="24"/>
          <w:szCs w:val="24"/>
          <w:lang w:val="en-US" w:eastAsia="ar-SA"/>
        </w:rPr>
        <w:t xml:space="preserve"> ).</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[4] CEN/TR 15193-2, Energy performance of buildings - Energy requirements for lighting - Part 2: Explanation and justification of EN 15193-1, Module M9</w:t>
      </w:r>
      <w:r w:rsidR="004849AC" w:rsidRPr="00CD6F3A">
        <w:rPr>
          <w:rFonts w:ascii="Times New Roman" w:hAnsi="Times New Roman" w:cs="Times New Roman"/>
          <w:kern w:val="2"/>
          <w:sz w:val="24"/>
          <w:szCs w:val="24"/>
          <w:lang w:val="en-US" w:eastAsia="ar-SA"/>
        </w:rPr>
        <w:t xml:space="preserve"> (</w:t>
      </w:r>
      <w:r w:rsidR="006501FE" w:rsidRPr="00CD6F3A">
        <w:rPr>
          <w:rFonts w:ascii="Times New Roman" w:hAnsi="Times New Roman" w:cs="Times New Roman"/>
          <w:kern w:val="2"/>
          <w:sz w:val="24"/>
          <w:szCs w:val="24"/>
          <w:lang w:val="en-US" w:eastAsia="ar-SA"/>
        </w:rPr>
        <w:t xml:space="preserve">Энергоэффективность зданий. </w:t>
      </w:r>
      <w:r w:rsidR="006501FE" w:rsidRPr="00CD6F3A">
        <w:rPr>
          <w:rFonts w:ascii="Times New Roman" w:hAnsi="Times New Roman" w:cs="Times New Roman"/>
          <w:kern w:val="2"/>
          <w:sz w:val="24"/>
          <w:szCs w:val="24"/>
          <w:lang w:eastAsia="ar-SA"/>
        </w:rPr>
        <w:t>Энергетические требования к освещению. Часть 2. Объяснение</w:t>
      </w:r>
      <w:r w:rsidR="006501FE" w:rsidRPr="005C61F5">
        <w:rPr>
          <w:rFonts w:ascii="Times New Roman" w:hAnsi="Times New Roman" w:cs="Times New Roman"/>
          <w:kern w:val="2"/>
          <w:sz w:val="24"/>
          <w:szCs w:val="24"/>
          <w:lang w:eastAsia="ar-SA"/>
        </w:rPr>
        <w:t xml:space="preserve"> </w:t>
      </w:r>
      <w:r w:rsidR="006501FE" w:rsidRPr="00CD6F3A">
        <w:rPr>
          <w:rFonts w:ascii="Times New Roman" w:hAnsi="Times New Roman" w:cs="Times New Roman"/>
          <w:kern w:val="2"/>
          <w:sz w:val="24"/>
          <w:szCs w:val="24"/>
          <w:lang w:eastAsia="ar-SA"/>
        </w:rPr>
        <w:t>и</w:t>
      </w:r>
      <w:r w:rsidR="006501FE" w:rsidRPr="005C61F5">
        <w:rPr>
          <w:rFonts w:ascii="Times New Roman" w:hAnsi="Times New Roman" w:cs="Times New Roman"/>
          <w:kern w:val="2"/>
          <w:sz w:val="24"/>
          <w:szCs w:val="24"/>
          <w:lang w:eastAsia="ar-SA"/>
        </w:rPr>
        <w:t xml:space="preserve"> </w:t>
      </w:r>
      <w:r w:rsidR="006501FE" w:rsidRPr="00CD6F3A">
        <w:rPr>
          <w:rFonts w:ascii="Times New Roman" w:hAnsi="Times New Roman" w:cs="Times New Roman"/>
          <w:kern w:val="2"/>
          <w:sz w:val="24"/>
          <w:szCs w:val="24"/>
          <w:lang w:eastAsia="ar-SA"/>
        </w:rPr>
        <w:t>обоснование</w:t>
      </w:r>
      <w:r w:rsidR="006501FE" w:rsidRPr="005C61F5">
        <w:rPr>
          <w:rFonts w:ascii="Times New Roman" w:hAnsi="Times New Roman" w:cs="Times New Roman"/>
          <w:kern w:val="2"/>
          <w:sz w:val="24"/>
          <w:szCs w:val="24"/>
          <w:lang w:eastAsia="ar-SA"/>
        </w:rPr>
        <w:t xml:space="preserve">              </w:t>
      </w:r>
      <w:r w:rsidR="006501FE" w:rsidRPr="00CD6F3A">
        <w:rPr>
          <w:rFonts w:ascii="Times New Roman" w:hAnsi="Times New Roman" w:cs="Times New Roman"/>
          <w:kern w:val="2"/>
          <w:sz w:val="24"/>
          <w:szCs w:val="24"/>
          <w:lang w:val="en-US" w:eastAsia="ar-SA"/>
        </w:rPr>
        <w:t>EN</w:t>
      </w:r>
      <w:r w:rsidR="006501FE" w:rsidRPr="005C61F5">
        <w:rPr>
          <w:rFonts w:ascii="Times New Roman" w:hAnsi="Times New Roman" w:cs="Times New Roman"/>
          <w:kern w:val="2"/>
          <w:sz w:val="24"/>
          <w:szCs w:val="24"/>
          <w:lang w:eastAsia="ar-SA"/>
        </w:rPr>
        <w:t xml:space="preserve"> 15193-1, </w:t>
      </w:r>
      <w:r w:rsidR="006501FE" w:rsidRPr="00CD6F3A">
        <w:rPr>
          <w:rFonts w:ascii="Times New Roman" w:hAnsi="Times New Roman" w:cs="Times New Roman"/>
          <w:kern w:val="2"/>
          <w:sz w:val="24"/>
          <w:szCs w:val="24"/>
          <w:lang w:eastAsia="ar-SA"/>
        </w:rPr>
        <w:t>Модуль</w:t>
      </w:r>
      <w:r w:rsidR="006501FE" w:rsidRPr="005C61F5">
        <w:rPr>
          <w:rFonts w:ascii="Times New Roman" w:hAnsi="Times New Roman" w:cs="Times New Roman"/>
          <w:kern w:val="2"/>
          <w:sz w:val="24"/>
          <w:szCs w:val="24"/>
          <w:lang w:eastAsia="ar-SA"/>
        </w:rPr>
        <w:t xml:space="preserve"> </w:t>
      </w:r>
      <w:r w:rsidR="006501FE" w:rsidRPr="00CD6F3A">
        <w:rPr>
          <w:rFonts w:ascii="Times New Roman" w:hAnsi="Times New Roman" w:cs="Times New Roman"/>
          <w:kern w:val="2"/>
          <w:sz w:val="24"/>
          <w:szCs w:val="24"/>
          <w:lang w:val="en-US" w:eastAsia="ar-SA"/>
        </w:rPr>
        <w:t>M</w:t>
      </w:r>
      <w:r w:rsidR="006501FE" w:rsidRPr="005C61F5">
        <w:rPr>
          <w:rFonts w:ascii="Times New Roman" w:hAnsi="Times New Roman" w:cs="Times New Roman"/>
          <w:kern w:val="2"/>
          <w:sz w:val="24"/>
          <w:szCs w:val="24"/>
          <w:lang w:eastAsia="ar-SA"/>
        </w:rPr>
        <w:t>9</w:t>
      </w:r>
      <w:r w:rsidR="004849AC" w:rsidRPr="005C61F5">
        <w:rPr>
          <w:rFonts w:ascii="Times New Roman" w:hAnsi="Times New Roman" w:cs="Times New Roman"/>
          <w:kern w:val="2"/>
          <w:sz w:val="24"/>
          <w:szCs w:val="24"/>
          <w:lang w:eastAsia="ar-SA"/>
        </w:rPr>
        <w:t xml:space="preserve"> ).</w:t>
      </w:r>
    </w:p>
    <w:p w:rsidR="00AD0814" w:rsidRPr="00CD6F3A" w:rsidRDefault="00AD0814" w:rsidP="0003498A">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[5] CEN/TS 16628, Energy Performance of Buildings - Basic Principles for the set of EPB standards</w:t>
      </w:r>
      <w:r w:rsidR="004849AC" w:rsidRPr="00CD6F3A">
        <w:rPr>
          <w:rFonts w:ascii="Times New Roman" w:hAnsi="Times New Roman" w:cs="Times New Roman"/>
          <w:kern w:val="2"/>
          <w:sz w:val="24"/>
          <w:szCs w:val="24"/>
          <w:lang w:val="en-US" w:eastAsia="ar-SA"/>
        </w:rPr>
        <w:t xml:space="preserve"> (</w:t>
      </w:r>
      <w:r w:rsidR="0003498A" w:rsidRPr="00CD6F3A">
        <w:rPr>
          <w:rFonts w:ascii="Times New Roman" w:eastAsia="MS Mincho" w:hAnsi="Times New Roman" w:cs="Times New Roman"/>
          <w:sz w:val="24"/>
          <w:szCs w:val="24"/>
          <w:lang w:eastAsia="ja-JP"/>
        </w:rPr>
        <w:t>Энергоэффективность</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зданий</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Основные</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принципы</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для</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набора</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стандартов</w:t>
      </w:r>
      <w:r w:rsidR="0003498A" w:rsidRPr="00CD6F3A">
        <w:rPr>
          <w:rFonts w:ascii="Times New Roman" w:eastAsia="MS Mincho" w:hAnsi="Times New Roman" w:cs="Times New Roman"/>
          <w:sz w:val="24"/>
          <w:szCs w:val="24"/>
          <w:lang w:val="en-US" w:eastAsia="ja-JP"/>
        </w:rPr>
        <w:t xml:space="preserve"> </w:t>
      </w:r>
      <w:r w:rsidR="0003498A" w:rsidRPr="00CD6F3A">
        <w:rPr>
          <w:rFonts w:ascii="Times New Roman" w:eastAsia="MS Mincho" w:hAnsi="Times New Roman" w:cs="Times New Roman"/>
          <w:sz w:val="24"/>
          <w:szCs w:val="24"/>
          <w:lang w:eastAsia="ja-JP"/>
        </w:rPr>
        <w:t>серии</w:t>
      </w:r>
      <w:r w:rsidR="0003498A" w:rsidRPr="00CD6F3A">
        <w:rPr>
          <w:rFonts w:ascii="Times New Roman" w:eastAsia="MS Mincho" w:hAnsi="Times New Roman" w:cs="Times New Roman"/>
          <w:sz w:val="24"/>
          <w:szCs w:val="24"/>
          <w:lang w:val="en-US" w:eastAsia="ja-JP"/>
        </w:rPr>
        <w:t xml:space="preserve"> EPB</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[6] CEN/TS 16629, Energy Performance of Buildings - Detailed Technical Rules for the set of EPB-standards</w:t>
      </w:r>
      <w:r w:rsidR="004849AC" w:rsidRPr="00CD6F3A">
        <w:rPr>
          <w:rFonts w:ascii="Times New Roman" w:hAnsi="Times New Roman" w:cs="Times New Roman"/>
          <w:kern w:val="2"/>
          <w:sz w:val="24"/>
          <w:szCs w:val="24"/>
          <w:lang w:val="en-US" w:eastAsia="ar-SA"/>
        </w:rPr>
        <w:t xml:space="preserve"> (</w:t>
      </w:r>
      <w:r w:rsidR="00B2056B" w:rsidRPr="00CD6F3A">
        <w:rPr>
          <w:rFonts w:ascii="Times New Roman" w:hAnsi="Times New Roman" w:cs="Times New Roman"/>
          <w:kern w:val="2"/>
          <w:sz w:val="24"/>
          <w:szCs w:val="24"/>
          <w:lang w:val="en-US" w:eastAsia="ar-SA"/>
        </w:rPr>
        <w:t>Энергоэффективность зданий. Подробные технические правила для стандартов серии EPB</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[7] FprCEN/TR 16798–2, Energy performance of buildings — Part 2: Indoor environmental input parameters for design and assessment of energy performance of buildings addressing indoor air quality, thermal environment, lighting and acoustics — Module M1–6 — Technical report — Interpretation of the requirements in EN 16798–1</w:t>
      </w:r>
      <w:r w:rsidR="004849AC" w:rsidRPr="00CD6F3A">
        <w:rPr>
          <w:rFonts w:ascii="Times New Roman" w:hAnsi="Times New Roman" w:cs="Times New Roman"/>
          <w:kern w:val="2"/>
          <w:sz w:val="24"/>
          <w:szCs w:val="24"/>
          <w:lang w:val="en-US" w:eastAsia="ar-SA"/>
        </w:rPr>
        <w:t xml:space="preserve"> (</w:t>
      </w:r>
      <w:r w:rsidR="00B2056B" w:rsidRPr="00CD6F3A">
        <w:rPr>
          <w:rFonts w:ascii="Times New Roman" w:hAnsi="Times New Roman" w:cs="Times New Roman"/>
          <w:kern w:val="2"/>
          <w:sz w:val="24"/>
          <w:szCs w:val="24"/>
          <w:lang w:val="en-US" w:eastAsia="ar-SA"/>
        </w:rPr>
        <w:t>Энергоэффективность зданий- Часть 2: Входные параметры микроклимата для проектирования и оценки энергоэффективности зданий в отношении качества воздуха в помещении, тепловой среды, освещения и акустики - Модуль M1-6- Технический отчет - Интерпретация требований в EN16798–1</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[8] EN 16798-7, Energy performance of buildings - Ventilation for buildings - Part 7: Calculation methods for the determination of air flow rates in buildings including infiltration (Modules M5-5)</w:t>
      </w:r>
      <w:r w:rsidR="004849AC" w:rsidRPr="00CD6F3A">
        <w:rPr>
          <w:rFonts w:ascii="Times New Roman" w:hAnsi="Times New Roman" w:cs="Times New Roman"/>
          <w:sz w:val="24"/>
          <w:szCs w:val="24"/>
          <w:lang w:val="en-US"/>
        </w:rPr>
        <w:t xml:space="preserve"> </w:t>
      </w:r>
      <w:r w:rsidR="004849AC" w:rsidRPr="00CD6F3A">
        <w:rPr>
          <w:rFonts w:ascii="Times New Roman" w:hAnsi="Times New Roman" w:cs="Times New Roman"/>
          <w:kern w:val="2"/>
          <w:sz w:val="24"/>
          <w:szCs w:val="24"/>
          <w:lang w:val="en-US" w:eastAsia="ar-SA"/>
        </w:rPr>
        <w:t>(</w:t>
      </w:r>
      <w:r w:rsidR="00CE3B0B" w:rsidRPr="00CD6F3A">
        <w:rPr>
          <w:rFonts w:ascii="Times New Roman" w:hAnsi="Times New Roman" w:cs="Times New Roman"/>
          <w:kern w:val="2"/>
          <w:sz w:val="24"/>
          <w:szCs w:val="24"/>
          <w:lang w:val="en-US" w:eastAsia="ar-SA"/>
        </w:rPr>
        <w:t xml:space="preserve">Энергоэффективность зданий - Вентиляция в зданиях. </w:t>
      </w:r>
      <w:r w:rsidR="00CE3B0B" w:rsidRPr="00CD6F3A">
        <w:rPr>
          <w:rFonts w:ascii="Times New Roman" w:hAnsi="Times New Roman" w:cs="Times New Roman"/>
          <w:kern w:val="2"/>
          <w:sz w:val="24"/>
          <w:szCs w:val="24"/>
          <w:lang w:eastAsia="ar-SA"/>
        </w:rPr>
        <w:t xml:space="preserve">Часть 7. Методы расчета для определения скорости воздушного потока в зданиях включая инфильтрацию </w:t>
      </w:r>
      <w:r w:rsidR="00CE3B0B" w:rsidRPr="00CD6F3A">
        <w:rPr>
          <w:rFonts w:ascii="Times New Roman" w:hAnsi="Times New Roman" w:cs="Times New Roman"/>
          <w:kern w:val="2"/>
          <w:sz w:val="24"/>
          <w:szCs w:val="24"/>
          <w:lang w:val="en-US" w:eastAsia="ar-SA"/>
        </w:rPr>
        <w:t>(модули M5-5)</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[9] EN ISO 7726, Ergonomics of the thermal environment - Instruments for measuring physical quantities (ISO 7726)</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6A398F" w:rsidRPr="00CD6F3A">
        <w:rPr>
          <w:rFonts w:ascii="Times New Roman" w:hAnsi="Times New Roman" w:cs="Times New Roman"/>
          <w:kern w:val="2"/>
          <w:sz w:val="24"/>
          <w:szCs w:val="24"/>
          <w:lang w:val="en-US" w:eastAsia="ar-SA"/>
        </w:rPr>
        <w:t>Эргономика тепловой среды. Приборы для измерения физических величин (ISO 7726</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[10] EN ISO 7730, Ergonomics of the thermal environment - Analytical determination and interpretation of thermal comfort using calculation of the PMV and PPD indices and local thermal comfort criteria (ISO 7730)</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2F3599" w:rsidRPr="00CD6F3A">
        <w:rPr>
          <w:rFonts w:ascii="Times New Roman" w:hAnsi="Times New Roman" w:cs="Times New Roman"/>
          <w:kern w:val="2"/>
          <w:sz w:val="24"/>
          <w:szCs w:val="24"/>
          <w:lang w:val="en-US" w:eastAsia="ar-SA"/>
        </w:rPr>
        <w:t xml:space="preserve">Эргономика тепловой среды. </w:t>
      </w:r>
      <w:r w:rsidR="002F3599" w:rsidRPr="00CD6F3A">
        <w:rPr>
          <w:rFonts w:ascii="Times New Roman" w:hAnsi="Times New Roman" w:cs="Times New Roman"/>
          <w:kern w:val="2"/>
          <w:sz w:val="24"/>
          <w:szCs w:val="24"/>
          <w:lang w:eastAsia="ar-SA"/>
        </w:rPr>
        <w:t xml:space="preserve">Аналитическое определение и интерпретация теплового комфорта с использованием расчета индексов </w:t>
      </w:r>
      <w:r w:rsidR="002F3599" w:rsidRPr="00CD6F3A">
        <w:rPr>
          <w:rFonts w:ascii="Times New Roman" w:hAnsi="Times New Roman" w:cs="Times New Roman"/>
          <w:kern w:val="2"/>
          <w:sz w:val="24"/>
          <w:szCs w:val="24"/>
          <w:lang w:val="en-US" w:eastAsia="ar-SA"/>
        </w:rPr>
        <w:t>PMV</w:t>
      </w:r>
      <w:r w:rsidR="002F3599" w:rsidRPr="00CD6F3A">
        <w:rPr>
          <w:rFonts w:ascii="Times New Roman" w:hAnsi="Times New Roman" w:cs="Times New Roman"/>
          <w:kern w:val="2"/>
          <w:sz w:val="24"/>
          <w:szCs w:val="24"/>
          <w:lang w:eastAsia="ar-SA"/>
        </w:rPr>
        <w:t xml:space="preserve"> и </w:t>
      </w:r>
      <w:r w:rsidR="002F3599" w:rsidRPr="00CD6F3A">
        <w:rPr>
          <w:rFonts w:ascii="Times New Roman" w:hAnsi="Times New Roman" w:cs="Times New Roman"/>
          <w:kern w:val="2"/>
          <w:sz w:val="24"/>
          <w:szCs w:val="24"/>
          <w:lang w:val="en-US" w:eastAsia="ar-SA"/>
        </w:rPr>
        <w:t>PPD</w:t>
      </w:r>
      <w:r w:rsidR="002F3599" w:rsidRPr="00CD6F3A">
        <w:rPr>
          <w:rFonts w:ascii="Times New Roman" w:hAnsi="Times New Roman" w:cs="Times New Roman"/>
          <w:kern w:val="2"/>
          <w:sz w:val="24"/>
          <w:szCs w:val="24"/>
          <w:lang w:eastAsia="ar-SA"/>
        </w:rPr>
        <w:t xml:space="preserve"> и локальных критериев теплового комфорта (</w:t>
      </w:r>
      <w:r w:rsidR="002F3599" w:rsidRPr="00CD6F3A">
        <w:rPr>
          <w:rFonts w:ascii="Times New Roman" w:hAnsi="Times New Roman" w:cs="Times New Roman"/>
          <w:kern w:val="2"/>
          <w:sz w:val="24"/>
          <w:szCs w:val="24"/>
          <w:lang w:val="en-US" w:eastAsia="ar-SA"/>
        </w:rPr>
        <w:t>ISO</w:t>
      </w:r>
      <w:r w:rsidR="002F3599" w:rsidRPr="00CD6F3A">
        <w:rPr>
          <w:rFonts w:ascii="Times New Roman" w:hAnsi="Times New Roman" w:cs="Times New Roman"/>
          <w:kern w:val="2"/>
          <w:sz w:val="24"/>
          <w:szCs w:val="24"/>
          <w:lang w:eastAsia="ar-SA"/>
        </w:rPr>
        <w:t xml:space="preserve"> 7730)</w:t>
      </w:r>
      <w:r w:rsidR="004849AC" w:rsidRPr="00CD6F3A">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5C61F5">
        <w:rPr>
          <w:rFonts w:ascii="Times New Roman" w:hAnsi="Times New Roman" w:cs="Times New Roman"/>
          <w:kern w:val="2"/>
          <w:sz w:val="24"/>
          <w:szCs w:val="24"/>
          <w:lang w:val="en-US" w:eastAsia="ar-SA"/>
        </w:rPr>
        <w:t xml:space="preserve">[11] </w:t>
      </w:r>
      <w:r w:rsidRPr="00CD6F3A">
        <w:rPr>
          <w:rFonts w:ascii="Times New Roman" w:hAnsi="Times New Roman" w:cs="Times New Roman"/>
          <w:kern w:val="2"/>
          <w:sz w:val="24"/>
          <w:szCs w:val="24"/>
          <w:lang w:val="en-US" w:eastAsia="ar-SA"/>
        </w:rPr>
        <w:t>EN</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ISO</w:t>
      </w:r>
      <w:r w:rsidRPr="005C61F5">
        <w:rPr>
          <w:rFonts w:ascii="Times New Roman" w:hAnsi="Times New Roman" w:cs="Times New Roman"/>
          <w:kern w:val="2"/>
          <w:sz w:val="24"/>
          <w:szCs w:val="24"/>
          <w:lang w:val="en-US" w:eastAsia="ar-SA"/>
        </w:rPr>
        <w:t xml:space="preserve"> 8996, </w:t>
      </w:r>
      <w:r w:rsidRPr="00CD6F3A">
        <w:rPr>
          <w:rFonts w:ascii="Times New Roman" w:hAnsi="Times New Roman" w:cs="Times New Roman"/>
          <w:kern w:val="2"/>
          <w:sz w:val="24"/>
          <w:szCs w:val="24"/>
          <w:lang w:val="en-US" w:eastAsia="ar-SA"/>
        </w:rPr>
        <w:t>Ergonomics</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of</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the</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thermal</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environment</w:t>
      </w:r>
      <w:r w:rsidRPr="005C61F5">
        <w:rPr>
          <w:rFonts w:ascii="Times New Roman" w:hAnsi="Times New Roman" w:cs="Times New Roman"/>
          <w:kern w:val="2"/>
          <w:sz w:val="24"/>
          <w:szCs w:val="24"/>
          <w:lang w:val="en-US" w:eastAsia="ar-SA"/>
        </w:rPr>
        <w:t xml:space="preserve"> - </w:t>
      </w:r>
      <w:r w:rsidRPr="00CD6F3A">
        <w:rPr>
          <w:rFonts w:ascii="Times New Roman" w:hAnsi="Times New Roman" w:cs="Times New Roman"/>
          <w:kern w:val="2"/>
          <w:sz w:val="24"/>
          <w:szCs w:val="24"/>
          <w:lang w:val="en-US" w:eastAsia="ar-SA"/>
        </w:rPr>
        <w:t>Determination</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of</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metabolic</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rate</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ISO</w:t>
      </w:r>
      <w:r w:rsidRPr="005C61F5">
        <w:rPr>
          <w:rFonts w:ascii="Times New Roman" w:hAnsi="Times New Roman" w:cs="Times New Roman"/>
          <w:kern w:val="2"/>
          <w:sz w:val="24"/>
          <w:szCs w:val="24"/>
          <w:lang w:val="en-US" w:eastAsia="ar-SA"/>
        </w:rPr>
        <w:t xml:space="preserve"> 8996)</w:t>
      </w:r>
      <w:r w:rsidR="004849AC" w:rsidRPr="005C61F5">
        <w:rPr>
          <w:lang w:val="en-US"/>
        </w:rPr>
        <w:t xml:space="preserve"> </w:t>
      </w:r>
      <w:r w:rsidR="004849AC" w:rsidRPr="005C61F5">
        <w:rPr>
          <w:rFonts w:ascii="Times New Roman" w:hAnsi="Times New Roman" w:cs="Times New Roman"/>
          <w:kern w:val="2"/>
          <w:sz w:val="24"/>
          <w:szCs w:val="24"/>
          <w:lang w:val="en-US" w:eastAsia="ar-SA"/>
        </w:rPr>
        <w:t>(</w:t>
      </w:r>
      <w:r w:rsidR="002F3599" w:rsidRPr="00CD6F3A">
        <w:rPr>
          <w:rFonts w:ascii="Times New Roman" w:hAnsi="Times New Roman" w:cs="Times New Roman"/>
          <w:kern w:val="2"/>
          <w:sz w:val="24"/>
          <w:szCs w:val="24"/>
          <w:lang w:eastAsia="ar-SA"/>
        </w:rPr>
        <w:t>Эргономика</w:t>
      </w:r>
      <w:r w:rsidR="002F3599" w:rsidRPr="005C61F5">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тепловой</w:t>
      </w:r>
      <w:r w:rsidR="002F3599" w:rsidRPr="005C61F5">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среды</w:t>
      </w:r>
      <w:r w:rsidR="002F3599" w:rsidRPr="005C61F5">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Определение</w:t>
      </w:r>
      <w:r w:rsidR="002F3599" w:rsidRPr="00CD6F3A">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теплоотдачи</w:t>
      </w:r>
      <w:r w:rsidR="002F3599" w:rsidRPr="00CD6F3A">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человеческого</w:t>
      </w:r>
      <w:r w:rsidR="002F3599" w:rsidRPr="00CD6F3A">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eastAsia="ar-SA"/>
        </w:rPr>
        <w:t>тела</w:t>
      </w:r>
      <w:r w:rsidR="002F3599" w:rsidRPr="00CD6F3A">
        <w:rPr>
          <w:rFonts w:ascii="Times New Roman" w:hAnsi="Times New Roman" w:cs="Times New Roman"/>
          <w:kern w:val="2"/>
          <w:sz w:val="24"/>
          <w:szCs w:val="24"/>
          <w:lang w:val="en-US" w:eastAsia="ar-SA"/>
        </w:rPr>
        <w:t xml:space="preserve"> (ISO 8996)</w:t>
      </w:r>
      <w:r w:rsidR="004849AC" w:rsidRPr="00CD6F3A">
        <w:rPr>
          <w:rFonts w:ascii="Times New Roman" w:hAnsi="Times New Roman" w:cs="Times New Roman"/>
          <w:kern w:val="2"/>
          <w:sz w:val="24"/>
          <w:szCs w:val="24"/>
          <w:lang w:val="en-US" w:eastAsia="ar-SA"/>
        </w:rPr>
        <w:t>).</w:t>
      </w:r>
    </w:p>
    <w:p w:rsidR="00AD0814" w:rsidRPr="00CD6F3A" w:rsidRDefault="00AD0814" w:rsidP="002F3599">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[12] EN ISO 9920, Ergonomics of the thermal environment - Estimation of thermal insulation and water vapour resistance of a clothing ensemble (ISO 9920)</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2F3599" w:rsidRPr="00CD6F3A">
        <w:rPr>
          <w:rFonts w:ascii="Times New Roman" w:hAnsi="Times New Roman" w:cs="Times New Roman"/>
          <w:kern w:val="2"/>
          <w:sz w:val="24"/>
          <w:szCs w:val="24"/>
          <w:lang w:val="en-US" w:eastAsia="ar-SA"/>
        </w:rPr>
        <w:t>Эргономика тепловой среды. Оценка теплоизоляции и водостойкости комплекта одежды (ISO 9920)).</w:t>
      </w:r>
      <w:r w:rsidR="004849AC" w:rsidRPr="00CD6F3A">
        <w:rPr>
          <w:rFonts w:ascii="Times New Roman" w:hAnsi="Times New Roman" w:cs="Times New Roman"/>
          <w:kern w:val="2"/>
          <w:sz w:val="24"/>
          <w:szCs w:val="24"/>
          <w:lang w:val="en-US" w:eastAsia="ar-SA"/>
        </w:rPr>
        <w:t xml:space="preserve">     .</w:t>
      </w:r>
      <w:r w:rsidR="002F3599" w:rsidRPr="00CD6F3A">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13] EN ISO 10052, Acoustics - Field measurements of airborne and impact sound insulation and of service equipment sound - Survey method (ISO 10052)</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AB2DF5" w:rsidRPr="00CD6F3A">
        <w:rPr>
          <w:rFonts w:ascii="Times New Roman" w:hAnsi="Times New Roman" w:cs="Times New Roman"/>
          <w:kern w:val="2"/>
          <w:sz w:val="24"/>
          <w:szCs w:val="24"/>
          <w:lang w:val="en-US" w:eastAsia="ar-SA"/>
        </w:rPr>
        <w:t xml:space="preserve">Акустика. </w:t>
      </w:r>
      <w:r w:rsidR="00AB2DF5" w:rsidRPr="00CD6F3A">
        <w:rPr>
          <w:rFonts w:ascii="Times New Roman" w:hAnsi="Times New Roman" w:cs="Times New Roman"/>
          <w:kern w:val="2"/>
          <w:sz w:val="24"/>
          <w:szCs w:val="24"/>
          <w:lang w:eastAsia="ar-SA"/>
        </w:rPr>
        <w:t xml:space="preserve">Полевые измерения </w:t>
      </w:r>
      <w:r w:rsidR="00AB2DF5" w:rsidRPr="00CD6F3A">
        <w:rPr>
          <w:rFonts w:ascii="Times New Roman" w:hAnsi="Times New Roman" w:cs="Times New Roman"/>
          <w:kern w:val="2"/>
          <w:sz w:val="24"/>
          <w:szCs w:val="24"/>
          <w:lang w:eastAsia="ar-SA"/>
        </w:rPr>
        <w:lastRenderedPageBreak/>
        <w:t xml:space="preserve">воздушной и ударной звукоизоляции от шума инженерного оборудования здания. </w:t>
      </w:r>
      <w:r w:rsidR="00AB2DF5" w:rsidRPr="00CD6F3A">
        <w:rPr>
          <w:rFonts w:ascii="Times New Roman" w:hAnsi="Times New Roman" w:cs="Times New Roman"/>
          <w:kern w:val="2"/>
          <w:sz w:val="24"/>
          <w:szCs w:val="24"/>
          <w:lang w:val="en-US" w:eastAsia="ar-SA"/>
        </w:rPr>
        <w:t>Метод обследования (ISO 10052)</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[14] EN ISO 16000-9, Indoor air - Part 9: Determination of the emission of volatile organic compounds from building products and furnishing - Emission test chamber method (ISO 16000-9)</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890B6E" w:rsidRPr="00CD6F3A">
        <w:rPr>
          <w:rFonts w:ascii="Times New Roman" w:hAnsi="Times New Roman" w:cs="Times New Roman"/>
          <w:kern w:val="2"/>
          <w:sz w:val="24"/>
          <w:szCs w:val="24"/>
          <w:lang w:val="en-US" w:eastAsia="ar-SA"/>
        </w:rPr>
        <w:t xml:space="preserve">Воздух внутри помещений. </w:t>
      </w:r>
      <w:r w:rsidR="00890B6E" w:rsidRPr="00CD6F3A">
        <w:rPr>
          <w:rFonts w:ascii="Times New Roman" w:hAnsi="Times New Roman" w:cs="Times New Roman"/>
          <w:kern w:val="2"/>
          <w:sz w:val="24"/>
          <w:szCs w:val="24"/>
          <w:lang w:eastAsia="ar-SA"/>
        </w:rPr>
        <w:t>Часть 9. Определение содержания летучих органических соединений от продуктов зданий и мебели. Метод с применением эмиссий в испытательной камере (</w:t>
      </w:r>
      <w:r w:rsidR="00890B6E" w:rsidRPr="00CD6F3A">
        <w:rPr>
          <w:rFonts w:ascii="Times New Roman" w:hAnsi="Times New Roman" w:cs="Times New Roman"/>
          <w:kern w:val="2"/>
          <w:sz w:val="24"/>
          <w:szCs w:val="24"/>
          <w:lang w:val="en-US" w:eastAsia="ar-SA"/>
        </w:rPr>
        <w:t>ISO</w:t>
      </w:r>
      <w:r w:rsidR="00890B6E" w:rsidRPr="00CD6F3A">
        <w:rPr>
          <w:rFonts w:ascii="Times New Roman" w:hAnsi="Times New Roman" w:cs="Times New Roman"/>
          <w:kern w:val="2"/>
          <w:sz w:val="24"/>
          <w:szCs w:val="24"/>
          <w:lang w:eastAsia="ar-SA"/>
        </w:rPr>
        <w:t xml:space="preserve"> 16000-9)</w:t>
      </w:r>
      <w:r w:rsidR="004849AC" w:rsidRPr="00CD6F3A">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eastAsia="ar-SA"/>
        </w:rPr>
        <w:t xml:space="preserve">[15] </w:t>
      </w:r>
      <w:r w:rsidRPr="00CD6F3A">
        <w:rPr>
          <w:rFonts w:ascii="Times New Roman" w:hAnsi="Times New Roman" w:cs="Times New Roman"/>
          <w:kern w:val="2"/>
          <w:sz w:val="24"/>
          <w:szCs w:val="24"/>
          <w:lang w:val="en-US" w:eastAsia="ar-SA"/>
        </w:rPr>
        <w:t>EN</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ISO</w:t>
      </w:r>
      <w:r w:rsidRPr="00CD6F3A">
        <w:rPr>
          <w:rFonts w:ascii="Times New Roman" w:hAnsi="Times New Roman" w:cs="Times New Roman"/>
          <w:kern w:val="2"/>
          <w:sz w:val="24"/>
          <w:szCs w:val="24"/>
          <w:lang w:eastAsia="ar-SA"/>
        </w:rPr>
        <w:t xml:space="preserve"> 16000-11, </w:t>
      </w:r>
      <w:r w:rsidRPr="00CD6F3A">
        <w:rPr>
          <w:rFonts w:ascii="Times New Roman" w:hAnsi="Times New Roman" w:cs="Times New Roman"/>
          <w:kern w:val="2"/>
          <w:sz w:val="24"/>
          <w:szCs w:val="24"/>
          <w:lang w:val="en-US" w:eastAsia="ar-SA"/>
        </w:rPr>
        <w:t>Indoor</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air</w:t>
      </w:r>
      <w:r w:rsidRPr="00CD6F3A">
        <w:rPr>
          <w:rFonts w:ascii="Times New Roman" w:hAnsi="Times New Roman" w:cs="Times New Roman"/>
          <w:kern w:val="2"/>
          <w:sz w:val="24"/>
          <w:szCs w:val="24"/>
          <w:lang w:eastAsia="ar-SA"/>
        </w:rPr>
        <w:t xml:space="preserve"> - </w:t>
      </w:r>
      <w:r w:rsidRPr="00CD6F3A">
        <w:rPr>
          <w:rFonts w:ascii="Times New Roman" w:hAnsi="Times New Roman" w:cs="Times New Roman"/>
          <w:kern w:val="2"/>
          <w:sz w:val="24"/>
          <w:szCs w:val="24"/>
          <w:lang w:val="en-US" w:eastAsia="ar-SA"/>
        </w:rPr>
        <w:t>Part</w:t>
      </w:r>
      <w:r w:rsidRPr="00CD6F3A">
        <w:rPr>
          <w:rFonts w:ascii="Times New Roman" w:hAnsi="Times New Roman" w:cs="Times New Roman"/>
          <w:kern w:val="2"/>
          <w:sz w:val="24"/>
          <w:szCs w:val="24"/>
          <w:lang w:eastAsia="ar-SA"/>
        </w:rPr>
        <w:t xml:space="preserve"> 11: </w:t>
      </w:r>
      <w:r w:rsidRPr="00CD6F3A">
        <w:rPr>
          <w:rFonts w:ascii="Times New Roman" w:hAnsi="Times New Roman" w:cs="Times New Roman"/>
          <w:kern w:val="2"/>
          <w:sz w:val="24"/>
          <w:szCs w:val="24"/>
          <w:lang w:val="en-US" w:eastAsia="ar-SA"/>
        </w:rPr>
        <w:t>Determination</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of</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the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emission</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of</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volatile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organic</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compounds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from</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building</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products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and</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furnishing</w:t>
      </w:r>
      <w:r w:rsidRPr="00CD6F3A">
        <w:rPr>
          <w:rFonts w:ascii="Times New Roman" w:hAnsi="Times New Roman" w:cs="Times New Roman"/>
          <w:kern w:val="2"/>
          <w:sz w:val="24"/>
          <w:szCs w:val="24"/>
          <w:lang w:eastAsia="ar-SA"/>
        </w:rPr>
        <w:t xml:space="preserve"> - </w:t>
      </w:r>
      <w:r w:rsidRPr="00CD6F3A">
        <w:rPr>
          <w:rFonts w:ascii="Times New Roman" w:hAnsi="Times New Roman" w:cs="Times New Roman"/>
          <w:kern w:val="2"/>
          <w:sz w:val="24"/>
          <w:szCs w:val="24"/>
          <w:lang w:val="en-US" w:eastAsia="ar-SA"/>
        </w:rPr>
        <w:t>Sampling</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storage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of</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samples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and</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preparation</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of</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test</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specimens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ISO</w:t>
      </w:r>
      <w:r w:rsidRPr="00CD6F3A">
        <w:rPr>
          <w:rFonts w:ascii="Times New Roman" w:hAnsi="Times New Roman" w:cs="Times New Roman"/>
          <w:kern w:val="2"/>
          <w:sz w:val="24"/>
          <w:szCs w:val="24"/>
          <w:lang w:eastAsia="ar-SA"/>
        </w:rPr>
        <w:t xml:space="preserve"> 16000-11)</w:t>
      </w:r>
      <w:r w:rsidR="004849AC" w:rsidRPr="00CD6F3A">
        <w:t xml:space="preserve"> </w:t>
      </w:r>
      <w:r w:rsidR="004849AC" w:rsidRPr="00CD6F3A">
        <w:rPr>
          <w:rFonts w:ascii="Times New Roman" w:hAnsi="Times New Roman" w:cs="Times New Roman"/>
          <w:kern w:val="2"/>
          <w:sz w:val="24"/>
          <w:szCs w:val="24"/>
          <w:lang w:eastAsia="ar-SA"/>
        </w:rPr>
        <w:t>(</w:t>
      </w:r>
      <w:r w:rsidR="00890B6E" w:rsidRPr="00CD6F3A">
        <w:rPr>
          <w:rFonts w:ascii="Times New Roman" w:hAnsi="Times New Roman" w:cs="Times New Roman"/>
          <w:kern w:val="2"/>
          <w:sz w:val="24"/>
          <w:szCs w:val="24"/>
          <w:lang w:eastAsia="ar-SA"/>
        </w:rPr>
        <w:t xml:space="preserve">Определение выделения летучих органических соединений строительными и отделочными материалами. </w:t>
      </w:r>
      <w:r w:rsidR="00890B6E" w:rsidRPr="00CD6F3A">
        <w:rPr>
          <w:rFonts w:ascii="Times New Roman" w:hAnsi="Times New Roman" w:cs="Times New Roman"/>
          <w:kern w:val="2"/>
          <w:sz w:val="24"/>
          <w:szCs w:val="24"/>
          <w:lang w:val="en-US" w:eastAsia="ar-SA"/>
        </w:rPr>
        <w:t>Отбор, хранение и подготовка образцов для испытаний (ISO 16000-11)</w:t>
      </w:r>
      <w:r w:rsidR="004849AC" w:rsidRPr="00CD6F3A">
        <w:rPr>
          <w:rFonts w:ascii="Times New Roman" w:hAnsi="Times New Roman" w:cs="Times New Roman"/>
          <w:kern w:val="2"/>
          <w:sz w:val="24"/>
          <w:szCs w:val="24"/>
          <w:lang w:val="en-US" w:eastAsia="ar-SA"/>
        </w:rPr>
        <w:t>).</w:t>
      </w:r>
    </w:p>
    <w:p w:rsidR="004C30B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[16] EN ISO 16032, Acoustics - Measurement of sound pressure level from service equipment in buildings - Engineering method (ISO 16032)</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CB6BA6" w:rsidRPr="00CD6F3A">
        <w:rPr>
          <w:rFonts w:ascii="Times New Roman" w:hAnsi="Times New Roman" w:cs="Times New Roman"/>
          <w:kern w:val="2"/>
          <w:sz w:val="24"/>
          <w:szCs w:val="24"/>
          <w:lang w:val="en-US" w:eastAsia="ar-SA"/>
        </w:rPr>
        <w:t>Акустика. Измерение шума инженерного оборудования в зданиях техническим методом (ISO 16032)</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[17] ISO 16000-3, Indoor air — Part 3: Determination of formaldehyde and other carbonyl compounds in indoor air and test chamber air — Active sampling method</w:t>
      </w:r>
      <w:r w:rsidR="004849AC" w:rsidRPr="00CD6F3A">
        <w:rPr>
          <w:rFonts w:ascii="Times New Roman" w:hAnsi="Times New Roman" w:cs="Times New Roman"/>
          <w:kern w:val="2"/>
          <w:sz w:val="24"/>
          <w:szCs w:val="24"/>
          <w:lang w:val="en-US" w:eastAsia="ar-SA"/>
        </w:rPr>
        <w:t xml:space="preserve"> (</w:t>
      </w:r>
      <w:r w:rsidR="00077B3D" w:rsidRPr="00CD6F3A">
        <w:rPr>
          <w:rFonts w:ascii="Times New Roman" w:hAnsi="Times New Roman" w:cs="Times New Roman"/>
          <w:kern w:val="2"/>
          <w:sz w:val="24"/>
          <w:szCs w:val="24"/>
          <w:lang w:val="en-US" w:eastAsia="ar-SA"/>
        </w:rPr>
        <w:t xml:space="preserve">Воздух замкнутых помещений. </w:t>
      </w:r>
      <w:r w:rsidR="00077B3D" w:rsidRPr="00CD6F3A">
        <w:rPr>
          <w:rFonts w:ascii="Times New Roman" w:hAnsi="Times New Roman" w:cs="Times New Roman"/>
          <w:kern w:val="2"/>
          <w:sz w:val="24"/>
          <w:szCs w:val="24"/>
          <w:lang w:eastAsia="ar-SA"/>
        </w:rPr>
        <w:t xml:space="preserve">Часть 3. Определение содержания формальдегида и других карбонильных соединений в воздухе замкнутых помещений и в воздухе испытательной камеры. </w:t>
      </w:r>
      <w:r w:rsidR="00077B3D" w:rsidRPr="00CD6F3A">
        <w:rPr>
          <w:rFonts w:ascii="Times New Roman" w:hAnsi="Times New Roman" w:cs="Times New Roman"/>
          <w:kern w:val="2"/>
          <w:sz w:val="24"/>
          <w:szCs w:val="24"/>
          <w:lang w:val="en-US" w:eastAsia="ar-SA"/>
        </w:rPr>
        <w:t>Метод активного отбора проб</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[18] ISO 16000-6, Indoor air — Part 6: Determination of volatile organic compounds in indoor and test chamber air by active sampling on Tenax TA sorbent, thermal desorption and gas chromatography using MS or MS-FID</w:t>
      </w:r>
      <w:r w:rsidR="004849AC" w:rsidRPr="00CD6F3A">
        <w:rPr>
          <w:rFonts w:ascii="Times New Roman" w:hAnsi="Times New Roman" w:cs="Times New Roman"/>
          <w:kern w:val="2"/>
          <w:sz w:val="24"/>
          <w:szCs w:val="24"/>
          <w:lang w:val="en-US" w:eastAsia="ar-SA"/>
        </w:rPr>
        <w:t xml:space="preserve"> (</w:t>
      </w:r>
      <w:r w:rsidR="00077B3D" w:rsidRPr="00CD6F3A">
        <w:rPr>
          <w:rFonts w:ascii="Times New Roman" w:hAnsi="Times New Roman" w:cs="Times New Roman"/>
          <w:kern w:val="2"/>
          <w:sz w:val="24"/>
          <w:szCs w:val="24"/>
          <w:lang w:val="en-US" w:eastAsia="ar-SA"/>
        </w:rPr>
        <w:t xml:space="preserve">Воздух замкнутых помещений. </w:t>
      </w:r>
      <w:r w:rsidR="00077B3D" w:rsidRPr="00CD6F3A">
        <w:rPr>
          <w:rFonts w:ascii="Times New Roman" w:hAnsi="Times New Roman" w:cs="Times New Roman"/>
          <w:kern w:val="2"/>
          <w:sz w:val="24"/>
          <w:szCs w:val="24"/>
          <w:lang w:eastAsia="ar-SA"/>
        </w:rPr>
        <w:t xml:space="preserve">Часть 6. Определение летучих органических соединений в воздухе замкнутых помещений и испытательной камеры путем активного отбора проб на сорбент </w:t>
      </w:r>
      <w:r w:rsidR="00077B3D" w:rsidRPr="00CD6F3A">
        <w:rPr>
          <w:rFonts w:ascii="Times New Roman" w:hAnsi="Times New Roman" w:cs="Times New Roman"/>
          <w:kern w:val="2"/>
          <w:sz w:val="24"/>
          <w:szCs w:val="24"/>
          <w:lang w:val="en-US" w:eastAsia="ar-SA"/>
        </w:rPr>
        <w:t>Tenax</w:t>
      </w:r>
      <w:r w:rsidR="00077B3D" w:rsidRPr="00CD6F3A">
        <w:rPr>
          <w:rFonts w:ascii="Times New Roman" w:hAnsi="Times New Roman" w:cs="Times New Roman"/>
          <w:kern w:val="2"/>
          <w:sz w:val="24"/>
          <w:szCs w:val="24"/>
          <w:lang w:eastAsia="ar-SA"/>
        </w:rPr>
        <w:t xml:space="preserve"> </w:t>
      </w:r>
      <w:r w:rsidR="00077B3D" w:rsidRPr="00CD6F3A">
        <w:rPr>
          <w:rFonts w:ascii="Times New Roman" w:hAnsi="Times New Roman" w:cs="Times New Roman"/>
          <w:kern w:val="2"/>
          <w:sz w:val="24"/>
          <w:szCs w:val="24"/>
          <w:lang w:val="en-US" w:eastAsia="ar-SA"/>
        </w:rPr>
        <w:t>TA</w:t>
      </w:r>
      <w:r w:rsidR="00077B3D" w:rsidRPr="00CD6F3A">
        <w:rPr>
          <w:rFonts w:ascii="Times New Roman" w:hAnsi="Times New Roman" w:cs="Times New Roman"/>
          <w:kern w:val="2"/>
          <w:sz w:val="24"/>
          <w:szCs w:val="24"/>
          <w:lang w:eastAsia="ar-SA"/>
        </w:rPr>
        <w:t xml:space="preserve"> с последующей термической десорбцией и газохроматографическим анализом с использованием МСД/ПИД</w:t>
      </w:r>
      <w:r w:rsidR="004849AC" w:rsidRPr="00CD6F3A">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[19] ISO 16814, Building environment design — Indoor air quality — Methods of expressing the quality of indoor air for human occupancy</w:t>
      </w:r>
      <w:r w:rsidR="004849AC"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val="en-US" w:eastAsia="ar-SA"/>
        </w:rPr>
        <w:t xml:space="preserve">Проектирование внутренней среды зданий. </w:t>
      </w:r>
      <w:r w:rsidR="007A5ED7" w:rsidRPr="00CD6F3A">
        <w:rPr>
          <w:rFonts w:ascii="Times New Roman" w:hAnsi="Times New Roman" w:cs="Times New Roman"/>
          <w:kern w:val="2"/>
          <w:sz w:val="24"/>
          <w:szCs w:val="24"/>
          <w:lang w:eastAsia="ar-SA"/>
        </w:rPr>
        <w:t>Качество воздуха в помещениях. Способы определения качества воздуха в помещениях для пребывания людей</w:t>
      </w:r>
      <w:r w:rsidR="004849AC" w:rsidRPr="00CD6F3A">
        <w:rPr>
          <w:rFonts w:ascii="Times New Roman" w:hAnsi="Times New Roman" w:cs="Times New Roman"/>
          <w:kern w:val="2"/>
          <w:sz w:val="24"/>
          <w:szCs w:val="24"/>
          <w:lang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[20] EN ISO/IEC 17025, General requirements for the competence of testing and calibration laboratories (ISO/IEC 17025)</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7A5ED7" w:rsidRPr="00CD6F3A">
        <w:rPr>
          <w:rFonts w:ascii="Times New Roman" w:hAnsi="Times New Roman" w:cs="Times New Roman"/>
          <w:kern w:val="2"/>
          <w:sz w:val="24"/>
          <w:szCs w:val="24"/>
          <w:lang w:val="en-US" w:eastAsia="ar-SA"/>
        </w:rPr>
        <w:t xml:space="preserve">EN ISO/IEC 17025, </w:t>
      </w:r>
      <w:r w:rsidR="007A5ED7" w:rsidRPr="00CD6F3A">
        <w:rPr>
          <w:rFonts w:ascii="Times New Roman" w:hAnsi="Times New Roman" w:cs="Times New Roman"/>
          <w:kern w:val="2"/>
          <w:sz w:val="24"/>
          <w:szCs w:val="24"/>
          <w:lang w:eastAsia="ar-SA"/>
        </w:rPr>
        <w:t>Общие</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требования</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к</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компетенции</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испытательных</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и</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калибровочных</w:t>
      </w:r>
      <w:r w:rsidR="007A5ED7" w:rsidRPr="00CD6F3A">
        <w:rPr>
          <w:rFonts w:ascii="Times New Roman" w:hAnsi="Times New Roman" w:cs="Times New Roman"/>
          <w:kern w:val="2"/>
          <w:sz w:val="24"/>
          <w:szCs w:val="24"/>
          <w:lang w:val="en-US" w:eastAsia="ar-SA"/>
        </w:rPr>
        <w:t xml:space="preserve"> </w:t>
      </w:r>
      <w:r w:rsidR="007A5ED7" w:rsidRPr="00CD6F3A">
        <w:rPr>
          <w:rFonts w:ascii="Times New Roman" w:hAnsi="Times New Roman" w:cs="Times New Roman"/>
          <w:kern w:val="2"/>
          <w:sz w:val="24"/>
          <w:szCs w:val="24"/>
          <w:lang w:eastAsia="ar-SA"/>
        </w:rPr>
        <w:t>лабораторий</w:t>
      </w:r>
      <w:r w:rsidR="007A5ED7" w:rsidRPr="00CD6F3A">
        <w:rPr>
          <w:rFonts w:ascii="Times New Roman" w:hAnsi="Times New Roman" w:cs="Times New Roman"/>
          <w:kern w:val="2"/>
          <w:sz w:val="24"/>
          <w:szCs w:val="24"/>
          <w:lang w:val="en-US" w:eastAsia="ar-SA"/>
        </w:rPr>
        <w:t xml:space="preserve"> (ISO/IEC 17025)</w:t>
      </w:r>
      <w:r w:rsidR="004849AC" w:rsidRPr="00CD6F3A">
        <w:rPr>
          <w:rFonts w:ascii="Times New Roman" w:hAnsi="Times New Roman" w:cs="Times New Roman"/>
          <w:kern w:val="2"/>
          <w:sz w:val="24"/>
          <w:szCs w:val="24"/>
          <w:lang w:val="en-US" w:eastAsia="ar-SA"/>
        </w:rPr>
        <w:t>).</w:t>
      </w:r>
    </w:p>
    <w:p w:rsidR="007A5ED7" w:rsidRPr="00CD6F3A" w:rsidRDefault="007A5ED7" w:rsidP="00AD0814">
      <w:pPr>
        <w:shd w:val="clear" w:color="auto" w:fill="FFFFFF"/>
        <w:tabs>
          <w:tab w:val="left" w:pos="9356"/>
        </w:tabs>
        <w:rPr>
          <w:rFonts w:ascii="Times New Roman" w:hAnsi="Times New Roman" w:cs="Times New Roman"/>
          <w:b/>
          <w:kern w:val="2"/>
          <w:sz w:val="24"/>
          <w:szCs w:val="24"/>
          <w:lang w:val="en-US" w:eastAsia="ar-SA"/>
        </w:rPr>
      </w:pPr>
      <w:r w:rsidRPr="00CD6F3A">
        <w:rPr>
          <w:rFonts w:ascii="Times New Roman" w:hAnsi="Times New Roman" w:cs="Times New Roman"/>
          <w:b/>
          <w:kern w:val="2"/>
          <w:sz w:val="24"/>
          <w:szCs w:val="24"/>
          <w:lang w:val="en-US" w:eastAsia="ar-SA"/>
        </w:rPr>
        <w:t xml:space="preserve">Дополнительная литература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[21] CR 1752, Ventilation for buildings — Design criteria for the indoor environment</w:t>
      </w:r>
      <w:r w:rsidR="00474BF4" w:rsidRPr="00CD6F3A">
        <w:rPr>
          <w:rFonts w:ascii="Times New Roman" w:hAnsi="Times New Roman" w:cs="Times New Roman"/>
          <w:kern w:val="2"/>
          <w:sz w:val="24"/>
          <w:szCs w:val="24"/>
          <w:lang w:val="en-US" w:eastAsia="ar-SA"/>
        </w:rPr>
        <w:t xml:space="preserve"> (Вентиляция в зданиях. Критерии проектирования для микроклимата в помещении).</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[22] EN 12599, Ventilation for buildings - Test procedures and measurement methods to hand over air conditioning and ventilation systems</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 xml:space="preserve">Вентиляция в зданиях. </w:t>
      </w:r>
      <w:r w:rsidR="00474BF4" w:rsidRPr="00CD6F3A">
        <w:rPr>
          <w:rFonts w:ascii="Times New Roman" w:hAnsi="Times New Roman" w:cs="Times New Roman"/>
          <w:kern w:val="2"/>
          <w:sz w:val="24"/>
          <w:szCs w:val="24"/>
          <w:lang w:eastAsia="ar-SA"/>
        </w:rPr>
        <w:t>Процедуры испытаний и методы измерения для поставки систем кондиционирования и вентиляции</w:t>
      </w:r>
      <w:r w:rsidR="004849AC" w:rsidRPr="00CD6F3A">
        <w:rPr>
          <w:rFonts w:ascii="Times New Roman" w:hAnsi="Times New Roman" w:cs="Times New Roman"/>
          <w:kern w:val="2"/>
          <w:sz w:val="24"/>
          <w:szCs w:val="24"/>
          <w:lang w:eastAsia="ar-SA"/>
        </w:rPr>
        <w:t>).</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[23] EN 12831-1, Energy performance of buildings - Method for calculation of the design heat load - Part 1: Space heating load, Module M3-3</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 xml:space="preserve">Энергоэффективность зданий. </w:t>
      </w:r>
      <w:r w:rsidR="00474BF4" w:rsidRPr="00CD6F3A">
        <w:rPr>
          <w:rFonts w:ascii="Times New Roman" w:hAnsi="Times New Roman" w:cs="Times New Roman"/>
          <w:kern w:val="2"/>
          <w:sz w:val="24"/>
          <w:szCs w:val="24"/>
          <w:lang w:eastAsia="ar-SA"/>
        </w:rPr>
        <w:t>Метод расчета проектной тепловой нагрузки. Часть 1. Тепловая</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нагрузка</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в</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помещении</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Модуль</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val="en-US" w:eastAsia="ar-SA"/>
        </w:rPr>
        <w:t>M</w:t>
      </w:r>
      <w:r w:rsidR="00474BF4" w:rsidRPr="005C61F5">
        <w:rPr>
          <w:rFonts w:ascii="Times New Roman" w:hAnsi="Times New Roman" w:cs="Times New Roman"/>
          <w:kern w:val="2"/>
          <w:sz w:val="24"/>
          <w:szCs w:val="24"/>
          <w:lang w:eastAsia="ar-SA"/>
        </w:rPr>
        <w:t>3-3</w:t>
      </w:r>
      <w:r w:rsidR="004849AC" w:rsidRPr="005C61F5">
        <w:rPr>
          <w:rFonts w:ascii="Times New Roman" w:hAnsi="Times New Roman" w:cs="Times New Roman"/>
          <w:kern w:val="2"/>
          <w:sz w:val="24"/>
          <w:szCs w:val="24"/>
          <w:lang w:eastAsia="ar-SA"/>
        </w:rPr>
        <w:t xml:space="preserve"> ).</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[24] EN 13032-1, Light and lighting — Measurement and presentation of photometric data of lamps and luminaires — Part 1: Measurement and file format</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 xml:space="preserve">Свет и освещение. </w:t>
      </w:r>
      <w:r w:rsidR="00474BF4" w:rsidRPr="00CD6F3A">
        <w:rPr>
          <w:rFonts w:ascii="Times New Roman" w:hAnsi="Times New Roman" w:cs="Times New Roman"/>
          <w:kern w:val="2"/>
          <w:sz w:val="24"/>
          <w:szCs w:val="24"/>
          <w:lang w:eastAsia="ar-SA"/>
        </w:rPr>
        <w:t>Измерение и представление фотометрических данных ламп и светильников. Часть 1. Измерение</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и</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формат</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данных</w:t>
      </w:r>
      <w:r w:rsidR="004849AC" w:rsidRPr="005C61F5">
        <w:rPr>
          <w:rFonts w:ascii="Times New Roman" w:hAnsi="Times New Roman" w:cs="Times New Roman"/>
          <w:kern w:val="2"/>
          <w:sz w:val="24"/>
          <w:szCs w:val="24"/>
          <w:lang w:eastAsia="ar-SA"/>
        </w:rPr>
        <w:t>).</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[25] EN 13032-4, Light and lighting - Measurement and presentation of photometric data of lamps and luminaires - Part 4: LED lamps, modules and luminaires</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 xml:space="preserve">Свет и освещение. </w:t>
      </w:r>
      <w:r w:rsidR="00474BF4" w:rsidRPr="00CD6F3A">
        <w:rPr>
          <w:rFonts w:ascii="Times New Roman" w:hAnsi="Times New Roman" w:cs="Times New Roman"/>
          <w:kern w:val="2"/>
          <w:sz w:val="24"/>
          <w:szCs w:val="24"/>
          <w:lang w:eastAsia="ar-SA"/>
        </w:rPr>
        <w:lastRenderedPageBreak/>
        <w:t>Измерение и представление фотометрических данных ламп и светильников. Часть 4. Светодиодные</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лампы</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модули</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и</w:t>
      </w:r>
      <w:r w:rsidR="00474BF4" w:rsidRPr="005C61F5">
        <w:rPr>
          <w:rFonts w:ascii="Times New Roman" w:hAnsi="Times New Roman" w:cs="Times New Roman"/>
          <w:kern w:val="2"/>
          <w:sz w:val="24"/>
          <w:szCs w:val="24"/>
          <w:lang w:eastAsia="ar-SA"/>
        </w:rPr>
        <w:t xml:space="preserve"> </w:t>
      </w:r>
      <w:r w:rsidR="00474BF4" w:rsidRPr="00CD6F3A">
        <w:rPr>
          <w:rFonts w:ascii="Times New Roman" w:hAnsi="Times New Roman" w:cs="Times New Roman"/>
          <w:kern w:val="2"/>
          <w:sz w:val="24"/>
          <w:szCs w:val="24"/>
          <w:lang w:eastAsia="ar-SA"/>
        </w:rPr>
        <w:t>светильники</w:t>
      </w:r>
      <w:r w:rsidR="004849AC" w:rsidRPr="005C61F5">
        <w:rPr>
          <w:rFonts w:ascii="Times New Roman" w:hAnsi="Times New Roman" w:cs="Times New Roman"/>
          <w:kern w:val="2"/>
          <w:sz w:val="24"/>
          <w:szCs w:val="24"/>
          <w:lang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[26] EN 13141 (all parts), Ventilation for buildings — Performance testing of components/products for residential ventilation</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Вентиляция в зданиях. Эксплуатационные испытания компонентов/изделий для вентиляции жилых помещений</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[27] EN 13142, Ventilation for buildings - Components/products for residential ventilation - Required and optional performance characteristics</w:t>
      </w:r>
      <w:r w:rsidR="004849AC" w:rsidRPr="00CD6F3A">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 xml:space="preserve">Вентиляция в зданиях. </w:t>
      </w:r>
      <w:r w:rsidR="00474BF4" w:rsidRPr="00CD6F3A">
        <w:rPr>
          <w:rFonts w:ascii="Times New Roman" w:hAnsi="Times New Roman" w:cs="Times New Roman"/>
          <w:kern w:val="2"/>
          <w:sz w:val="24"/>
          <w:szCs w:val="24"/>
          <w:lang w:eastAsia="ar-SA"/>
        </w:rPr>
        <w:t>Компоненты/изделия для вентиляции жилых помещений. Требуемые и дополнительные эксплуатационные характеристики</w:t>
      </w:r>
      <w:r w:rsidR="004849AC" w:rsidRPr="00CD6F3A">
        <w:rPr>
          <w:rFonts w:ascii="Times New Roman" w:hAnsi="Times New Roman" w:cs="Times New Roman"/>
          <w:kern w:val="2"/>
          <w:sz w:val="24"/>
          <w:szCs w:val="24"/>
          <w:lang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5C61F5">
        <w:rPr>
          <w:rFonts w:ascii="Times New Roman" w:hAnsi="Times New Roman" w:cs="Times New Roman"/>
          <w:kern w:val="2"/>
          <w:sz w:val="24"/>
          <w:szCs w:val="24"/>
          <w:lang w:val="en-US" w:eastAsia="ar-SA"/>
        </w:rPr>
        <w:t xml:space="preserve">[28] </w:t>
      </w:r>
      <w:r w:rsidRPr="00CD6F3A">
        <w:rPr>
          <w:rFonts w:ascii="Times New Roman" w:hAnsi="Times New Roman" w:cs="Times New Roman"/>
          <w:kern w:val="2"/>
          <w:sz w:val="24"/>
          <w:szCs w:val="24"/>
          <w:lang w:val="en-US" w:eastAsia="ar-SA"/>
        </w:rPr>
        <w:t>CEN</w:t>
      </w:r>
      <w:r w:rsidRPr="005C61F5">
        <w:rPr>
          <w:rFonts w:ascii="Times New Roman" w:hAnsi="Times New Roman" w:cs="Times New Roman"/>
          <w:kern w:val="2"/>
          <w:sz w:val="24"/>
          <w:szCs w:val="24"/>
          <w:lang w:val="en-US" w:eastAsia="ar-SA"/>
        </w:rPr>
        <w:t>/</w:t>
      </w:r>
      <w:r w:rsidRPr="00CD6F3A">
        <w:rPr>
          <w:rFonts w:ascii="Times New Roman" w:hAnsi="Times New Roman" w:cs="Times New Roman"/>
          <w:kern w:val="2"/>
          <w:sz w:val="24"/>
          <w:szCs w:val="24"/>
          <w:lang w:val="en-US" w:eastAsia="ar-SA"/>
        </w:rPr>
        <w:t>TR</w:t>
      </w:r>
      <w:r w:rsidRPr="005C61F5">
        <w:rPr>
          <w:rFonts w:ascii="Times New Roman" w:hAnsi="Times New Roman" w:cs="Times New Roman"/>
          <w:kern w:val="2"/>
          <w:sz w:val="24"/>
          <w:szCs w:val="24"/>
          <w:lang w:val="en-US" w:eastAsia="ar-SA"/>
        </w:rPr>
        <w:t xml:space="preserve"> 14788, </w:t>
      </w:r>
      <w:r w:rsidRPr="00CD6F3A">
        <w:rPr>
          <w:rFonts w:ascii="Times New Roman" w:hAnsi="Times New Roman" w:cs="Times New Roman"/>
          <w:kern w:val="2"/>
          <w:sz w:val="24"/>
          <w:szCs w:val="24"/>
          <w:lang w:val="en-US" w:eastAsia="ar-SA"/>
        </w:rPr>
        <w:t>Ventilation</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for</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buildings</w:t>
      </w:r>
      <w:r w:rsidRPr="005C61F5">
        <w:rPr>
          <w:rFonts w:ascii="Times New Roman" w:hAnsi="Times New Roman" w:cs="Times New Roman"/>
          <w:kern w:val="2"/>
          <w:sz w:val="24"/>
          <w:szCs w:val="24"/>
          <w:lang w:val="en-US" w:eastAsia="ar-SA"/>
        </w:rPr>
        <w:t xml:space="preserve"> - </w:t>
      </w:r>
      <w:r w:rsidRPr="00CD6F3A">
        <w:rPr>
          <w:rFonts w:ascii="Times New Roman" w:hAnsi="Times New Roman" w:cs="Times New Roman"/>
          <w:kern w:val="2"/>
          <w:sz w:val="24"/>
          <w:szCs w:val="24"/>
          <w:lang w:val="en-US" w:eastAsia="ar-SA"/>
        </w:rPr>
        <w:t>Design</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and</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dimensioning</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of</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residential</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ventilation</w:t>
      </w:r>
      <w:r w:rsidRPr="005C61F5">
        <w:rPr>
          <w:rFonts w:ascii="Times New Roman" w:hAnsi="Times New Roman" w:cs="Times New Roman"/>
          <w:kern w:val="2"/>
          <w:sz w:val="24"/>
          <w:szCs w:val="24"/>
          <w:lang w:val="en-US" w:eastAsia="ar-SA"/>
        </w:rPr>
        <w:t xml:space="preserve"> </w:t>
      </w:r>
      <w:r w:rsidRPr="00CD6F3A">
        <w:rPr>
          <w:rFonts w:ascii="Times New Roman" w:hAnsi="Times New Roman" w:cs="Times New Roman"/>
          <w:kern w:val="2"/>
          <w:sz w:val="24"/>
          <w:szCs w:val="24"/>
          <w:lang w:val="en-US" w:eastAsia="ar-SA"/>
        </w:rPr>
        <w:t>systems</w:t>
      </w:r>
      <w:r w:rsidR="004849AC" w:rsidRPr="005C61F5">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eastAsia="ar-SA"/>
        </w:rPr>
        <w:t>Вентиляция</w:t>
      </w:r>
      <w:r w:rsidR="00474BF4" w:rsidRPr="005C61F5">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eastAsia="ar-SA"/>
        </w:rPr>
        <w:t>в</w:t>
      </w:r>
      <w:r w:rsidR="00474BF4" w:rsidRPr="005C61F5">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eastAsia="ar-SA"/>
        </w:rPr>
        <w:t>зданиях</w:t>
      </w:r>
      <w:r w:rsidR="00474BF4" w:rsidRPr="005C61F5">
        <w:rPr>
          <w:rFonts w:ascii="Times New Roman" w:hAnsi="Times New Roman" w:cs="Times New Roman"/>
          <w:kern w:val="2"/>
          <w:sz w:val="24"/>
          <w:szCs w:val="24"/>
          <w:lang w:val="en-US" w:eastAsia="ar-SA"/>
        </w:rPr>
        <w:t xml:space="preserve">. </w:t>
      </w:r>
      <w:r w:rsidR="00474BF4" w:rsidRPr="00CD6F3A">
        <w:rPr>
          <w:rFonts w:ascii="Times New Roman" w:hAnsi="Times New Roman" w:cs="Times New Roman"/>
          <w:kern w:val="2"/>
          <w:sz w:val="24"/>
          <w:szCs w:val="24"/>
          <w:lang w:val="en-US" w:eastAsia="ar-SA"/>
        </w:rPr>
        <w:t>Проектирование и определение размеров систем вентиляции жилых помещений</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[29] EN ISO 52003-1, Energy performance of buildings - Indicators, requirements, ratings and certificates - Part 1: General aspects and application to the overall energy performance (ISO 52003-1:2017)</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474BF4" w:rsidRPr="00CD6F3A">
        <w:rPr>
          <w:rFonts w:ascii="Times New Roman" w:hAnsi="Times New Roman" w:cs="Times New Roman"/>
          <w:kern w:val="2"/>
          <w:sz w:val="24"/>
          <w:szCs w:val="24"/>
          <w:lang w:val="en-US" w:eastAsia="ar-SA"/>
        </w:rPr>
        <w:t xml:space="preserve">Энергоэффективность зданий. </w:t>
      </w:r>
      <w:r w:rsidR="00474BF4" w:rsidRPr="00CD6F3A">
        <w:rPr>
          <w:rFonts w:ascii="Times New Roman" w:hAnsi="Times New Roman" w:cs="Times New Roman"/>
          <w:kern w:val="2"/>
          <w:sz w:val="24"/>
          <w:szCs w:val="24"/>
          <w:lang w:eastAsia="ar-SA"/>
        </w:rPr>
        <w:t>Индикаторы, требования, номинальные значения параметров и сертификаты. Часть 1. Общие аспекты и применение для оценки общей энергоэффективности зданий (</w:t>
      </w:r>
      <w:r w:rsidR="00474BF4" w:rsidRPr="00CD6F3A">
        <w:rPr>
          <w:rFonts w:ascii="Times New Roman" w:hAnsi="Times New Roman" w:cs="Times New Roman"/>
          <w:kern w:val="2"/>
          <w:sz w:val="24"/>
          <w:szCs w:val="24"/>
          <w:lang w:val="en-US" w:eastAsia="ar-SA"/>
        </w:rPr>
        <w:t>ISO</w:t>
      </w:r>
      <w:r w:rsidR="00474BF4" w:rsidRPr="00CD6F3A">
        <w:rPr>
          <w:rFonts w:ascii="Times New Roman" w:hAnsi="Times New Roman" w:cs="Times New Roman"/>
          <w:kern w:val="2"/>
          <w:sz w:val="24"/>
          <w:szCs w:val="24"/>
          <w:lang w:eastAsia="ar-SA"/>
        </w:rPr>
        <w:t xml:space="preserve"> 52003-1: 2017)</w:t>
      </w:r>
      <w:r w:rsidR="004849AC" w:rsidRPr="00CD6F3A">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[30] EN 16798-17, Energy performance of buildings - Ventilation for buildings - Part 17: Guidelines for inspection of ventilation and air conditioning systems (Module M4-11, M5-11, M6-11, M7-11)</w:t>
      </w:r>
      <w:r w:rsidR="004849AC" w:rsidRPr="00CD6F3A">
        <w:rPr>
          <w:rFonts w:ascii="Times New Roman" w:hAnsi="Times New Roman" w:cs="Times New Roman"/>
          <w:kern w:val="2"/>
          <w:sz w:val="24"/>
          <w:szCs w:val="24"/>
          <w:lang w:val="en-US" w:eastAsia="ar-SA"/>
        </w:rPr>
        <w:t xml:space="preserve"> (</w:t>
      </w:r>
      <w:r w:rsidR="00207A87" w:rsidRPr="00CD6F3A">
        <w:rPr>
          <w:rFonts w:ascii="Times New Roman" w:hAnsi="Times New Roman" w:cs="Times New Roman"/>
          <w:kern w:val="2"/>
          <w:sz w:val="24"/>
          <w:szCs w:val="24"/>
          <w:lang w:val="en-US" w:eastAsia="ar-SA"/>
        </w:rPr>
        <w:t xml:space="preserve">Энергоэффективность зданий. </w:t>
      </w:r>
      <w:r w:rsidR="00207A87" w:rsidRPr="00CD6F3A">
        <w:rPr>
          <w:rFonts w:ascii="Times New Roman" w:hAnsi="Times New Roman" w:cs="Times New Roman"/>
          <w:kern w:val="2"/>
          <w:sz w:val="24"/>
          <w:szCs w:val="24"/>
          <w:lang w:eastAsia="ar-SA"/>
        </w:rPr>
        <w:t xml:space="preserve">Вентиляция в зданиях. Часть 17. Руководящие указания по проверке систем вентиляции и кондиционирования воздуха (Модуль </w:t>
      </w:r>
      <w:r w:rsidR="00207A87" w:rsidRPr="00CD6F3A">
        <w:rPr>
          <w:rFonts w:ascii="Times New Roman" w:hAnsi="Times New Roman" w:cs="Times New Roman"/>
          <w:kern w:val="2"/>
          <w:sz w:val="24"/>
          <w:szCs w:val="24"/>
          <w:lang w:val="en-US" w:eastAsia="ar-SA"/>
        </w:rPr>
        <w:t>M</w:t>
      </w:r>
      <w:r w:rsidR="00207A87" w:rsidRPr="00CD6F3A">
        <w:rPr>
          <w:rFonts w:ascii="Times New Roman" w:hAnsi="Times New Roman" w:cs="Times New Roman"/>
          <w:kern w:val="2"/>
          <w:sz w:val="24"/>
          <w:szCs w:val="24"/>
          <w:lang w:eastAsia="ar-SA"/>
        </w:rPr>
        <w:t xml:space="preserve">4-11, </w:t>
      </w:r>
      <w:r w:rsidR="00207A87" w:rsidRPr="00CD6F3A">
        <w:rPr>
          <w:rFonts w:ascii="Times New Roman" w:hAnsi="Times New Roman" w:cs="Times New Roman"/>
          <w:kern w:val="2"/>
          <w:sz w:val="24"/>
          <w:szCs w:val="24"/>
          <w:lang w:val="en-US" w:eastAsia="ar-SA"/>
        </w:rPr>
        <w:t>M</w:t>
      </w:r>
      <w:r w:rsidR="00207A87" w:rsidRPr="00CD6F3A">
        <w:rPr>
          <w:rFonts w:ascii="Times New Roman" w:hAnsi="Times New Roman" w:cs="Times New Roman"/>
          <w:kern w:val="2"/>
          <w:sz w:val="24"/>
          <w:szCs w:val="24"/>
          <w:lang w:eastAsia="ar-SA"/>
        </w:rPr>
        <w:t xml:space="preserve">5-11, </w:t>
      </w:r>
      <w:r w:rsidR="00207A87" w:rsidRPr="00CD6F3A">
        <w:rPr>
          <w:rFonts w:ascii="Times New Roman" w:hAnsi="Times New Roman" w:cs="Times New Roman"/>
          <w:kern w:val="2"/>
          <w:sz w:val="24"/>
          <w:szCs w:val="24"/>
          <w:lang w:val="en-US" w:eastAsia="ar-SA"/>
        </w:rPr>
        <w:t>M</w:t>
      </w:r>
      <w:r w:rsidR="00207A87" w:rsidRPr="00CD6F3A">
        <w:rPr>
          <w:rFonts w:ascii="Times New Roman" w:hAnsi="Times New Roman" w:cs="Times New Roman"/>
          <w:kern w:val="2"/>
          <w:sz w:val="24"/>
          <w:szCs w:val="24"/>
          <w:lang w:eastAsia="ar-SA"/>
        </w:rPr>
        <w:t xml:space="preserve">6-11, </w:t>
      </w:r>
      <w:r w:rsidR="00207A87" w:rsidRPr="00CD6F3A">
        <w:rPr>
          <w:rFonts w:ascii="Times New Roman" w:hAnsi="Times New Roman" w:cs="Times New Roman"/>
          <w:kern w:val="2"/>
          <w:sz w:val="24"/>
          <w:szCs w:val="24"/>
          <w:lang w:val="en-US" w:eastAsia="ar-SA"/>
        </w:rPr>
        <w:t>M</w:t>
      </w:r>
      <w:r w:rsidR="00207A87" w:rsidRPr="00CD6F3A">
        <w:rPr>
          <w:rFonts w:ascii="Times New Roman" w:hAnsi="Times New Roman" w:cs="Times New Roman"/>
          <w:kern w:val="2"/>
          <w:sz w:val="24"/>
          <w:szCs w:val="24"/>
          <w:lang w:eastAsia="ar-SA"/>
        </w:rPr>
        <w:t>7-11)</w:t>
      </w:r>
      <w:r w:rsidR="004849AC" w:rsidRPr="00CD6F3A">
        <w:rPr>
          <w:rFonts w:ascii="Times New Roman" w:hAnsi="Times New Roman" w:cs="Times New Roman"/>
          <w:kern w:val="2"/>
          <w:sz w:val="24"/>
          <w:szCs w:val="24"/>
          <w:lang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 xml:space="preserve">[31] EN 16798-9, Energy performance of buildings - Ventilation for buildings - Part 9: Calculation methods for energy requirements of cooling systems (Modules M4-1, M4-4, M4-9) </w:t>
      </w:r>
      <w:r w:rsidR="004849AC" w:rsidRPr="00CD6F3A">
        <w:rPr>
          <w:rFonts w:ascii="Times New Roman" w:hAnsi="Times New Roman" w:cs="Times New Roman"/>
          <w:kern w:val="2"/>
          <w:sz w:val="24"/>
          <w:szCs w:val="24"/>
          <w:lang w:val="en-US" w:eastAsia="ar-SA"/>
        </w:rPr>
        <w:t>–</w:t>
      </w:r>
      <w:r w:rsidRPr="00CD6F3A">
        <w:rPr>
          <w:rFonts w:ascii="Times New Roman" w:hAnsi="Times New Roman" w:cs="Times New Roman"/>
          <w:kern w:val="2"/>
          <w:sz w:val="24"/>
          <w:szCs w:val="24"/>
          <w:lang w:val="en-US" w:eastAsia="ar-SA"/>
        </w:rPr>
        <w:t xml:space="preserve"> General</w:t>
      </w:r>
      <w:r w:rsidR="004849AC" w:rsidRPr="00CD6F3A">
        <w:rPr>
          <w:rFonts w:ascii="Times New Roman" w:hAnsi="Times New Roman" w:cs="Times New Roman"/>
          <w:kern w:val="2"/>
          <w:sz w:val="24"/>
          <w:szCs w:val="24"/>
          <w:lang w:val="en-US" w:eastAsia="ar-SA"/>
        </w:rPr>
        <w:t xml:space="preserve"> (</w:t>
      </w:r>
      <w:r w:rsidR="00602999" w:rsidRPr="00CD6F3A">
        <w:rPr>
          <w:rFonts w:ascii="Times New Roman" w:hAnsi="Times New Roman" w:cs="Times New Roman"/>
          <w:kern w:val="2"/>
          <w:sz w:val="24"/>
          <w:szCs w:val="24"/>
          <w:lang w:val="en-US" w:eastAsia="ar-SA"/>
        </w:rPr>
        <w:t xml:space="preserve">Энергоэффективность зданий. </w:t>
      </w:r>
      <w:r w:rsidR="00602999" w:rsidRPr="00CD6F3A">
        <w:rPr>
          <w:rFonts w:ascii="Times New Roman" w:hAnsi="Times New Roman" w:cs="Times New Roman"/>
          <w:kern w:val="2"/>
          <w:sz w:val="24"/>
          <w:szCs w:val="24"/>
          <w:lang w:eastAsia="ar-SA"/>
        </w:rPr>
        <w:t>Вентиляция в зданиях. Часть 9. Методы расчета потребности в энергии систем холодоснабжения (Модули М4-1, М4-4, М4-9). Общие</w:t>
      </w:r>
      <w:r w:rsidR="00602999" w:rsidRPr="00CD6F3A">
        <w:rPr>
          <w:rFonts w:ascii="Times New Roman" w:hAnsi="Times New Roman" w:cs="Times New Roman"/>
          <w:kern w:val="2"/>
          <w:sz w:val="24"/>
          <w:szCs w:val="24"/>
          <w:lang w:val="en-US" w:eastAsia="ar-SA"/>
        </w:rPr>
        <w:t xml:space="preserve"> </w:t>
      </w:r>
      <w:r w:rsidR="00602999" w:rsidRPr="00CD6F3A">
        <w:rPr>
          <w:rFonts w:ascii="Times New Roman" w:hAnsi="Times New Roman" w:cs="Times New Roman"/>
          <w:kern w:val="2"/>
          <w:sz w:val="24"/>
          <w:szCs w:val="24"/>
          <w:lang w:eastAsia="ar-SA"/>
        </w:rPr>
        <w:t>требования</w:t>
      </w:r>
      <w:r w:rsidR="004849AC" w:rsidRPr="00CD6F3A">
        <w:rPr>
          <w:rFonts w:ascii="Times New Roman" w:hAnsi="Times New Roman" w:cs="Times New Roman"/>
          <w:kern w:val="2"/>
          <w:sz w:val="24"/>
          <w:szCs w:val="24"/>
          <w:lang w:val="en-US" w:eastAsia="ar-SA"/>
        </w:rPr>
        <w:t xml:space="preserve"> ).</w:t>
      </w:r>
    </w:p>
    <w:p w:rsidR="00AD081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 xml:space="preserve">[32] EN 16798-13, Energy performance of buildings - Ventilation for buildings - Part 13: Calculation of cooling systems (Module M4-8) </w:t>
      </w:r>
      <w:r w:rsidR="004849AC" w:rsidRPr="00CD6F3A">
        <w:rPr>
          <w:rFonts w:ascii="Times New Roman" w:hAnsi="Times New Roman" w:cs="Times New Roman"/>
          <w:kern w:val="2"/>
          <w:sz w:val="24"/>
          <w:szCs w:val="24"/>
          <w:lang w:val="en-US" w:eastAsia="ar-SA"/>
        </w:rPr>
        <w:t>–</w:t>
      </w:r>
      <w:r w:rsidRPr="00CD6F3A">
        <w:rPr>
          <w:rFonts w:ascii="Times New Roman" w:hAnsi="Times New Roman" w:cs="Times New Roman"/>
          <w:kern w:val="2"/>
          <w:sz w:val="24"/>
          <w:szCs w:val="24"/>
          <w:lang w:val="en-US" w:eastAsia="ar-SA"/>
        </w:rPr>
        <w:t xml:space="preserve"> Generation</w:t>
      </w:r>
      <w:r w:rsidR="004849AC" w:rsidRPr="00CD6F3A">
        <w:rPr>
          <w:rFonts w:ascii="Times New Roman" w:hAnsi="Times New Roman" w:cs="Times New Roman"/>
          <w:kern w:val="2"/>
          <w:sz w:val="24"/>
          <w:szCs w:val="24"/>
          <w:lang w:val="en-US" w:eastAsia="ar-SA"/>
        </w:rPr>
        <w:t xml:space="preserve"> (</w:t>
      </w:r>
      <w:r w:rsidR="00602999" w:rsidRPr="00CD6F3A">
        <w:rPr>
          <w:rFonts w:ascii="Times New Roman" w:hAnsi="Times New Roman" w:cs="Times New Roman"/>
          <w:kern w:val="2"/>
          <w:sz w:val="24"/>
          <w:szCs w:val="24"/>
          <w:lang w:val="en-US" w:eastAsia="ar-SA"/>
        </w:rPr>
        <w:t xml:space="preserve">Энергоэффективность зданий. </w:t>
      </w:r>
      <w:r w:rsidR="00602999" w:rsidRPr="00CD6F3A">
        <w:rPr>
          <w:rFonts w:ascii="Times New Roman" w:hAnsi="Times New Roman" w:cs="Times New Roman"/>
          <w:kern w:val="2"/>
          <w:sz w:val="24"/>
          <w:szCs w:val="24"/>
          <w:lang w:eastAsia="ar-SA"/>
        </w:rPr>
        <w:t xml:space="preserve">Вентиляция в зданиях. Часть 13. Расчет систем холодоснабжения (Модуль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4-8). Генерирование</w:t>
      </w:r>
      <w:r w:rsidR="004849AC" w:rsidRPr="005C61F5">
        <w:rPr>
          <w:rFonts w:ascii="Times New Roman" w:hAnsi="Times New Roman" w:cs="Times New Roman"/>
          <w:kern w:val="2"/>
          <w:sz w:val="24"/>
          <w:szCs w:val="24"/>
          <w:lang w:eastAsia="ar-SA"/>
        </w:rPr>
        <w:t>).</w:t>
      </w:r>
    </w:p>
    <w:p w:rsidR="004C30B4" w:rsidRPr="005C61F5"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 xml:space="preserve">[33] CEN/TR 16798-14, Energy performance of buildings - Ventilation for buildings - Part 14: Interpretation of the requirements in EN 16798-13 - Calculation of cooling systems (Module M4-8) </w:t>
      </w:r>
      <w:r w:rsidR="004849AC" w:rsidRPr="00CD6F3A">
        <w:rPr>
          <w:rFonts w:ascii="Times New Roman" w:hAnsi="Times New Roman" w:cs="Times New Roman"/>
          <w:kern w:val="2"/>
          <w:sz w:val="24"/>
          <w:szCs w:val="24"/>
          <w:lang w:val="en-US" w:eastAsia="ar-SA"/>
        </w:rPr>
        <w:t>–</w:t>
      </w:r>
      <w:r w:rsidRPr="00CD6F3A">
        <w:rPr>
          <w:rFonts w:ascii="Times New Roman" w:hAnsi="Times New Roman" w:cs="Times New Roman"/>
          <w:kern w:val="2"/>
          <w:sz w:val="24"/>
          <w:szCs w:val="24"/>
          <w:lang w:val="en-US" w:eastAsia="ar-SA"/>
        </w:rPr>
        <w:t xml:space="preserve"> Generation</w:t>
      </w:r>
      <w:r w:rsidR="004849AC" w:rsidRPr="00CD6F3A">
        <w:rPr>
          <w:rFonts w:ascii="Times New Roman" w:hAnsi="Times New Roman" w:cs="Times New Roman"/>
          <w:kern w:val="2"/>
          <w:sz w:val="24"/>
          <w:szCs w:val="24"/>
          <w:lang w:val="en-US" w:eastAsia="ar-SA"/>
        </w:rPr>
        <w:t xml:space="preserve"> (</w:t>
      </w:r>
      <w:r w:rsidR="00602999" w:rsidRPr="00CD6F3A">
        <w:rPr>
          <w:rFonts w:ascii="Times New Roman" w:hAnsi="Times New Roman" w:cs="Times New Roman"/>
          <w:kern w:val="2"/>
          <w:sz w:val="24"/>
          <w:szCs w:val="24"/>
          <w:lang w:val="en-US" w:eastAsia="ar-SA"/>
        </w:rPr>
        <w:t xml:space="preserve">Энергоэффективность зданий. </w:t>
      </w:r>
      <w:r w:rsidR="00602999" w:rsidRPr="00CD6F3A">
        <w:rPr>
          <w:rFonts w:ascii="Times New Roman" w:hAnsi="Times New Roman" w:cs="Times New Roman"/>
          <w:kern w:val="2"/>
          <w:sz w:val="24"/>
          <w:szCs w:val="24"/>
          <w:lang w:eastAsia="ar-SA"/>
        </w:rPr>
        <w:t xml:space="preserve">Вентиляция в зданиях. Часть 14. Интерпретация требований в </w:t>
      </w:r>
      <w:r w:rsidR="00602999" w:rsidRPr="00CD6F3A">
        <w:rPr>
          <w:rFonts w:ascii="Times New Roman" w:hAnsi="Times New Roman" w:cs="Times New Roman"/>
          <w:kern w:val="2"/>
          <w:sz w:val="24"/>
          <w:szCs w:val="24"/>
          <w:lang w:val="en-US" w:eastAsia="ar-SA"/>
        </w:rPr>
        <w:t>EN</w:t>
      </w:r>
      <w:r w:rsidR="00602999" w:rsidRPr="00CD6F3A">
        <w:rPr>
          <w:rFonts w:ascii="Times New Roman" w:hAnsi="Times New Roman" w:cs="Times New Roman"/>
          <w:kern w:val="2"/>
          <w:sz w:val="24"/>
          <w:szCs w:val="24"/>
          <w:lang w:eastAsia="ar-SA"/>
        </w:rPr>
        <w:t xml:space="preserve"> 16798-13. Расчет</w:t>
      </w:r>
      <w:r w:rsidR="00602999" w:rsidRPr="005C61F5">
        <w:rPr>
          <w:rFonts w:ascii="Times New Roman" w:hAnsi="Times New Roman" w:cs="Times New Roman"/>
          <w:kern w:val="2"/>
          <w:sz w:val="24"/>
          <w:szCs w:val="24"/>
          <w:lang w:eastAsia="ar-SA"/>
        </w:rPr>
        <w:t xml:space="preserve"> </w:t>
      </w:r>
      <w:r w:rsidR="00602999" w:rsidRPr="00CD6F3A">
        <w:rPr>
          <w:rFonts w:ascii="Times New Roman" w:hAnsi="Times New Roman" w:cs="Times New Roman"/>
          <w:kern w:val="2"/>
          <w:sz w:val="24"/>
          <w:szCs w:val="24"/>
          <w:lang w:eastAsia="ar-SA"/>
        </w:rPr>
        <w:t>систем</w:t>
      </w:r>
      <w:r w:rsidR="00602999" w:rsidRPr="005C61F5">
        <w:rPr>
          <w:rFonts w:ascii="Times New Roman" w:hAnsi="Times New Roman" w:cs="Times New Roman"/>
          <w:kern w:val="2"/>
          <w:sz w:val="24"/>
          <w:szCs w:val="24"/>
          <w:lang w:eastAsia="ar-SA"/>
        </w:rPr>
        <w:t xml:space="preserve"> </w:t>
      </w:r>
      <w:r w:rsidR="00602999" w:rsidRPr="00CD6F3A">
        <w:rPr>
          <w:rFonts w:ascii="Times New Roman" w:hAnsi="Times New Roman" w:cs="Times New Roman"/>
          <w:kern w:val="2"/>
          <w:sz w:val="24"/>
          <w:szCs w:val="24"/>
          <w:lang w:eastAsia="ar-SA"/>
        </w:rPr>
        <w:t>холодоснабжения</w:t>
      </w:r>
      <w:r w:rsidR="00602999" w:rsidRPr="005C61F5">
        <w:rPr>
          <w:rFonts w:ascii="Times New Roman" w:hAnsi="Times New Roman" w:cs="Times New Roman"/>
          <w:kern w:val="2"/>
          <w:sz w:val="24"/>
          <w:szCs w:val="24"/>
          <w:lang w:eastAsia="ar-SA"/>
        </w:rPr>
        <w:t xml:space="preserve"> (</w:t>
      </w:r>
      <w:r w:rsidR="00602999" w:rsidRPr="00CD6F3A">
        <w:rPr>
          <w:rFonts w:ascii="Times New Roman" w:hAnsi="Times New Roman" w:cs="Times New Roman"/>
          <w:kern w:val="2"/>
          <w:sz w:val="24"/>
          <w:szCs w:val="24"/>
          <w:lang w:eastAsia="ar-SA"/>
        </w:rPr>
        <w:t>Модуль</w:t>
      </w:r>
      <w:r w:rsidR="00602999" w:rsidRPr="005C61F5">
        <w:rPr>
          <w:rFonts w:ascii="Times New Roman" w:hAnsi="Times New Roman" w:cs="Times New Roman"/>
          <w:kern w:val="2"/>
          <w:sz w:val="24"/>
          <w:szCs w:val="24"/>
          <w:lang w:eastAsia="ar-SA"/>
        </w:rPr>
        <w:t xml:space="preserve"> </w:t>
      </w:r>
      <w:r w:rsidR="00602999" w:rsidRPr="00CD6F3A">
        <w:rPr>
          <w:rFonts w:ascii="Times New Roman" w:hAnsi="Times New Roman" w:cs="Times New Roman"/>
          <w:kern w:val="2"/>
          <w:sz w:val="24"/>
          <w:szCs w:val="24"/>
          <w:lang w:val="en-US" w:eastAsia="ar-SA"/>
        </w:rPr>
        <w:t>M</w:t>
      </w:r>
      <w:r w:rsidR="00602999" w:rsidRPr="005C61F5">
        <w:rPr>
          <w:rFonts w:ascii="Times New Roman" w:hAnsi="Times New Roman" w:cs="Times New Roman"/>
          <w:kern w:val="2"/>
          <w:sz w:val="24"/>
          <w:szCs w:val="24"/>
          <w:lang w:eastAsia="ar-SA"/>
        </w:rPr>
        <w:t xml:space="preserve">4-8) - </w:t>
      </w:r>
      <w:r w:rsidR="00602999" w:rsidRPr="00CD6F3A">
        <w:rPr>
          <w:rFonts w:ascii="Times New Roman" w:hAnsi="Times New Roman" w:cs="Times New Roman"/>
          <w:kern w:val="2"/>
          <w:sz w:val="24"/>
          <w:szCs w:val="24"/>
          <w:lang w:eastAsia="ar-SA"/>
        </w:rPr>
        <w:t>Генерирование</w:t>
      </w:r>
      <w:r w:rsidR="004849AC" w:rsidRPr="005C61F5">
        <w:rPr>
          <w:rFonts w:ascii="Times New Roman" w:hAnsi="Times New Roman" w:cs="Times New Roman"/>
          <w:kern w:val="2"/>
          <w:sz w:val="24"/>
          <w:szCs w:val="24"/>
          <w:lang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[34] EN 16798-5-1, Energy performance of buildings - Ventilation for buildings - Part 5-1: Calculation methods for energy requirements of ventilation and air conditioning systems (Modules M5-6, M5-8, M6-5, M6-8, M7-5, M7-8) - Method 1: Distribution and generation</w:t>
      </w:r>
      <w:r w:rsidR="004849AC" w:rsidRPr="00CD6F3A">
        <w:rPr>
          <w:rFonts w:ascii="Times New Roman" w:hAnsi="Times New Roman" w:cs="Times New Roman"/>
          <w:kern w:val="2"/>
          <w:sz w:val="24"/>
          <w:szCs w:val="24"/>
          <w:lang w:val="en-US" w:eastAsia="ar-SA"/>
        </w:rPr>
        <w:t xml:space="preserve">               (</w:t>
      </w:r>
      <w:r w:rsidR="00602999" w:rsidRPr="00CD6F3A">
        <w:rPr>
          <w:rFonts w:ascii="Times New Roman" w:hAnsi="Times New Roman" w:cs="Times New Roman"/>
          <w:kern w:val="2"/>
          <w:sz w:val="24"/>
          <w:szCs w:val="24"/>
          <w:lang w:val="en-US" w:eastAsia="ar-SA"/>
        </w:rPr>
        <w:t xml:space="preserve">Энергоэффективность зданий. </w:t>
      </w:r>
      <w:r w:rsidR="00602999" w:rsidRPr="00CD6F3A">
        <w:rPr>
          <w:rFonts w:ascii="Times New Roman" w:hAnsi="Times New Roman" w:cs="Times New Roman"/>
          <w:kern w:val="2"/>
          <w:sz w:val="24"/>
          <w:szCs w:val="24"/>
          <w:lang w:eastAsia="ar-SA"/>
        </w:rPr>
        <w:t xml:space="preserve">Вентиляция в зданиях. Часть 5-1: Методы расчета энергетической потребности систем вентиляции и кондиционирования воздуха (Модули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 xml:space="preserve">5-6,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 xml:space="preserve">5-8,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 xml:space="preserve">6-5,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 xml:space="preserve">6-8, </w:t>
      </w:r>
      <w:r w:rsidR="00602999" w:rsidRPr="00CD6F3A">
        <w:rPr>
          <w:rFonts w:ascii="Times New Roman" w:hAnsi="Times New Roman" w:cs="Times New Roman"/>
          <w:kern w:val="2"/>
          <w:sz w:val="24"/>
          <w:szCs w:val="24"/>
          <w:lang w:val="en-US" w:eastAsia="ar-SA"/>
        </w:rPr>
        <w:t>M</w:t>
      </w:r>
      <w:r w:rsidR="00602999" w:rsidRPr="00CD6F3A">
        <w:rPr>
          <w:rFonts w:ascii="Times New Roman" w:hAnsi="Times New Roman" w:cs="Times New Roman"/>
          <w:kern w:val="2"/>
          <w:sz w:val="24"/>
          <w:szCs w:val="24"/>
          <w:lang w:eastAsia="ar-SA"/>
        </w:rPr>
        <w:t xml:space="preserve">7 -5, М7-8). </w:t>
      </w:r>
      <w:r w:rsidR="00602999" w:rsidRPr="00CD6F3A">
        <w:rPr>
          <w:rFonts w:ascii="Times New Roman" w:hAnsi="Times New Roman" w:cs="Times New Roman"/>
          <w:kern w:val="2"/>
          <w:sz w:val="24"/>
          <w:szCs w:val="24"/>
          <w:lang w:val="en-US" w:eastAsia="ar-SA"/>
        </w:rPr>
        <w:t>Метод 1: Распределение и генерирование)</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[35] EN 16798-5-2, Energy performance of buildings - Ventilation for buildings - Part 5-2: Calculation methods for energy requirements of ventilation systems (Modules M5-6, M5-8, M6-5, M6-8, M7-5, M7-8) - Method 2: Distribution and generation</w:t>
      </w:r>
      <w:r w:rsidR="004849AC" w:rsidRPr="00CD6F3A">
        <w:rPr>
          <w:rFonts w:ascii="Times New Roman" w:hAnsi="Times New Roman" w:cs="Times New Roman"/>
          <w:kern w:val="2"/>
          <w:sz w:val="24"/>
          <w:szCs w:val="24"/>
          <w:lang w:val="en-US" w:eastAsia="ar-SA"/>
        </w:rPr>
        <w:t xml:space="preserve"> (</w:t>
      </w:r>
      <w:r w:rsidR="00C02D21" w:rsidRPr="00CD6F3A">
        <w:rPr>
          <w:rFonts w:ascii="Times New Roman" w:hAnsi="Times New Roman" w:cs="Times New Roman"/>
          <w:kern w:val="2"/>
          <w:sz w:val="24"/>
          <w:szCs w:val="24"/>
          <w:lang w:val="en-US" w:eastAsia="ar-SA"/>
        </w:rPr>
        <w:t xml:space="preserve">Энергоэффективность зданий. </w:t>
      </w:r>
      <w:r w:rsidR="00C02D21" w:rsidRPr="00CD6F3A">
        <w:rPr>
          <w:rFonts w:ascii="Times New Roman" w:hAnsi="Times New Roman" w:cs="Times New Roman"/>
          <w:kern w:val="2"/>
          <w:sz w:val="24"/>
          <w:szCs w:val="24"/>
          <w:lang w:eastAsia="ar-SA"/>
        </w:rPr>
        <w:t xml:space="preserve">Вентиляция в зданиях. Часть 5-2: Методы расчета энергетической потребности систем вентиляции (Модули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 xml:space="preserve">5-6,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 xml:space="preserve">5-8,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 xml:space="preserve">6-5,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 xml:space="preserve">6-8,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 xml:space="preserve">7-5, </w:t>
      </w:r>
      <w:r w:rsidR="00C02D21" w:rsidRPr="00CD6F3A">
        <w:rPr>
          <w:rFonts w:ascii="Times New Roman" w:hAnsi="Times New Roman" w:cs="Times New Roman"/>
          <w:kern w:val="2"/>
          <w:sz w:val="24"/>
          <w:szCs w:val="24"/>
          <w:lang w:val="en-US" w:eastAsia="ar-SA"/>
        </w:rPr>
        <w:t>M</w:t>
      </w:r>
      <w:r w:rsidR="00C02D21" w:rsidRPr="00CD6F3A">
        <w:rPr>
          <w:rFonts w:ascii="Times New Roman" w:hAnsi="Times New Roman" w:cs="Times New Roman"/>
          <w:kern w:val="2"/>
          <w:sz w:val="24"/>
          <w:szCs w:val="24"/>
          <w:lang w:eastAsia="ar-SA"/>
        </w:rPr>
        <w:t>7-8). Метод</w:t>
      </w:r>
      <w:r w:rsidR="00C02D21" w:rsidRPr="00CD6F3A">
        <w:rPr>
          <w:rFonts w:ascii="Times New Roman" w:hAnsi="Times New Roman" w:cs="Times New Roman"/>
          <w:kern w:val="2"/>
          <w:sz w:val="24"/>
          <w:szCs w:val="24"/>
          <w:lang w:val="en-US" w:eastAsia="ar-SA"/>
        </w:rPr>
        <w:t xml:space="preserve"> 2: </w:t>
      </w:r>
      <w:r w:rsidR="00C02D21" w:rsidRPr="00CD6F3A">
        <w:rPr>
          <w:rFonts w:ascii="Times New Roman" w:hAnsi="Times New Roman" w:cs="Times New Roman"/>
          <w:kern w:val="2"/>
          <w:sz w:val="24"/>
          <w:szCs w:val="24"/>
          <w:lang w:eastAsia="ar-SA"/>
        </w:rPr>
        <w:t>Распределение</w:t>
      </w:r>
      <w:r w:rsidR="00C02D21" w:rsidRPr="00CD6F3A">
        <w:rPr>
          <w:rFonts w:ascii="Times New Roman" w:hAnsi="Times New Roman" w:cs="Times New Roman"/>
          <w:kern w:val="2"/>
          <w:sz w:val="24"/>
          <w:szCs w:val="24"/>
          <w:lang w:val="en-US" w:eastAsia="ar-SA"/>
        </w:rPr>
        <w:t xml:space="preserve"> </w:t>
      </w:r>
      <w:r w:rsidR="00C02D21" w:rsidRPr="00CD6F3A">
        <w:rPr>
          <w:rFonts w:ascii="Times New Roman" w:hAnsi="Times New Roman" w:cs="Times New Roman"/>
          <w:kern w:val="2"/>
          <w:sz w:val="24"/>
          <w:szCs w:val="24"/>
          <w:lang w:eastAsia="ar-SA"/>
        </w:rPr>
        <w:t>и</w:t>
      </w:r>
      <w:r w:rsidR="00C02D21" w:rsidRPr="00CD6F3A">
        <w:rPr>
          <w:rFonts w:ascii="Times New Roman" w:hAnsi="Times New Roman" w:cs="Times New Roman"/>
          <w:kern w:val="2"/>
          <w:sz w:val="24"/>
          <w:szCs w:val="24"/>
          <w:lang w:val="en-US" w:eastAsia="ar-SA"/>
        </w:rPr>
        <w:t xml:space="preserve"> </w:t>
      </w:r>
      <w:r w:rsidR="00C02D21" w:rsidRPr="00CD6F3A">
        <w:rPr>
          <w:rFonts w:ascii="Times New Roman" w:hAnsi="Times New Roman" w:cs="Times New Roman"/>
          <w:kern w:val="2"/>
          <w:sz w:val="24"/>
          <w:szCs w:val="24"/>
          <w:lang w:eastAsia="ar-SA"/>
        </w:rPr>
        <w:t>генерирование</w:t>
      </w:r>
      <w:r w:rsidR="004849AC" w:rsidRPr="00CD6F3A">
        <w:rPr>
          <w:rFonts w:ascii="Times New Roman" w:hAnsi="Times New Roman" w:cs="Times New Roman"/>
          <w:kern w:val="2"/>
          <w:sz w:val="24"/>
          <w:szCs w:val="24"/>
          <w:lang w:val="en-US" w:eastAsia="ar-SA"/>
        </w:rPr>
        <w:t xml:space="preserve"> ).</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[36] EN 15378, Heating systems in buildings — Inspection of boilers and heating systems</w:t>
      </w:r>
      <w:r w:rsidR="004849AC" w:rsidRPr="00CD6F3A">
        <w:rPr>
          <w:rFonts w:ascii="Times New Roman" w:hAnsi="Times New Roman" w:cs="Times New Roman"/>
          <w:kern w:val="2"/>
          <w:sz w:val="24"/>
          <w:szCs w:val="24"/>
          <w:lang w:val="en-US" w:eastAsia="ar-SA"/>
        </w:rPr>
        <w:t xml:space="preserve">  (</w:t>
      </w:r>
      <w:r w:rsidR="00C02D21" w:rsidRPr="00CD6F3A">
        <w:rPr>
          <w:rFonts w:ascii="Times New Roman" w:hAnsi="Times New Roman" w:cs="Times New Roman"/>
          <w:kern w:val="2"/>
          <w:sz w:val="24"/>
          <w:szCs w:val="24"/>
          <w:lang w:val="en-US" w:eastAsia="ar-SA"/>
        </w:rPr>
        <w:t>Системы отопления в зданиях. Проверка котлов и систем отопления</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lastRenderedPageBreak/>
        <w:t>[37] EN 15665, Ventilation for buildings - Determining performance criteria for residential ventilation systems</w:t>
      </w:r>
      <w:r w:rsidR="004849AC" w:rsidRPr="00CD6F3A">
        <w:rPr>
          <w:rFonts w:ascii="Times New Roman" w:hAnsi="Times New Roman" w:cs="Times New Roman"/>
          <w:kern w:val="2"/>
          <w:sz w:val="24"/>
          <w:szCs w:val="24"/>
          <w:lang w:val="en-US" w:eastAsia="ar-SA"/>
        </w:rPr>
        <w:t xml:space="preserve"> </w:t>
      </w:r>
      <w:r w:rsidR="00F91910" w:rsidRPr="00CD6F3A">
        <w:rPr>
          <w:rFonts w:ascii="Times New Roman" w:hAnsi="Times New Roman" w:cs="Times New Roman"/>
          <w:kern w:val="2"/>
          <w:sz w:val="24"/>
          <w:szCs w:val="24"/>
          <w:lang w:val="en-US" w:eastAsia="ar-SA"/>
        </w:rPr>
        <w:t>(Вентиляция в зданиях. Определение критериев эффективности систем вентиляции жилых помещений</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[38] EN ISO 52016-1, Energy performance of buildings - Energy needs for heating and cooling, internal temperatures and sensible and latent heat loads - Part 1: Calculation procedures (ISO 52016-1)</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F91910" w:rsidRPr="00CD6F3A">
        <w:rPr>
          <w:rFonts w:ascii="Times New Roman" w:hAnsi="Times New Roman" w:cs="Times New Roman"/>
          <w:kern w:val="2"/>
          <w:sz w:val="24"/>
          <w:szCs w:val="24"/>
          <w:lang w:val="en-US" w:eastAsia="ar-SA"/>
        </w:rPr>
        <w:t xml:space="preserve">Энергоэффективность зданий. </w:t>
      </w:r>
      <w:r w:rsidR="00F91910" w:rsidRPr="00CD6F3A">
        <w:rPr>
          <w:rFonts w:ascii="Times New Roman" w:hAnsi="Times New Roman" w:cs="Times New Roman"/>
          <w:kern w:val="2"/>
          <w:sz w:val="24"/>
          <w:szCs w:val="24"/>
          <w:lang w:eastAsia="ar-SA"/>
        </w:rPr>
        <w:t xml:space="preserve">Энергопотребность для отопления и холодоснабжения, внутренние температуры и тепловые нагрузки по сухому и скрытому теплу. </w:t>
      </w:r>
      <w:r w:rsidR="00F91910" w:rsidRPr="00CD6F3A">
        <w:rPr>
          <w:rFonts w:ascii="Times New Roman" w:hAnsi="Times New Roman" w:cs="Times New Roman"/>
          <w:kern w:val="2"/>
          <w:sz w:val="24"/>
          <w:szCs w:val="24"/>
          <w:lang w:val="en-US" w:eastAsia="ar-SA"/>
        </w:rPr>
        <w:t>Часть 1. Процедуры расчета (ISO 52016-1)</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[39] EN ISO 52017-1, Energy performance of buildings - Sensible and latent heat loads and internal temperatures - Part 1: Generic calculation procedures (ISO 52017-1)</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F91910" w:rsidRPr="00CD6F3A">
        <w:rPr>
          <w:rFonts w:ascii="Times New Roman" w:hAnsi="Times New Roman" w:cs="Times New Roman"/>
          <w:kern w:val="2"/>
          <w:sz w:val="24"/>
          <w:szCs w:val="24"/>
          <w:lang w:val="en-US" w:eastAsia="ar-SA"/>
        </w:rPr>
        <w:t xml:space="preserve">Энергоэффективность зданий. </w:t>
      </w:r>
      <w:r w:rsidR="00F91910" w:rsidRPr="00CD6F3A">
        <w:rPr>
          <w:rFonts w:ascii="Times New Roman" w:hAnsi="Times New Roman" w:cs="Times New Roman"/>
          <w:kern w:val="2"/>
          <w:sz w:val="24"/>
          <w:szCs w:val="24"/>
          <w:lang w:eastAsia="ar-SA"/>
        </w:rPr>
        <w:t xml:space="preserve">Тепловые нагрузки по сухому и скрытому теплу и внутренние температуры. </w:t>
      </w:r>
      <w:r w:rsidR="00F91910" w:rsidRPr="00CD6F3A">
        <w:rPr>
          <w:rFonts w:ascii="Times New Roman" w:hAnsi="Times New Roman" w:cs="Times New Roman"/>
          <w:kern w:val="2"/>
          <w:sz w:val="24"/>
          <w:szCs w:val="24"/>
          <w:lang w:val="en-US" w:eastAsia="ar-SA"/>
        </w:rPr>
        <w:t>Часть 1. Общие методики расчета (ISO 52017-1)</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[40] EN ISO 15927-4, Hygrothermal performance of buildings - Calculation and presentation of climatic data - Part 4: Hourly data for assessing the annual energy use for heating and cooling (ISO 15927-4)</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F91910" w:rsidRPr="00CD6F3A">
        <w:rPr>
          <w:rFonts w:ascii="Times New Roman" w:hAnsi="Times New Roman" w:cs="Times New Roman"/>
          <w:kern w:val="2"/>
          <w:sz w:val="24"/>
          <w:szCs w:val="24"/>
          <w:lang w:val="en-US" w:eastAsia="ar-SA"/>
        </w:rPr>
        <w:t xml:space="preserve">Гидротермические характеристики зданий. </w:t>
      </w:r>
      <w:r w:rsidR="00F91910" w:rsidRPr="00CD6F3A">
        <w:rPr>
          <w:rFonts w:ascii="Times New Roman" w:hAnsi="Times New Roman" w:cs="Times New Roman"/>
          <w:kern w:val="2"/>
          <w:sz w:val="24"/>
          <w:szCs w:val="24"/>
          <w:lang w:eastAsia="ar-SA"/>
        </w:rPr>
        <w:t>Расчет и представление климатических данных. Часть 4. Почасовые данные для оценки годового потребления энергии для отопления и холодоснабжения (</w:t>
      </w:r>
      <w:r w:rsidR="00F91910" w:rsidRPr="00CD6F3A">
        <w:rPr>
          <w:rFonts w:ascii="Times New Roman" w:hAnsi="Times New Roman" w:cs="Times New Roman"/>
          <w:kern w:val="2"/>
          <w:sz w:val="24"/>
          <w:szCs w:val="24"/>
          <w:lang w:val="en-US" w:eastAsia="ar-SA"/>
        </w:rPr>
        <w:t>ISO</w:t>
      </w:r>
      <w:r w:rsidR="00F91910" w:rsidRPr="00CD6F3A">
        <w:rPr>
          <w:rFonts w:ascii="Times New Roman" w:hAnsi="Times New Roman" w:cs="Times New Roman"/>
          <w:kern w:val="2"/>
          <w:sz w:val="24"/>
          <w:szCs w:val="24"/>
          <w:lang w:eastAsia="ar-SA"/>
        </w:rPr>
        <w:t xml:space="preserve"> 15927-4)</w:t>
      </w:r>
      <w:r w:rsidR="004849AC" w:rsidRPr="00CD6F3A">
        <w:rPr>
          <w:rFonts w:ascii="Times New Roman" w:hAnsi="Times New Roman" w:cs="Times New Roman"/>
          <w:kern w:val="2"/>
          <w:sz w:val="24"/>
          <w:szCs w:val="24"/>
          <w:lang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[41] ISO/TS 14415, Ergonomics of the thermal environment — Application of International Standards to people with special requirements</w:t>
      </w:r>
      <w:r w:rsidR="004849AC" w:rsidRPr="00CD6F3A">
        <w:rPr>
          <w:rFonts w:ascii="Times New Roman" w:hAnsi="Times New Roman" w:cs="Times New Roman"/>
          <w:kern w:val="2"/>
          <w:sz w:val="24"/>
          <w:szCs w:val="24"/>
          <w:lang w:val="en-US" w:eastAsia="ar-SA"/>
        </w:rPr>
        <w:t xml:space="preserve"> (</w:t>
      </w:r>
      <w:r w:rsidR="000C077A" w:rsidRPr="00CD6F3A">
        <w:rPr>
          <w:rFonts w:ascii="Times New Roman" w:hAnsi="Times New Roman" w:cs="Times New Roman"/>
          <w:kern w:val="2"/>
          <w:sz w:val="24"/>
          <w:szCs w:val="24"/>
          <w:lang w:val="en-US" w:eastAsia="ar-SA"/>
        </w:rPr>
        <w:t>Эргономика тепловой среды. Применение международных стандартов для людей с особыми требованиями</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val="en-US" w:eastAsia="ar-SA"/>
        </w:rPr>
      </w:pPr>
      <w:r w:rsidRPr="00CD6F3A">
        <w:rPr>
          <w:rFonts w:ascii="Times New Roman" w:hAnsi="Times New Roman" w:cs="Times New Roman"/>
          <w:kern w:val="2"/>
          <w:sz w:val="24"/>
          <w:szCs w:val="24"/>
          <w:lang w:val="en-US" w:eastAsia="ar-SA"/>
        </w:rPr>
        <w:t>[42] EN ISO 52000-1, Energy performance of buildings - Overarching EPB assessment - Part 1: General framework and procedures (ISO 52000-1)</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0C077A" w:rsidRPr="00CD6F3A">
        <w:rPr>
          <w:rFonts w:ascii="Times New Roman" w:hAnsi="Times New Roman" w:cs="Times New Roman"/>
          <w:kern w:val="2"/>
          <w:sz w:val="24"/>
          <w:szCs w:val="24"/>
          <w:lang w:val="en-US" w:eastAsia="ar-SA"/>
        </w:rPr>
        <w:t>Энергоэффективность зданий. Общая оценка EPB. Часть 1. Общая структура и процедуры (ISO 52000-1)</w:t>
      </w:r>
      <w:r w:rsidR="004849AC" w:rsidRPr="00CD6F3A">
        <w:rPr>
          <w:rFonts w:ascii="Times New Roman" w:hAnsi="Times New Roman" w:cs="Times New Roman"/>
          <w:kern w:val="2"/>
          <w:sz w:val="24"/>
          <w:szCs w:val="24"/>
          <w:lang w:val="en-US" w:eastAsia="ar-SA"/>
        </w:rPr>
        <w:t>).</w:t>
      </w:r>
    </w:p>
    <w:p w:rsidR="00AD081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val="en-US" w:eastAsia="ar-SA"/>
        </w:rPr>
        <w:t>[43] CEN ISO/ TR 52000-2, Energy performance of buildings — Overarching EPB assessment — Part 2: Explanation and justification of ISO 52000-1 (ISO/TR 52000-2)</w:t>
      </w:r>
      <w:r w:rsidR="004849AC" w:rsidRPr="00CD6F3A">
        <w:rPr>
          <w:lang w:val="en-US"/>
        </w:rPr>
        <w:t xml:space="preserve"> </w:t>
      </w:r>
      <w:r w:rsidR="004849AC" w:rsidRPr="00CD6F3A">
        <w:rPr>
          <w:rFonts w:ascii="Times New Roman" w:hAnsi="Times New Roman" w:cs="Times New Roman"/>
          <w:kern w:val="2"/>
          <w:sz w:val="24"/>
          <w:szCs w:val="24"/>
          <w:lang w:val="en-US" w:eastAsia="ar-SA"/>
        </w:rPr>
        <w:t>(</w:t>
      </w:r>
      <w:r w:rsidR="000C077A" w:rsidRPr="00CD6F3A">
        <w:rPr>
          <w:rFonts w:ascii="Times New Roman" w:hAnsi="Times New Roman" w:cs="Times New Roman"/>
          <w:kern w:val="2"/>
          <w:sz w:val="24"/>
          <w:szCs w:val="24"/>
          <w:lang w:val="en-US" w:eastAsia="ar-SA"/>
        </w:rPr>
        <w:t xml:space="preserve">Энергоэффективности зданий. </w:t>
      </w:r>
      <w:r w:rsidR="000C077A" w:rsidRPr="00CD6F3A">
        <w:rPr>
          <w:rFonts w:ascii="Times New Roman" w:hAnsi="Times New Roman" w:cs="Times New Roman"/>
          <w:kern w:val="2"/>
          <w:sz w:val="24"/>
          <w:szCs w:val="24"/>
          <w:lang w:eastAsia="ar-SA"/>
        </w:rPr>
        <w:t xml:space="preserve">Общая оценка </w:t>
      </w:r>
      <w:r w:rsidR="000C077A" w:rsidRPr="00CD6F3A">
        <w:rPr>
          <w:rFonts w:ascii="Times New Roman" w:hAnsi="Times New Roman" w:cs="Times New Roman"/>
          <w:kern w:val="2"/>
          <w:sz w:val="24"/>
          <w:szCs w:val="24"/>
          <w:lang w:val="en-US" w:eastAsia="ar-SA"/>
        </w:rPr>
        <w:t>EPB</w:t>
      </w:r>
      <w:r w:rsidR="000C077A" w:rsidRPr="00CD6F3A">
        <w:rPr>
          <w:rFonts w:ascii="Times New Roman" w:hAnsi="Times New Roman" w:cs="Times New Roman"/>
          <w:kern w:val="2"/>
          <w:sz w:val="24"/>
          <w:szCs w:val="24"/>
          <w:lang w:eastAsia="ar-SA"/>
        </w:rPr>
        <w:t xml:space="preserve">. Часть 2. Объяснение и обоснование </w:t>
      </w:r>
      <w:r w:rsidR="000C077A" w:rsidRPr="00CD6F3A">
        <w:rPr>
          <w:rFonts w:ascii="Times New Roman" w:hAnsi="Times New Roman" w:cs="Times New Roman"/>
          <w:kern w:val="2"/>
          <w:sz w:val="24"/>
          <w:szCs w:val="24"/>
          <w:lang w:val="en-US" w:eastAsia="ar-SA"/>
        </w:rPr>
        <w:t>ISO</w:t>
      </w:r>
      <w:r w:rsidR="000C077A" w:rsidRPr="00CD6F3A">
        <w:rPr>
          <w:rFonts w:ascii="Times New Roman" w:hAnsi="Times New Roman" w:cs="Times New Roman"/>
          <w:kern w:val="2"/>
          <w:sz w:val="24"/>
          <w:szCs w:val="24"/>
          <w:lang w:eastAsia="ar-SA"/>
        </w:rPr>
        <w:t xml:space="preserve"> 52000-1 (</w:t>
      </w:r>
      <w:r w:rsidR="000C077A" w:rsidRPr="00CD6F3A">
        <w:rPr>
          <w:rFonts w:ascii="Times New Roman" w:hAnsi="Times New Roman" w:cs="Times New Roman"/>
          <w:kern w:val="2"/>
          <w:sz w:val="24"/>
          <w:szCs w:val="24"/>
          <w:lang w:val="en-US" w:eastAsia="ar-SA"/>
        </w:rPr>
        <w:t>ISO</w:t>
      </w:r>
      <w:r w:rsidR="000C077A" w:rsidRPr="00CD6F3A">
        <w:rPr>
          <w:rFonts w:ascii="Times New Roman" w:hAnsi="Times New Roman" w:cs="Times New Roman"/>
          <w:kern w:val="2"/>
          <w:sz w:val="24"/>
          <w:szCs w:val="24"/>
          <w:lang w:eastAsia="ar-SA"/>
        </w:rPr>
        <w:t>/</w:t>
      </w:r>
      <w:r w:rsidR="000C077A" w:rsidRPr="00CD6F3A">
        <w:rPr>
          <w:rFonts w:ascii="Times New Roman" w:hAnsi="Times New Roman" w:cs="Times New Roman"/>
          <w:kern w:val="2"/>
          <w:sz w:val="24"/>
          <w:szCs w:val="24"/>
          <w:lang w:val="en-US" w:eastAsia="ar-SA"/>
        </w:rPr>
        <w:t>TR</w:t>
      </w:r>
      <w:r w:rsidR="000C077A" w:rsidRPr="00CD6F3A">
        <w:rPr>
          <w:rFonts w:ascii="Times New Roman" w:hAnsi="Times New Roman" w:cs="Times New Roman"/>
          <w:kern w:val="2"/>
          <w:sz w:val="24"/>
          <w:szCs w:val="24"/>
          <w:lang w:eastAsia="ar-SA"/>
        </w:rPr>
        <w:t xml:space="preserve"> 52000-2)</w:t>
      </w:r>
      <w:r w:rsidR="004849AC" w:rsidRPr="00CD6F3A">
        <w:rPr>
          <w:rFonts w:ascii="Times New Roman" w:hAnsi="Times New Roman" w:cs="Times New Roman"/>
          <w:kern w:val="2"/>
          <w:sz w:val="24"/>
          <w:szCs w:val="24"/>
          <w:lang w:eastAsia="ar-SA"/>
        </w:rPr>
        <w:t>).</w:t>
      </w:r>
    </w:p>
    <w:p w:rsidR="004C30B4" w:rsidRPr="00CD6F3A" w:rsidRDefault="00AD0814" w:rsidP="00AD0814">
      <w:pPr>
        <w:shd w:val="clear" w:color="auto" w:fill="FFFFFF"/>
        <w:tabs>
          <w:tab w:val="left" w:pos="9356"/>
        </w:tabs>
        <w:rPr>
          <w:rFonts w:ascii="Times New Roman" w:hAnsi="Times New Roman" w:cs="Times New Roman"/>
          <w:kern w:val="2"/>
          <w:sz w:val="24"/>
          <w:szCs w:val="24"/>
          <w:lang w:eastAsia="ar-SA"/>
        </w:rPr>
      </w:pPr>
      <w:r w:rsidRPr="00CD6F3A">
        <w:rPr>
          <w:rFonts w:ascii="Times New Roman" w:hAnsi="Times New Roman" w:cs="Times New Roman"/>
          <w:kern w:val="2"/>
          <w:sz w:val="24"/>
          <w:szCs w:val="24"/>
          <w:lang w:eastAsia="ar-SA"/>
        </w:rPr>
        <w:t xml:space="preserve">[44] </w:t>
      </w:r>
      <w:r w:rsidRPr="00CD6F3A">
        <w:rPr>
          <w:rFonts w:ascii="Times New Roman" w:hAnsi="Times New Roman" w:cs="Times New Roman"/>
          <w:kern w:val="2"/>
          <w:sz w:val="24"/>
          <w:szCs w:val="24"/>
          <w:lang w:val="en-US" w:eastAsia="ar-SA"/>
        </w:rPr>
        <w:t>CIE</w:t>
      </w:r>
      <w:r w:rsidRPr="00CD6F3A">
        <w:rPr>
          <w:rFonts w:ascii="Times New Roman" w:hAnsi="Times New Roman" w:cs="Times New Roman"/>
          <w:kern w:val="2"/>
          <w:sz w:val="24"/>
          <w:szCs w:val="24"/>
          <w:lang w:eastAsia="ar-SA"/>
        </w:rPr>
        <w:t xml:space="preserve"> 69:1987, </w:t>
      </w:r>
      <w:r w:rsidRPr="00CD6F3A">
        <w:rPr>
          <w:rFonts w:ascii="Times New Roman" w:hAnsi="Times New Roman" w:cs="Times New Roman"/>
          <w:kern w:val="2"/>
          <w:sz w:val="24"/>
          <w:szCs w:val="24"/>
          <w:lang w:val="en-US" w:eastAsia="ar-SA"/>
        </w:rPr>
        <w:t>Methods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of</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characterizing</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illuminance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meters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and</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luminance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meters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Performance</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characteristics</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and</w:t>
      </w:r>
      <w:r w:rsidRPr="00CD6F3A">
        <w:rPr>
          <w:rFonts w:ascii="Times New Roman" w:hAnsi="Times New Roman" w:cs="Times New Roman"/>
          <w:kern w:val="2"/>
          <w:sz w:val="24"/>
          <w:szCs w:val="24"/>
          <w:lang w:eastAsia="ar-SA"/>
        </w:rPr>
        <w:t xml:space="preserve"> </w:t>
      </w:r>
      <w:r w:rsidRPr="00CD6F3A">
        <w:rPr>
          <w:rFonts w:ascii="Times New Roman" w:hAnsi="Times New Roman" w:cs="Times New Roman"/>
          <w:kern w:val="2"/>
          <w:sz w:val="24"/>
          <w:szCs w:val="24"/>
          <w:lang w:val="en-US" w:eastAsia="ar-SA"/>
        </w:rPr>
        <w:t>specifications</w:t>
      </w:r>
      <w:r w:rsidR="004849AC" w:rsidRPr="00CD6F3A">
        <w:rPr>
          <w:rFonts w:ascii="Times New Roman" w:hAnsi="Times New Roman" w:cs="Times New Roman"/>
          <w:kern w:val="2"/>
          <w:sz w:val="24"/>
          <w:szCs w:val="24"/>
          <w:lang w:eastAsia="ar-SA"/>
        </w:rPr>
        <w:t xml:space="preserve"> (</w:t>
      </w:r>
      <w:r w:rsidR="000C077A" w:rsidRPr="00CD6F3A">
        <w:rPr>
          <w:rFonts w:ascii="Times New Roman" w:hAnsi="Times New Roman" w:cs="Times New Roman"/>
          <w:kern w:val="2"/>
          <w:sz w:val="24"/>
          <w:szCs w:val="24"/>
          <w:lang w:eastAsia="ar-SA"/>
        </w:rPr>
        <w:t>Методы характеристики измерителей освещенности и измерителей яркости: рабочие характеристики, характеристики и технические условия</w:t>
      </w:r>
      <w:r w:rsidR="004849AC" w:rsidRPr="00CD6F3A">
        <w:rPr>
          <w:rFonts w:ascii="Times New Roman" w:hAnsi="Times New Roman" w:cs="Times New Roman"/>
          <w:kern w:val="2"/>
          <w:sz w:val="24"/>
          <w:szCs w:val="24"/>
          <w:lang w:eastAsia="ar-SA"/>
        </w:rPr>
        <w:t>).</w:t>
      </w: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4C30B4" w:rsidRPr="00CD6F3A" w:rsidRDefault="004C30B4" w:rsidP="004C30B4">
      <w:pPr>
        <w:shd w:val="clear" w:color="auto" w:fill="FFFFFF"/>
        <w:tabs>
          <w:tab w:val="left" w:pos="9356"/>
        </w:tabs>
        <w:rPr>
          <w:rFonts w:ascii="Times New Roman" w:hAnsi="Times New Roman" w:cs="Times New Roman"/>
          <w:kern w:val="2"/>
          <w:sz w:val="24"/>
          <w:szCs w:val="24"/>
          <w:lang w:eastAsia="ar-SA"/>
        </w:rPr>
      </w:pPr>
    </w:p>
    <w:p w:rsidR="00881DBD" w:rsidRPr="00CD6F3A" w:rsidRDefault="00881DBD">
      <w:pPr>
        <w:widowControl/>
        <w:autoSpaceDE/>
        <w:autoSpaceDN/>
        <w:adjustRightInd/>
        <w:ind w:firstLine="0"/>
        <w:jc w:val="left"/>
        <w:rPr>
          <w:rFonts w:ascii="Times New Roman" w:hAnsi="Times New Roman" w:cs="Times New Roman"/>
          <w:b/>
          <w:color w:val="1A171B"/>
          <w:sz w:val="24"/>
          <w:szCs w:val="24"/>
        </w:rPr>
      </w:pPr>
      <w:r w:rsidRPr="00CD6F3A">
        <w:rPr>
          <w:rFonts w:ascii="Times New Roman" w:hAnsi="Times New Roman" w:cs="Times New Roman"/>
          <w:b/>
          <w:color w:val="1A171B"/>
          <w:sz w:val="24"/>
          <w:szCs w:val="24"/>
        </w:rPr>
        <w:br w:type="page"/>
      </w:r>
    </w:p>
    <w:p w:rsidR="006468CF" w:rsidRPr="00CD6F3A" w:rsidRDefault="006468CF" w:rsidP="006468CF">
      <w:pPr>
        <w:shd w:val="clear" w:color="auto" w:fill="FFFFFF"/>
        <w:ind w:firstLine="0"/>
        <w:jc w:val="center"/>
        <w:rPr>
          <w:rFonts w:ascii="Times New Roman" w:hAnsi="Times New Roman" w:cs="Times New Roman"/>
          <w:b/>
          <w:sz w:val="24"/>
          <w:szCs w:val="24"/>
        </w:rPr>
      </w:pPr>
      <w:r w:rsidRPr="00CD6F3A">
        <w:rPr>
          <w:rFonts w:ascii="Times New Roman" w:hAnsi="Times New Roman" w:cs="Times New Roman"/>
          <w:b/>
          <w:sz w:val="24"/>
          <w:szCs w:val="24"/>
        </w:rPr>
        <w:lastRenderedPageBreak/>
        <w:t>Приложение Д</w:t>
      </w:r>
    </w:p>
    <w:p w:rsidR="006468CF" w:rsidRPr="00CD6F3A" w:rsidRDefault="006468CF" w:rsidP="006468CF">
      <w:pPr>
        <w:shd w:val="clear" w:color="auto" w:fill="FFFFFF"/>
        <w:ind w:firstLine="0"/>
        <w:jc w:val="center"/>
        <w:rPr>
          <w:rFonts w:ascii="Times New Roman" w:hAnsi="Times New Roman" w:cs="Times New Roman"/>
          <w:i/>
          <w:sz w:val="24"/>
          <w:szCs w:val="24"/>
        </w:rPr>
      </w:pPr>
      <w:r w:rsidRPr="00CD6F3A">
        <w:rPr>
          <w:rFonts w:ascii="Times New Roman" w:hAnsi="Times New Roman" w:cs="Times New Roman"/>
          <w:i/>
          <w:sz w:val="24"/>
          <w:szCs w:val="24"/>
          <w:lang w:val="kk-KZ"/>
        </w:rPr>
        <w:t>(информационное</w:t>
      </w:r>
      <w:r w:rsidRPr="00CD6F3A">
        <w:rPr>
          <w:rFonts w:ascii="Times New Roman" w:hAnsi="Times New Roman" w:cs="Times New Roman"/>
          <w:i/>
          <w:sz w:val="24"/>
          <w:szCs w:val="24"/>
        </w:rPr>
        <w:t>)</w:t>
      </w:r>
    </w:p>
    <w:p w:rsidR="006468CF" w:rsidRPr="00CD6F3A" w:rsidRDefault="006468CF" w:rsidP="005B3590">
      <w:pPr>
        <w:shd w:val="clear" w:color="auto" w:fill="FFFFFF"/>
        <w:ind w:firstLine="0"/>
        <w:jc w:val="center"/>
        <w:rPr>
          <w:rFonts w:ascii="Times New Roman" w:hAnsi="Times New Roman" w:cs="Times New Roman"/>
          <w:b/>
          <w:sz w:val="24"/>
          <w:szCs w:val="24"/>
        </w:rPr>
      </w:pPr>
    </w:p>
    <w:p w:rsidR="006468CF" w:rsidRPr="00CD6F3A" w:rsidRDefault="006468CF" w:rsidP="005B3590">
      <w:pPr>
        <w:shd w:val="clear" w:color="auto" w:fill="FFFFFF"/>
        <w:ind w:firstLine="0"/>
        <w:jc w:val="center"/>
        <w:rPr>
          <w:rFonts w:ascii="Times New Roman" w:hAnsi="Times New Roman" w:cs="Times New Roman"/>
          <w:b/>
          <w:sz w:val="24"/>
          <w:szCs w:val="24"/>
        </w:rPr>
      </w:pPr>
      <w:r w:rsidRPr="00CD6F3A">
        <w:rPr>
          <w:rFonts w:ascii="Times New Roman" w:hAnsi="Times New Roman" w:cs="Times New Roman"/>
          <w:b/>
          <w:sz w:val="24"/>
          <w:szCs w:val="24"/>
        </w:rPr>
        <w:t xml:space="preserve">Сведения о соответствии стандартов ссылочным международным, региональным стандартам, стандартам иностранных государств </w:t>
      </w:r>
    </w:p>
    <w:p w:rsidR="006468CF" w:rsidRPr="00CD6F3A" w:rsidRDefault="006468CF" w:rsidP="005B3590">
      <w:pPr>
        <w:shd w:val="clear" w:color="auto" w:fill="FFFFFF"/>
        <w:ind w:firstLine="0"/>
        <w:jc w:val="center"/>
        <w:rPr>
          <w:rFonts w:ascii="Times New Roman" w:hAnsi="Times New Roman" w:cs="Times New Roman"/>
          <w:i/>
          <w:sz w:val="24"/>
          <w:szCs w:val="24"/>
        </w:rPr>
      </w:pPr>
    </w:p>
    <w:p w:rsidR="006468CF" w:rsidRPr="00CD6F3A" w:rsidRDefault="006468CF" w:rsidP="005B3590">
      <w:pPr>
        <w:ind w:firstLine="0"/>
        <w:jc w:val="center"/>
        <w:rPr>
          <w:rFonts w:ascii="Times New Roman" w:hAnsi="Times New Roman" w:cs="Times New Roman"/>
          <w:b/>
          <w:sz w:val="24"/>
          <w:szCs w:val="24"/>
        </w:rPr>
      </w:pPr>
      <w:r w:rsidRPr="00CD6F3A">
        <w:rPr>
          <w:rFonts w:ascii="Times New Roman" w:hAnsi="Times New Roman" w:cs="Times New Roman"/>
          <w:b/>
          <w:sz w:val="24"/>
          <w:szCs w:val="24"/>
        </w:rPr>
        <w:t>Таблица Д.1 – Сведения о соответствии стандартов ссылочным международным, региональным стандартам, стандартам иностранных государств</w:t>
      </w:r>
    </w:p>
    <w:p w:rsidR="006468CF" w:rsidRPr="00CD6F3A" w:rsidRDefault="006468CF" w:rsidP="005B3590">
      <w:pPr>
        <w:shd w:val="clear" w:color="auto" w:fill="FFFFFF"/>
        <w:ind w:firstLine="0"/>
        <w:jc w:val="center"/>
        <w:rPr>
          <w:rFonts w:ascii="Times New Roman" w:hAnsi="Times New Roman" w:cs="Times New Roman"/>
          <w:b/>
          <w:sz w:val="24"/>
          <w:szCs w:val="24"/>
        </w:rPr>
      </w:pPr>
    </w:p>
    <w:p w:rsidR="006468CF" w:rsidRPr="00CD6F3A" w:rsidRDefault="006468CF" w:rsidP="005B3590">
      <w:pPr>
        <w:shd w:val="clear" w:color="auto" w:fill="FFFFFF"/>
        <w:ind w:firstLine="0"/>
        <w:jc w:val="center"/>
        <w:rPr>
          <w:rFonts w:ascii="Times New Roman" w:hAnsi="Times New Roman" w:cs="Times New Roman"/>
          <w:b/>
          <w:sz w:val="24"/>
          <w:szCs w:val="24"/>
        </w:rPr>
      </w:pPr>
    </w:p>
    <w:tbl>
      <w:tblPr>
        <w:tblW w:w="9299" w:type="dxa"/>
        <w:jc w:val="center"/>
        <w:tblLayout w:type="fixed"/>
        <w:tblCellMar>
          <w:top w:w="28" w:type="dxa"/>
          <w:left w:w="28" w:type="dxa"/>
          <w:bottom w:w="28" w:type="dxa"/>
          <w:right w:w="28" w:type="dxa"/>
        </w:tblCellMar>
        <w:tblLook w:val="0000" w:firstRow="0" w:lastRow="0" w:firstColumn="0" w:lastColumn="0" w:noHBand="0" w:noVBand="0"/>
      </w:tblPr>
      <w:tblGrid>
        <w:gridCol w:w="4204"/>
        <w:gridCol w:w="1531"/>
        <w:gridCol w:w="3564"/>
      </w:tblGrid>
      <w:tr w:rsidR="006468CF" w:rsidRPr="00CD6F3A" w:rsidTr="00AD4007">
        <w:trPr>
          <w:trHeight w:hRule="exact" w:val="1178"/>
          <w:jc w:val="center"/>
        </w:trPr>
        <w:tc>
          <w:tcPr>
            <w:tcW w:w="4204" w:type="dxa"/>
            <w:tcBorders>
              <w:top w:val="single" w:sz="6" w:space="0" w:color="auto"/>
              <w:left w:val="single" w:sz="6" w:space="0" w:color="auto"/>
              <w:bottom w:val="double" w:sz="4" w:space="0" w:color="auto"/>
              <w:right w:val="single" w:sz="6" w:space="0" w:color="auto"/>
            </w:tcBorders>
            <w:shd w:val="clear" w:color="auto" w:fill="FFFFFF"/>
            <w:vAlign w:val="center"/>
          </w:tcPr>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Обозначение и наименование</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международного, регионального</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стандартов, стандарта иностранного</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государства</w:t>
            </w:r>
          </w:p>
        </w:tc>
        <w:tc>
          <w:tcPr>
            <w:tcW w:w="1531" w:type="dxa"/>
            <w:tcBorders>
              <w:top w:val="single" w:sz="6" w:space="0" w:color="auto"/>
              <w:left w:val="single" w:sz="6" w:space="0" w:color="auto"/>
              <w:bottom w:val="double" w:sz="4" w:space="0" w:color="auto"/>
              <w:right w:val="single" w:sz="6" w:space="0" w:color="auto"/>
            </w:tcBorders>
            <w:shd w:val="clear" w:color="auto" w:fill="FFFFFF"/>
            <w:vAlign w:val="center"/>
          </w:tcPr>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Степень соответствия</w:t>
            </w:r>
          </w:p>
        </w:tc>
        <w:tc>
          <w:tcPr>
            <w:tcW w:w="3564" w:type="dxa"/>
            <w:tcBorders>
              <w:top w:val="single" w:sz="6" w:space="0" w:color="auto"/>
              <w:left w:val="single" w:sz="6" w:space="0" w:color="auto"/>
              <w:bottom w:val="double" w:sz="4" w:space="0" w:color="auto"/>
              <w:right w:val="single" w:sz="6" w:space="0" w:color="auto"/>
            </w:tcBorders>
            <w:shd w:val="clear" w:color="auto" w:fill="FFFFFF"/>
            <w:vAlign w:val="center"/>
          </w:tcPr>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Обозначение и наименование</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национального стандарта,</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межгосударственного</w:t>
            </w:r>
          </w:p>
          <w:p w:rsidR="006468CF" w:rsidRPr="00CD6F3A" w:rsidRDefault="006468CF" w:rsidP="00AD4007">
            <w:pPr>
              <w:ind w:firstLine="0"/>
              <w:jc w:val="center"/>
              <w:rPr>
                <w:rFonts w:ascii="Times New Roman" w:hAnsi="Times New Roman" w:cs="Times New Roman"/>
                <w:sz w:val="24"/>
                <w:szCs w:val="24"/>
              </w:rPr>
            </w:pPr>
            <w:r w:rsidRPr="00CD6F3A">
              <w:rPr>
                <w:rFonts w:ascii="Times New Roman" w:hAnsi="Times New Roman" w:cs="Times New Roman"/>
                <w:sz w:val="24"/>
                <w:szCs w:val="24"/>
              </w:rPr>
              <w:t>стандарта</w:t>
            </w:r>
          </w:p>
        </w:tc>
      </w:tr>
      <w:tr w:rsidR="006468CF" w:rsidRPr="00CD6F3A" w:rsidTr="00AD4007">
        <w:trPr>
          <w:trHeight w:hRule="exact" w:val="1554"/>
          <w:jc w:val="center"/>
        </w:trPr>
        <w:tc>
          <w:tcPr>
            <w:tcW w:w="4204" w:type="dxa"/>
            <w:tcBorders>
              <w:top w:val="single" w:sz="6" w:space="0" w:color="auto"/>
              <w:left w:val="single" w:sz="6" w:space="0" w:color="auto"/>
              <w:bottom w:val="single" w:sz="6" w:space="0" w:color="auto"/>
              <w:right w:val="single" w:sz="6" w:space="0" w:color="auto"/>
            </w:tcBorders>
            <w:shd w:val="clear" w:color="auto" w:fill="FFFFFF"/>
          </w:tcPr>
          <w:p w:rsidR="006468CF" w:rsidRPr="00CD6F3A" w:rsidRDefault="006468CF" w:rsidP="006468CF">
            <w:pPr>
              <w:widowControl/>
              <w:ind w:firstLine="0"/>
              <w:jc w:val="left"/>
              <w:rPr>
                <w:sz w:val="24"/>
                <w:szCs w:val="24"/>
                <w:lang w:val="en-US"/>
              </w:rPr>
            </w:pPr>
            <w:r w:rsidRPr="00CD6F3A">
              <w:rPr>
                <w:rFonts w:ascii="Times New Roman" w:hAnsi="Times New Roman" w:cs="Times New Roman"/>
                <w:sz w:val="24"/>
                <w:szCs w:val="24"/>
                <w:lang w:val="en-US"/>
              </w:rPr>
              <w:t>EN ISO 52000-1:2017, Energy performance of buildings - Overarching EPB assessment - Part 1: General framework and procedures (ISO 52000-1:2017)</w:t>
            </w:r>
          </w:p>
        </w:tc>
        <w:tc>
          <w:tcPr>
            <w:tcW w:w="1531" w:type="dxa"/>
            <w:tcBorders>
              <w:top w:val="single" w:sz="6" w:space="0" w:color="auto"/>
              <w:left w:val="single" w:sz="6" w:space="0" w:color="auto"/>
              <w:bottom w:val="single" w:sz="6" w:space="0" w:color="auto"/>
              <w:right w:val="single" w:sz="6" w:space="0" w:color="auto"/>
            </w:tcBorders>
            <w:shd w:val="clear" w:color="auto" w:fill="FFFFFF"/>
          </w:tcPr>
          <w:p w:rsidR="006468CF" w:rsidRPr="00CD6F3A" w:rsidRDefault="006468CF" w:rsidP="00AD4007">
            <w:pPr>
              <w:shd w:val="clear" w:color="auto" w:fill="FFFFFF"/>
              <w:ind w:firstLine="0"/>
              <w:jc w:val="center"/>
              <w:rPr>
                <w:rFonts w:ascii="Times New Roman" w:hAnsi="Times New Roman" w:cs="Times New Roman"/>
                <w:sz w:val="24"/>
                <w:szCs w:val="24"/>
                <w:lang w:val="en-US"/>
              </w:rPr>
            </w:pPr>
            <w:r w:rsidRPr="00CD6F3A">
              <w:rPr>
                <w:rFonts w:ascii="Times New Roman" w:hAnsi="Times New Roman" w:cs="Times New Roman"/>
                <w:sz w:val="24"/>
                <w:szCs w:val="24"/>
                <w:lang w:val="en-US"/>
              </w:rPr>
              <w:t>IDT</w:t>
            </w:r>
          </w:p>
        </w:tc>
        <w:tc>
          <w:tcPr>
            <w:tcW w:w="3564" w:type="dxa"/>
            <w:tcBorders>
              <w:top w:val="single" w:sz="6" w:space="0" w:color="auto"/>
              <w:left w:val="single" w:sz="6" w:space="0" w:color="auto"/>
              <w:bottom w:val="single" w:sz="6" w:space="0" w:color="auto"/>
              <w:right w:val="single" w:sz="6" w:space="0" w:color="auto"/>
            </w:tcBorders>
            <w:shd w:val="clear" w:color="auto" w:fill="FFFFFF"/>
          </w:tcPr>
          <w:p w:rsidR="006468CF" w:rsidRPr="00CD6F3A" w:rsidRDefault="006468CF" w:rsidP="00173D55">
            <w:pPr>
              <w:ind w:firstLine="0"/>
              <w:jc w:val="left"/>
              <w:rPr>
                <w:rFonts w:ascii="Times New Roman" w:hAnsi="Times New Roman" w:cs="Times New Roman"/>
                <w:sz w:val="24"/>
                <w:szCs w:val="24"/>
              </w:rPr>
            </w:pPr>
            <w:r w:rsidRPr="00CD6F3A">
              <w:rPr>
                <w:rFonts w:ascii="Times New Roman" w:eastAsia="Calibri" w:hAnsi="Times New Roman" w:cs="Times New Roman"/>
                <w:bCs/>
                <w:color w:val="000000"/>
                <w:sz w:val="24"/>
                <w:szCs w:val="24"/>
                <w:lang w:val="kk-KZ"/>
              </w:rPr>
              <w:t xml:space="preserve">СТ РК </w:t>
            </w:r>
            <w:r w:rsidR="00173D55" w:rsidRPr="00CD6F3A">
              <w:rPr>
                <w:rFonts w:ascii="Times New Roman" w:eastAsia="Calibri" w:hAnsi="Times New Roman" w:cs="Times New Roman"/>
                <w:bCs/>
                <w:color w:val="000000"/>
                <w:sz w:val="24"/>
                <w:szCs w:val="24"/>
                <w:lang w:val="en-US"/>
              </w:rPr>
              <w:t>ISO</w:t>
            </w:r>
            <w:r w:rsidR="00173D55" w:rsidRPr="00CD6F3A">
              <w:rPr>
                <w:rFonts w:ascii="Times New Roman" w:eastAsia="Calibri" w:hAnsi="Times New Roman" w:cs="Times New Roman"/>
                <w:bCs/>
                <w:color w:val="000000"/>
                <w:sz w:val="24"/>
                <w:szCs w:val="24"/>
              </w:rPr>
              <w:t xml:space="preserve"> 520001-2019 Энергоэффективность зданий. Комплексная оценка ЕРВ. Часть 1. Общая структура и методики</w:t>
            </w:r>
          </w:p>
        </w:tc>
      </w:tr>
    </w:tbl>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4C30B4" w:rsidRPr="00CD6F3A" w:rsidRDefault="004C30B4">
      <w:pPr>
        <w:widowControl/>
        <w:autoSpaceDE/>
        <w:autoSpaceDN/>
        <w:adjustRightInd/>
        <w:ind w:firstLine="0"/>
        <w:jc w:val="left"/>
        <w:rPr>
          <w:rFonts w:ascii="Times New Roman" w:hAnsi="Times New Roman" w:cs="Times New Roman"/>
          <w:color w:val="1A171B"/>
          <w:spacing w:val="-16"/>
          <w:sz w:val="24"/>
          <w:szCs w:val="24"/>
        </w:rPr>
      </w:pPr>
    </w:p>
    <w:p w:rsidR="007E5286" w:rsidRPr="00CD6F3A" w:rsidRDefault="007E5286">
      <w:pPr>
        <w:widowControl/>
        <w:autoSpaceDE/>
        <w:autoSpaceDN/>
        <w:adjustRightInd/>
        <w:ind w:firstLine="0"/>
        <w:jc w:val="left"/>
        <w:rPr>
          <w:rFonts w:ascii="Times New Roman" w:hAnsi="Times New Roman" w:cs="Times New Roman"/>
          <w:color w:val="1A171B"/>
          <w:spacing w:val="-16"/>
          <w:sz w:val="24"/>
          <w:szCs w:val="24"/>
        </w:rPr>
      </w:pPr>
    </w:p>
    <w:p w:rsidR="007E5286" w:rsidRPr="00CD6F3A" w:rsidRDefault="007E5286">
      <w:pPr>
        <w:widowControl/>
        <w:autoSpaceDE/>
        <w:autoSpaceDN/>
        <w:adjustRightInd/>
        <w:ind w:firstLine="0"/>
        <w:jc w:val="left"/>
        <w:rPr>
          <w:rFonts w:ascii="Times New Roman" w:hAnsi="Times New Roman" w:cs="Times New Roman"/>
          <w:color w:val="1A171B"/>
          <w:spacing w:val="-16"/>
          <w:sz w:val="24"/>
          <w:szCs w:val="24"/>
        </w:rPr>
      </w:pPr>
    </w:p>
    <w:p w:rsidR="007E5286" w:rsidRPr="00CD6F3A" w:rsidRDefault="007E5286">
      <w:pPr>
        <w:widowControl/>
        <w:autoSpaceDE/>
        <w:autoSpaceDN/>
        <w:adjustRightInd/>
        <w:ind w:firstLine="0"/>
        <w:jc w:val="left"/>
        <w:rPr>
          <w:rFonts w:ascii="Times New Roman" w:hAnsi="Times New Roman" w:cs="Times New Roman"/>
          <w:color w:val="1A171B"/>
          <w:spacing w:val="-16"/>
          <w:sz w:val="24"/>
          <w:szCs w:val="24"/>
        </w:rPr>
      </w:pPr>
    </w:p>
    <w:tbl>
      <w:tblPr>
        <w:tblpPr w:leftFromText="180" w:rightFromText="180" w:vertAnchor="text" w:horzAnchor="margin" w:tblpY="-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3190"/>
      </w:tblGrid>
      <w:tr w:rsidR="00B82855" w:rsidRPr="00CD6F3A" w:rsidTr="00B82855">
        <w:tc>
          <w:tcPr>
            <w:tcW w:w="6380" w:type="dxa"/>
            <w:tcBorders>
              <w:left w:val="nil"/>
              <w:bottom w:val="nil"/>
              <w:right w:val="nil"/>
            </w:tcBorders>
            <w:shd w:val="clear" w:color="auto" w:fill="auto"/>
          </w:tcPr>
          <w:p w:rsidR="00B82855" w:rsidRPr="00CD6F3A" w:rsidRDefault="00B82855" w:rsidP="00B82855">
            <w:pPr>
              <w:widowControl/>
              <w:ind w:firstLine="0"/>
              <w:rPr>
                <w:rFonts w:ascii="Times New Roman" w:hAnsi="Times New Roman" w:cs="Times New Roman"/>
                <w:b/>
                <w:bCs/>
                <w:sz w:val="24"/>
                <w:szCs w:val="24"/>
              </w:rPr>
            </w:pPr>
            <w:r w:rsidRPr="00CD6F3A">
              <w:rPr>
                <w:rFonts w:ascii="Times New Roman" w:hAnsi="Times New Roman" w:cs="Times New Roman"/>
                <w:b/>
                <w:sz w:val="24"/>
                <w:szCs w:val="24"/>
              </w:rPr>
              <w:t xml:space="preserve">УДК </w:t>
            </w:r>
            <w:r w:rsidR="000F4490">
              <w:rPr>
                <w:rFonts w:ascii="Times New Roman" w:hAnsi="Times New Roman" w:cs="Times New Roman"/>
                <w:b/>
                <w:sz w:val="24"/>
                <w:szCs w:val="24"/>
              </w:rPr>
              <w:t>697.92; 697.31;697.95; 697.97</w:t>
            </w:r>
          </w:p>
        </w:tc>
        <w:tc>
          <w:tcPr>
            <w:tcW w:w="3190" w:type="dxa"/>
            <w:tcBorders>
              <w:left w:val="nil"/>
              <w:bottom w:val="nil"/>
              <w:right w:val="nil"/>
            </w:tcBorders>
            <w:shd w:val="clear" w:color="auto" w:fill="auto"/>
          </w:tcPr>
          <w:p w:rsidR="00B82855" w:rsidRPr="00CD6F3A" w:rsidRDefault="000F4490" w:rsidP="00B82855">
            <w:pPr>
              <w:widowControl/>
              <w:ind w:firstLine="0"/>
              <w:rPr>
                <w:rFonts w:ascii="Times New Roman" w:hAnsi="Times New Roman" w:cs="Times New Roman"/>
                <w:b/>
                <w:bCs/>
                <w:sz w:val="24"/>
                <w:szCs w:val="24"/>
              </w:rPr>
            </w:pPr>
            <w:r>
              <w:rPr>
                <w:rFonts w:ascii="Times New Roman" w:hAnsi="Times New Roman" w:cs="Times New Roman"/>
                <w:b/>
                <w:sz w:val="24"/>
                <w:szCs w:val="24"/>
                <w:lang w:val="en-US"/>
              </w:rPr>
              <w:t xml:space="preserve">           </w:t>
            </w:r>
            <w:r w:rsidR="00B82855" w:rsidRPr="00CD6F3A">
              <w:rPr>
                <w:rFonts w:ascii="Times New Roman" w:hAnsi="Times New Roman" w:cs="Times New Roman"/>
                <w:b/>
                <w:sz w:val="24"/>
                <w:szCs w:val="24"/>
              </w:rPr>
              <w:t xml:space="preserve">МКС  </w:t>
            </w:r>
            <w:r>
              <w:rPr>
                <w:rFonts w:ascii="Times New Roman" w:hAnsi="Times New Roman" w:cs="Times New Roman"/>
                <w:b/>
                <w:sz w:val="24"/>
                <w:szCs w:val="24"/>
              </w:rPr>
              <w:t>91.140.30 (</w:t>
            </w:r>
            <w:r>
              <w:rPr>
                <w:rFonts w:ascii="Times New Roman" w:hAnsi="Times New Roman" w:cs="Times New Roman"/>
                <w:b/>
                <w:sz w:val="24"/>
                <w:szCs w:val="24"/>
                <w:lang w:val="en-US"/>
              </w:rPr>
              <w:t>IDT</w:t>
            </w:r>
            <w:r>
              <w:rPr>
                <w:rFonts w:ascii="Times New Roman" w:hAnsi="Times New Roman" w:cs="Times New Roman"/>
                <w:b/>
                <w:sz w:val="24"/>
                <w:szCs w:val="24"/>
              </w:rPr>
              <w:t>)</w:t>
            </w:r>
          </w:p>
        </w:tc>
      </w:tr>
      <w:tr w:rsidR="00B82855" w:rsidRPr="00CD6F3A" w:rsidTr="00B82855">
        <w:trPr>
          <w:trHeight w:val="80"/>
        </w:trPr>
        <w:tc>
          <w:tcPr>
            <w:tcW w:w="9570" w:type="dxa"/>
            <w:gridSpan w:val="2"/>
            <w:tcBorders>
              <w:top w:val="nil"/>
              <w:left w:val="nil"/>
              <w:right w:val="nil"/>
            </w:tcBorders>
            <w:shd w:val="clear" w:color="auto" w:fill="auto"/>
          </w:tcPr>
          <w:p w:rsidR="00B82855" w:rsidRPr="00CD6F3A" w:rsidRDefault="00B82855" w:rsidP="00B82855">
            <w:pPr>
              <w:widowControl/>
              <w:ind w:firstLine="0"/>
              <w:rPr>
                <w:rFonts w:ascii="Times New Roman" w:hAnsi="Times New Roman" w:cs="Times New Roman"/>
                <w:b/>
                <w:sz w:val="24"/>
                <w:szCs w:val="24"/>
              </w:rPr>
            </w:pPr>
          </w:p>
          <w:p w:rsidR="00B82855" w:rsidRPr="00CD6F3A" w:rsidRDefault="00B82855" w:rsidP="00B82855">
            <w:pPr>
              <w:widowControl/>
              <w:ind w:firstLine="0"/>
              <w:rPr>
                <w:rFonts w:ascii="Times New Roman" w:hAnsi="Times New Roman" w:cs="Times New Roman"/>
                <w:b/>
                <w:bCs/>
                <w:sz w:val="24"/>
                <w:szCs w:val="24"/>
              </w:rPr>
            </w:pPr>
            <w:r w:rsidRPr="00CD6F3A">
              <w:rPr>
                <w:rFonts w:ascii="Times New Roman" w:hAnsi="Times New Roman" w:cs="Times New Roman"/>
                <w:b/>
                <w:sz w:val="24"/>
                <w:szCs w:val="24"/>
              </w:rPr>
              <w:t xml:space="preserve">Ключевые слова: </w:t>
            </w:r>
            <w:r w:rsidRPr="00FD1223">
              <w:rPr>
                <w:rFonts w:ascii="Times New Roman" w:hAnsi="Times New Roman" w:cs="Times New Roman"/>
                <w:sz w:val="24"/>
                <w:szCs w:val="24"/>
              </w:rPr>
              <w:t>скорость</w:t>
            </w:r>
            <w:r>
              <w:rPr>
                <w:rFonts w:ascii="Times New Roman" w:hAnsi="Times New Roman" w:cs="Times New Roman"/>
                <w:b/>
                <w:sz w:val="24"/>
                <w:szCs w:val="24"/>
              </w:rPr>
              <w:t xml:space="preserve"> </w:t>
            </w:r>
            <w:r w:rsidRPr="00FD1223">
              <w:rPr>
                <w:rFonts w:ascii="Times New Roman" w:hAnsi="Times New Roman" w:cs="Times New Roman"/>
                <w:sz w:val="24"/>
                <w:szCs w:val="24"/>
              </w:rPr>
              <w:t>воздушного потока</w:t>
            </w:r>
            <w:r>
              <w:rPr>
                <w:rFonts w:ascii="Times New Roman" w:hAnsi="Times New Roman" w:cs="Times New Roman"/>
                <w:sz w:val="24"/>
                <w:szCs w:val="24"/>
              </w:rPr>
              <w:t xml:space="preserve">, окружающая среда, тепловая среда, освещение, вентиляция, метод, энергоэффективность, критерии, воздух, воздушный поток, микроклимат, температура, воздухообмен, кратность, холодоснабжение, отопление, категория, контроль, увлажнение, загрязняющие вещества и </w:t>
            </w:r>
            <w:r w:rsidRPr="00CD6F3A">
              <w:rPr>
                <w:rFonts w:ascii="Times New Roman" w:hAnsi="Times New Roman" w:cs="Times New Roman"/>
                <w:sz w:val="24"/>
                <w:szCs w:val="24"/>
              </w:rPr>
              <w:t xml:space="preserve">т.д.  </w:t>
            </w:r>
          </w:p>
        </w:tc>
      </w:tr>
    </w:tbl>
    <w:p w:rsidR="00792D1A" w:rsidRPr="00CD6F3A" w:rsidRDefault="00792D1A">
      <w:pPr>
        <w:widowControl/>
        <w:autoSpaceDE/>
        <w:autoSpaceDN/>
        <w:adjustRightInd/>
        <w:ind w:firstLine="0"/>
        <w:jc w:val="left"/>
        <w:rPr>
          <w:rFonts w:ascii="Times New Roman" w:hAnsi="Times New Roman" w:cs="Times New Roman"/>
          <w:color w:val="1A171B"/>
          <w:spacing w:val="-16"/>
          <w:sz w:val="24"/>
          <w:szCs w:val="24"/>
        </w:rPr>
      </w:pPr>
      <w:r w:rsidRPr="00CD6F3A">
        <w:rPr>
          <w:rFonts w:ascii="Times New Roman" w:hAnsi="Times New Roman" w:cs="Times New Roman"/>
          <w:color w:val="1A171B"/>
          <w:spacing w:val="-16"/>
          <w:sz w:val="24"/>
          <w:szCs w:val="24"/>
        </w:rPr>
        <w:br w:type="page"/>
      </w:r>
    </w:p>
    <w:tbl>
      <w:tblPr>
        <w:tblpPr w:leftFromText="180" w:rightFromText="180" w:vertAnchor="text" w:horzAnchor="margin" w:tblpY="22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3190"/>
      </w:tblGrid>
      <w:tr w:rsidR="000F4490" w:rsidRPr="00CD6F3A" w:rsidTr="000F4490">
        <w:tc>
          <w:tcPr>
            <w:tcW w:w="6380" w:type="dxa"/>
            <w:tcBorders>
              <w:left w:val="nil"/>
              <w:bottom w:val="nil"/>
              <w:right w:val="nil"/>
            </w:tcBorders>
            <w:shd w:val="clear" w:color="auto" w:fill="auto"/>
          </w:tcPr>
          <w:p w:rsidR="000F4490" w:rsidRPr="00CD6F3A" w:rsidRDefault="000F4490" w:rsidP="000F4490">
            <w:pPr>
              <w:widowControl/>
              <w:ind w:firstLine="0"/>
              <w:rPr>
                <w:rFonts w:ascii="Times New Roman" w:hAnsi="Times New Roman" w:cs="Times New Roman"/>
                <w:b/>
                <w:bCs/>
                <w:sz w:val="24"/>
                <w:szCs w:val="24"/>
              </w:rPr>
            </w:pPr>
            <w:r w:rsidRPr="00CD6F3A">
              <w:rPr>
                <w:rFonts w:ascii="Times New Roman" w:hAnsi="Times New Roman" w:cs="Times New Roman"/>
                <w:b/>
                <w:sz w:val="24"/>
                <w:szCs w:val="24"/>
              </w:rPr>
              <w:lastRenderedPageBreak/>
              <w:t xml:space="preserve">УДК </w:t>
            </w:r>
            <w:r>
              <w:rPr>
                <w:rFonts w:ascii="Times New Roman" w:hAnsi="Times New Roman" w:cs="Times New Roman"/>
                <w:b/>
                <w:sz w:val="24"/>
                <w:szCs w:val="24"/>
              </w:rPr>
              <w:t>697.92; 697.31;697.95; 697.97</w:t>
            </w:r>
          </w:p>
        </w:tc>
        <w:tc>
          <w:tcPr>
            <w:tcW w:w="3190" w:type="dxa"/>
            <w:tcBorders>
              <w:left w:val="nil"/>
              <w:bottom w:val="nil"/>
              <w:right w:val="nil"/>
            </w:tcBorders>
            <w:shd w:val="clear" w:color="auto" w:fill="auto"/>
          </w:tcPr>
          <w:p w:rsidR="000F4490" w:rsidRPr="00CD6F3A" w:rsidRDefault="000F4490" w:rsidP="000F4490">
            <w:pPr>
              <w:widowControl/>
              <w:ind w:firstLine="0"/>
              <w:rPr>
                <w:rFonts w:ascii="Times New Roman" w:hAnsi="Times New Roman" w:cs="Times New Roman"/>
                <w:b/>
                <w:bCs/>
                <w:sz w:val="24"/>
                <w:szCs w:val="24"/>
              </w:rPr>
            </w:pPr>
            <w:r>
              <w:rPr>
                <w:rFonts w:ascii="Times New Roman" w:hAnsi="Times New Roman" w:cs="Times New Roman"/>
                <w:b/>
                <w:sz w:val="24"/>
                <w:szCs w:val="24"/>
                <w:lang w:val="en-US"/>
              </w:rPr>
              <w:t xml:space="preserve">           </w:t>
            </w:r>
            <w:r w:rsidRPr="00CD6F3A">
              <w:rPr>
                <w:rFonts w:ascii="Times New Roman" w:hAnsi="Times New Roman" w:cs="Times New Roman"/>
                <w:b/>
                <w:sz w:val="24"/>
                <w:szCs w:val="24"/>
              </w:rPr>
              <w:t xml:space="preserve">МКС  </w:t>
            </w:r>
            <w:r>
              <w:rPr>
                <w:rFonts w:ascii="Times New Roman" w:hAnsi="Times New Roman" w:cs="Times New Roman"/>
                <w:b/>
                <w:sz w:val="24"/>
                <w:szCs w:val="24"/>
              </w:rPr>
              <w:t>91.140.30 (</w:t>
            </w:r>
            <w:r>
              <w:rPr>
                <w:rFonts w:ascii="Times New Roman" w:hAnsi="Times New Roman" w:cs="Times New Roman"/>
                <w:b/>
                <w:sz w:val="24"/>
                <w:szCs w:val="24"/>
                <w:lang w:val="en-US"/>
              </w:rPr>
              <w:t>IDT</w:t>
            </w:r>
            <w:r>
              <w:rPr>
                <w:rFonts w:ascii="Times New Roman" w:hAnsi="Times New Roman" w:cs="Times New Roman"/>
                <w:b/>
                <w:sz w:val="24"/>
                <w:szCs w:val="24"/>
              </w:rPr>
              <w:t>)</w:t>
            </w:r>
          </w:p>
        </w:tc>
      </w:tr>
      <w:tr w:rsidR="000F4490" w:rsidRPr="00CD6F3A" w:rsidTr="000F4490">
        <w:trPr>
          <w:trHeight w:val="80"/>
        </w:trPr>
        <w:tc>
          <w:tcPr>
            <w:tcW w:w="9570" w:type="dxa"/>
            <w:gridSpan w:val="2"/>
            <w:tcBorders>
              <w:top w:val="nil"/>
              <w:left w:val="nil"/>
              <w:right w:val="nil"/>
            </w:tcBorders>
            <w:shd w:val="clear" w:color="auto" w:fill="auto"/>
          </w:tcPr>
          <w:p w:rsidR="000F4490" w:rsidRPr="00CD6F3A" w:rsidRDefault="000F4490" w:rsidP="000F4490">
            <w:pPr>
              <w:widowControl/>
              <w:ind w:firstLine="0"/>
              <w:rPr>
                <w:rFonts w:ascii="Times New Roman" w:hAnsi="Times New Roman" w:cs="Times New Roman"/>
                <w:b/>
                <w:sz w:val="24"/>
                <w:szCs w:val="24"/>
              </w:rPr>
            </w:pPr>
          </w:p>
          <w:p w:rsidR="000F4490" w:rsidRPr="00CD6F3A" w:rsidRDefault="000F4490" w:rsidP="000F4490">
            <w:pPr>
              <w:widowControl/>
              <w:ind w:firstLine="0"/>
              <w:rPr>
                <w:rFonts w:ascii="Times New Roman" w:hAnsi="Times New Roman" w:cs="Times New Roman"/>
                <w:b/>
                <w:bCs/>
                <w:sz w:val="24"/>
                <w:szCs w:val="24"/>
              </w:rPr>
            </w:pPr>
            <w:r w:rsidRPr="00CD6F3A">
              <w:rPr>
                <w:rFonts w:ascii="Times New Roman" w:hAnsi="Times New Roman" w:cs="Times New Roman"/>
                <w:b/>
                <w:sz w:val="24"/>
                <w:szCs w:val="24"/>
              </w:rPr>
              <w:t xml:space="preserve">Ключевые слова: </w:t>
            </w:r>
            <w:r w:rsidRPr="00FD1223">
              <w:rPr>
                <w:rFonts w:ascii="Times New Roman" w:hAnsi="Times New Roman" w:cs="Times New Roman"/>
                <w:sz w:val="24"/>
                <w:szCs w:val="24"/>
              </w:rPr>
              <w:t>скорость</w:t>
            </w:r>
            <w:r>
              <w:rPr>
                <w:rFonts w:ascii="Times New Roman" w:hAnsi="Times New Roman" w:cs="Times New Roman"/>
                <w:b/>
                <w:sz w:val="24"/>
                <w:szCs w:val="24"/>
              </w:rPr>
              <w:t xml:space="preserve"> </w:t>
            </w:r>
            <w:r w:rsidRPr="00FD1223">
              <w:rPr>
                <w:rFonts w:ascii="Times New Roman" w:hAnsi="Times New Roman" w:cs="Times New Roman"/>
                <w:sz w:val="24"/>
                <w:szCs w:val="24"/>
              </w:rPr>
              <w:t>воздушного потока</w:t>
            </w:r>
            <w:r>
              <w:rPr>
                <w:rFonts w:ascii="Times New Roman" w:hAnsi="Times New Roman" w:cs="Times New Roman"/>
                <w:sz w:val="24"/>
                <w:szCs w:val="24"/>
              </w:rPr>
              <w:t xml:space="preserve">, окружающая среда, тепловая среда, освещение, вентиляция, метод, энергоэффективность, критерии, воздух, воздушный поток, микроклимат, температура, воздухообмен, кратность, холодоснабжение, отопление, категория, контроль, увлажнение, загрязняющие вещества и </w:t>
            </w:r>
            <w:r w:rsidRPr="00CD6F3A">
              <w:rPr>
                <w:rFonts w:ascii="Times New Roman" w:hAnsi="Times New Roman" w:cs="Times New Roman"/>
                <w:sz w:val="24"/>
                <w:szCs w:val="24"/>
              </w:rPr>
              <w:t xml:space="preserve">т.д.  </w:t>
            </w:r>
          </w:p>
        </w:tc>
      </w:tr>
    </w:tbl>
    <w:p w:rsidR="000F4490" w:rsidRPr="00CE7A25" w:rsidRDefault="000F4490" w:rsidP="000F4490">
      <w:pPr>
        <w:widowControl/>
        <w:suppressAutoHyphens/>
        <w:autoSpaceDE/>
        <w:autoSpaceDN/>
        <w:adjustRightInd/>
        <w:ind w:firstLine="0"/>
        <w:rPr>
          <w:rFonts w:ascii="Times New Roman" w:hAnsi="Times New Roman" w:cs="Times New Roman"/>
          <w:sz w:val="24"/>
          <w:szCs w:val="24"/>
        </w:rPr>
      </w:pPr>
    </w:p>
    <w:p w:rsidR="00FC29EB" w:rsidRPr="00CD6F3A" w:rsidRDefault="00FC29EB" w:rsidP="004552CB">
      <w:pPr>
        <w:widowControl/>
        <w:suppressAutoHyphens/>
        <w:autoSpaceDE/>
        <w:autoSpaceDN/>
        <w:adjustRightInd/>
        <w:ind w:firstLine="0"/>
        <w:jc w:val="center"/>
        <w:rPr>
          <w:rFonts w:ascii="Times New Roman" w:hAnsi="Times New Roman" w:cs="Times New Roman"/>
          <w:sz w:val="24"/>
          <w:szCs w:val="24"/>
        </w:rPr>
      </w:pPr>
      <w:r w:rsidRPr="00CD6F3A">
        <w:rPr>
          <w:rFonts w:ascii="Times New Roman" w:hAnsi="Times New Roman" w:cs="Times New Roman"/>
          <w:sz w:val="24"/>
          <w:szCs w:val="24"/>
        </w:rPr>
        <w:t>РАЗРАБОТЧИК</w:t>
      </w:r>
      <w:r w:rsidR="00274364" w:rsidRPr="00CD6F3A">
        <w:rPr>
          <w:rFonts w:ascii="Times New Roman" w:hAnsi="Times New Roman" w:cs="Times New Roman"/>
          <w:sz w:val="24"/>
          <w:szCs w:val="24"/>
        </w:rPr>
        <w:t>И</w:t>
      </w:r>
    </w:p>
    <w:p w:rsidR="00FC29EB" w:rsidRPr="00CD6F3A" w:rsidRDefault="002437F2" w:rsidP="002437F2">
      <w:pPr>
        <w:widowControl/>
        <w:tabs>
          <w:tab w:val="left" w:pos="1965"/>
        </w:tabs>
        <w:suppressAutoHyphens/>
        <w:autoSpaceDE/>
        <w:autoSpaceDN/>
        <w:adjustRightInd/>
        <w:ind w:firstLine="0"/>
        <w:rPr>
          <w:rFonts w:ascii="Times New Roman" w:hAnsi="Times New Roman" w:cs="Times New Roman"/>
          <w:sz w:val="24"/>
          <w:szCs w:val="24"/>
        </w:rPr>
      </w:pPr>
      <w:r w:rsidRPr="00CD6F3A">
        <w:rPr>
          <w:rFonts w:ascii="Times New Roman" w:hAnsi="Times New Roman" w:cs="Times New Roman"/>
          <w:sz w:val="24"/>
          <w:szCs w:val="24"/>
        </w:rPr>
        <w:tab/>
      </w:r>
    </w:p>
    <w:p w:rsidR="002437F2" w:rsidRPr="00CD6F3A" w:rsidRDefault="002437F2" w:rsidP="002437F2">
      <w:pPr>
        <w:widowControl/>
        <w:tabs>
          <w:tab w:val="left" w:pos="1965"/>
        </w:tabs>
        <w:suppressAutoHyphens/>
        <w:autoSpaceDE/>
        <w:autoSpaceDN/>
        <w:adjustRightInd/>
        <w:ind w:firstLine="0"/>
        <w:rPr>
          <w:rFonts w:ascii="Times New Roman" w:hAnsi="Times New Roman" w:cs="Times New Roman"/>
          <w:sz w:val="24"/>
          <w:szCs w:val="24"/>
        </w:rPr>
      </w:pPr>
    </w:p>
    <w:tbl>
      <w:tblPr>
        <w:tblpPr w:leftFromText="180" w:rightFromText="180" w:vertAnchor="text" w:horzAnchor="margin" w:tblpY="113"/>
        <w:tblW w:w="9464" w:type="dxa"/>
        <w:tblLook w:val="04A0" w:firstRow="1" w:lastRow="0" w:firstColumn="1" w:lastColumn="0" w:noHBand="0" w:noVBand="1"/>
      </w:tblPr>
      <w:tblGrid>
        <w:gridCol w:w="4786"/>
        <w:gridCol w:w="2268"/>
        <w:gridCol w:w="2410"/>
      </w:tblGrid>
      <w:tr w:rsidR="002437F2" w:rsidRPr="00CD6F3A" w:rsidTr="00AD4007">
        <w:tc>
          <w:tcPr>
            <w:tcW w:w="4786"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r w:rsidRPr="00CD6F3A">
              <w:rPr>
                <w:rFonts w:ascii="Times New Roman" w:hAnsi="Times New Roman" w:cs="Times New Roman"/>
                <w:sz w:val="24"/>
                <w:szCs w:val="24"/>
              </w:rPr>
              <w:t>Первый вице-президент, главный</w:t>
            </w:r>
          </w:p>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r w:rsidRPr="00CD6F3A">
              <w:rPr>
                <w:rFonts w:ascii="Times New Roman" w:hAnsi="Times New Roman" w:cs="Times New Roman"/>
                <w:sz w:val="24"/>
                <w:szCs w:val="24"/>
              </w:rPr>
              <w:t xml:space="preserve">менеджер по контрактам </w:t>
            </w:r>
          </w:p>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r w:rsidRPr="00CD6F3A">
              <w:rPr>
                <w:rFonts w:ascii="Times New Roman" w:hAnsi="Times New Roman" w:cs="Times New Roman"/>
                <w:sz w:val="24"/>
                <w:szCs w:val="24"/>
              </w:rPr>
              <w:t>ТОО «ПА «</w:t>
            </w:r>
            <w:r w:rsidRPr="00CD6F3A">
              <w:rPr>
                <w:rFonts w:ascii="Times New Roman" w:hAnsi="Times New Roman" w:cs="Times New Roman"/>
                <w:sz w:val="24"/>
                <w:szCs w:val="24"/>
                <w:lang w:val="en-US"/>
              </w:rPr>
              <w:t>KAZGOR</w:t>
            </w:r>
            <w:r w:rsidRPr="00CD6F3A">
              <w:rPr>
                <w:rFonts w:ascii="Times New Roman" w:hAnsi="Times New Roman" w:cs="Times New Roman"/>
                <w:sz w:val="24"/>
                <w:szCs w:val="24"/>
              </w:rPr>
              <w:t>»</w:t>
            </w:r>
          </w:p>
        </w:tc>
        <w:tc>
          <w:tcPr>
            <w:tcW w:w="2268"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410" w:type="dxa"/>
            <w:shd w:val="clear" w:color="auto" w:fill="auto"/>
            <w:vAlign w:val="center"/>
          </w:tcPr>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r w:rsidRPr="00CD6F3A">
              <w:rPr>
                <w:rFonts w:ascii="Times New Roman" w:hAnsi="Times New Roman" w:cs="Times New Roman"/>
                <w:sz w:val="24"/>
                <w:szCs w:val="24"/>
              </w:rPr>
              <w:t>М.Ж. Жаманкулов</w:t>
            </w:r>
          </w:p>
        </w:tc>
      </w:tr>
      <w:tr w:rsidR="002437F2" w:rsidRPr="00CD6F3A" w:rsidTr="00AD4007">
        <w:tc>
          <w:tcPr>
            <w:tcW w:w="4786"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268"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410" w:type="dxa"/>
            <w:shd w:val="clear" w:color="auto" w:fill="auto"/>
            <w:vAlign w:val="center"/>
          </w:tcPr>
          <w:p w:rsidR="002437F2" w:rsidRPr="00CD6F3A" w:rsidRDefault="002437F2" w:rsidP="00AD4007">
            <w:pPr>
              <w:suppressAutoHyphens/>
              <w:ind w:firstLine="0"/>
              <w:jc w:val="left"/>
              <w:rPr>
                <w:rFonts w:ascii="Times New Roman" w:hAnsi="Times New Roman" w:cs="Times New Roman"/>
                <w:sz w:val="24"/>
                <w:szCs w:val="24"/>
              </w:rPr>
            </w:pPr>
          </w:p>
        </w:tc>
      </w:tr>
      <w:tr w:rsidR="002437F2" w:rsidRPr="00CD6F3A" w:rsidTr="00AD4007">
        <w:tc>
          <w:tcPr>
            <w:tcW w:w="4786" w:type="dxa"/>
            <w:shd w:val="clear" w:color="auto" w:fill="auto"/>
          </w:tcPr>
          <w:p w:rsidR="002437F2" w:rsidRPr="00385DED" w:rsidRDefault="00225804" w:rsidP="00AD4007">
            <w:pPr>
              <w:widowControl/>
              <w:suppressAutoHyphens/>
              <w:autoSpaceDE/>
              <w:autoSpaceDN/>
              <w:adjustRightInd/>
              <w:ind w:firstLine="0"/>
              <w:jc w:val="left"/>
              <w:rPr>
                <w:rFonts w:ascii="Times New Roman" w:hAnsi="Times New Roman" w:cs="Times New Roman"/>
                <w:sz w:val="24"/>
                <w:szCs w:val="24"/>
              </w:rPr>
            </w:pPr>
            <w:r w:rsidRPr="00385DED">
              <w:rPr>
                <w:rFonts w:ascii="Times New Roman" w:hAnsi="Times New Roman" w:cs="Times New Roman"/>
                <w:sz w:val="24"/>
                <w:szCs w:val="24"/>
              </w:rPr>
              <w:t>Директор Ц</w:t>
            </w:r>
            <w:r w:rsidR="002437F2" w:rsidRPr="00385DED">
              <w:rPr>
                <w:rFonts w:ascii="Times New Roman" w:hAnsi="Times New Roman" w:cs="Times New Roman"/>
                <w:sz w:val="24"/>
                <w:szCs w:val="24"/>
              </w:rPr>
              <w:t>ентра информационно-издательской и научно-исследовательской деятельности в области архитектуры, градостроительства и строительства</w:t>
            </w:r>
          </w:p>
          <w:p w:rsidR="002437F2" w:rsidRPr="00385DED" w:rsidRDefault="002437F2" w:rsidP="00AD4007">
            <w:pPr>
              <w:widowControl/>
              <w:suppressAutoHyphens/>
              <w:autoSpaceDE/>
              <w:autoSpaceDN/>
              <w:adjustRightInd/>
              <w:ind w:firstLine="0"/>
              <w:rPr>
                <w:rFonts w:ascii="Times New Roman" w:hAnsi="Times New Roman" w:cs="Times New Roman"/>
                <w:sz w:val="24"/>
                <w:szCs w:val="24"/>
              </w:rPr>
            </w:pPr>
            <w:r w:rsidRPr="00385DED">
              <w:rPr>
                <w:rFonts w:ascii="Times New Roman" w:hAnsi="Times New Roman" w:cs="Times New Roman"/>
                <w:sz w:val="24"/>
                <w:szCs w:val="24"/>
              </w:rPr>
              <w:t>ТОО «ПА «</w:t>
            </w:r>
            <w:r w:rsidRPr="00385DED">
              <w:rPr>
                <w:rFonts w:ascii="Times New Roman" w:hAnsi="Times New Roman" w:cs="Times New Roman"/>
                <w:sz w:val="24"/>
                <w:szCs w:val="24"/>
                <w:lang w:val="en-US"/>
              </w:rPr>
              <w:t>KAZGOR</w:t>
            </w:r>
            <w:r w:rsidRPr="00385DED">
              <w:rPr>
                <w:rFonts w:ascii="Times New Roman" w:hAnsi="Times New Roman" w:cs="Times New Roman"/>
                <w:sz w:val="24"/>
                <w:szCs w:val="24"/>
              </w:rPr>
              <w:t>»</w:t>
            </w:r>
          </w:p>
        </w:tc>
        <w:tc>
          <w:tcPr>
            <w:tcW w:w="2268"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410" w:type="dxa"/>
            <w:shd w:val="clear" w:color="auto" w:fill="auto"/>
            <w:vAlign w:val="center"/>
          </w:tcPr>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r w:rsidRPr="00CD6F3A">
              <w:rPr>
                <w:rFonts w:ascii="Times New Roman" w:hAnsi="Times New Roman" w:cs="Times New Roman"/>
                <w:sz w:val="24"/>
                <w:szCs w:val="24"/>
              </w:rPr>
              <w:t>А.Б. Конусбаев</w:t>
            </w:r>
          </w:p>
        </w:tc>
      </w:tr>
      <w:tr w:rsidR="002437F2" w:rsidRPr="00CD6F3A" w:rsidTr="00AD4007">
        <w:tc>
          <w:tcPr>
            <w:tcW w:w="4786" w:type="dxa"/>
            <w:shd w:val="clear" w:color="auto" w:fill="auto"/>
          </w:tcPr>
          <w:p w:rsidR="002437F2" w:rsidRPr="00385DED" w:rsidRDefault="002437F2" w:rsidP="00AD4007">
            <w:pPr>
              <w:widowControl/>
              <w:suppressAutoHyphens/>
              <w:autoSpaceDE/>
              <w:autoSpaceDN/>
              <w:adjustRightInd/>
              <w:ind w:firstLine="0"/>
              <w:rPr>
                <w:rFonts w:ascii="Times New Roman" w:hAnsi="Times New Roman" w:cs="Times New Roman"/>
                <w:sz w:val="24"/>
                <w:szCs w:val="24"/>
              </w:rPr>
            </w:pPr>
          </w:p>
        </w:tc>
        <w:tc>
          <w:tcPr>
            <w:tcW w:w="2268"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410" w:type="dxa"/>
            <w:shd w:val="clear" w:color="auto" w:fill="auto"/>
            <w:vAlign w:val="center"/>
          </w:tcPr>
          <w:p w:rsidR="002437F2" w:rsidRPr="00CD6F3A" w:rsidRDefault="002437F2" w:rsidP="00AD4007">
            <w:pPr>
              <w:suppressAutoHyphens/>
              <w:ind w:firstLine="0"/>
              <w:jc w:val="left"/>
              <w:rPr>
                <w:rFonts w:ascii="Times New Roman" w:hAnsi="Times New Roman" w:cs="Times New Roman"/>
                <w:sz w:val="24"/>
                <w:szCs w:val="24"/>
              </w:rPr>
            </w:pPr>
          </w:p>
        </w:tc>
      </w:tr>
      <w:tr w:rsidR="002437F2" w:rsidRPr="005D69E2" w:rsidTr="00AD4007">
        <w:trPr>
          <w:trHeight w:val="439"/>
        </w:trPr>
        <w:tc>
          <w:tcPr>
            <w:tcW w:w="4786" w:type="dxa"/>
            <w:shd w:val="clear" w:color="auto" w:fill="auto"/>
          </w:tcPr>
          <w:p w:rsidR="002437F2" w:rsidRPr="00385DED" w:rsidRDefault="002437F2" w:rsidP="00AD4007">
            <w:pPr>
              <w:widowControl/>
              <w:suppressAutoHyphens/>
              <w:autoSpaceDE/>
              <w:autoSpaceDN/>
              <w:adjustRightInd/>
              <w:ind w:firstLine="0"/>
              <w:jc w:val="left"/>
              <w:rPr>
                <w:rFonts w:ascii="Times New Roman" w:hAnsi="Times New Roman" w:cs="Times New Roman"/>
                <w:sz w:val="24"/>
                <w:szCs w:val="24"/>
              </w:rPr>
            </w:pPr>
            <w:r w:rsidRPr="00385DED">
              <w:rPr>
                <w:rFonts w:ascii="Times New Roman" w:hAnsi="Times New Roman" w:cs="Times New Roman"/>
                <w:sz w:val="24"/>
                <w:szCs w:val="24"/>
              </w:rPr>
              <w:t xml:space="preserve">Ведущий специалист, старший научный сотрудник </w:t>
            </w:r>
            <w:r w:rsidRPr="00385DED">
              <w:t xml:space="preserve"> </w:t>
            </w:r>
            <w:r w:rsidR="00225804" w:rsidRPr="00385DED">
              <w:rPr>
                <w:rFonts w:ascii="Times New Roman" w:hAnsi="Times New Roman" w:cs="Times New Roman"/>
                <w:sz w:val="24"/>
                <w:szCs w:val="24"/>
              </w:rPr>
              <w:t>Ц</w:t>
            </w:r>
            <w:r w:rsidRPr="00385DED">
              <w:rPr>
                <w:rFonts w:ascii="Times New Roman" w:hAnsi="Times New Roman" w:cs="Times New Roman"/>
                <w:sz w:val="24"/>
                <w:szCs w:val="24"/>
              </w:rPr>
              <w:t>ентра информационно-издательской и научно-исследовательской деятельности в области архитектуры, градостроительства и строительства</w:t>
            </w:r>
          </w:p>
          <w:p w:rsidR="002437F2" w:rsidRPr="00385DED" w:rsidRDefault="002437F2" w:rsidP="00AD4007">
            <w:pPr>
              <w:widowControl/>
              <w:suppressAutoHyphens/>
              <w:autoSpaceDE/>
              <w:autoSpaceDN/>
              <w:adjustRightInd/>
              <w:ind w:firstLine="0"/>
              <w:jc w:val="left"/>
              <w:rPr>
                <w:rFonts w:ascii="Times New Roman" w:hAnsi="Times New Roman" w:cs="Times New Roman"/>
                <w:sz w:val="24"/>
                <w:szCs w:val="24"/>
              </w:rPr>
            </w:pPr>
            <w:r w:rsidRPr="00385DED">
              <w:rPr>
                <w:rFonts w:ascii="Times New Roman" w:hAnsi="Times New Roman" w:cs="Times New Roman"/>
                <w:sz w:val="24"/>
                <w:szCs w:val="24"/>
              </w:rPr>
              <w:t>ТОО «ПА «</w:t>
            </w:r>
            <w:r w:rsidRPr="00385DED">
              <w:rPr>
                <w:rFonts w:ascii="Times New Roman" w:hAnsi="Times New Roman" w:cs="Times New Roman"/>
                <w:sz w:val="24"/>
                <w:szCs w:val="24"/>
                <w:lang w:val="en-US"/>
              </w:rPr>
              <w:t>KAZGOR</w:t>
            </w:r>
            <w:r w:rsidRPr="00385DED">
              <w:rPr>
                <w:rFonts w:ascii="Times New Roman" w:hAnsi="Times New Roman" w:cs="Times New Roman"/>
                <w:sz w:val="24"/>
                <w:szCs w:val="24"/>
              </w:rPr>
              <w:t>»</w:t>
            </w:r>
          </w:p>
        </w:tc>
        <w:tc>
          <w:tcPr>
            <w:tcW w:w="2268" w:type="dxa"/>
            <w:shd w:val="clear" w:color="auto" w:fill="auto"/>
          </w:tcPr>
          <w:p w:rsidR="002437F2" w:rsidRPr="00CD6F3A" w:rsidRDefault="002437F2" w:rsidP="00AD4007">
            <w:pPr>
              <w:widowControl/>
              <w:suppressAutoHyphens/>
              <w:autoSpaceDE/>
              <w:autoSpaceDN/>
              <w:adjustRightInd/>
              <w:ind w:firstLine="0"/>
              <w:rPr>
                <w:rFonts w:ascii="Times New Roman" w:hAnsi="Times New Roman" w:cs="Times New Roman"/>
                <w:sz w:val="24"/>
                <w:szCs w:val="24"/>
              </w:rPr>
            </w:pPr>
          </w:p>
        </w:tc>
        <w:tc>
          <w:tcPr>
            <w:tcW w:w="2410" w:type="dxa"/>
            <w:shd w:val="clear" w:color="auto" w:fill="auto"/>
            <w:vAlign w:val="center"/>
          </w:tcPr>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CD6F3A" w:rsidRDefault="002437F2" w:rsidP="00AD4007">
            <w:pPr>
              <w:suppressAutoHyphens/>
              <w:ind w:firstLine="0"/>
              <w:jc w:val="left"/>
              <w:rPr>
                <w:rFonts w:ascii="Times New Roman" w:hAnsi="Times New Roman" w:cs="Times New Roman"/>
                <w:sz w:val="24"/>
                <w:szCs w:val="24"/>
              </w:rPr>
            </w:pPr>
          </w:p>
          <w:p w:rsidR="002437F2" w:rsidRPr="005D69E2" w:rsidRDefault="002437F2" w:rsidP="00AD4007">
            <w:pPr>
              <w:suppressAutoHyphens/>
              <w:ind w:firstLine="0"/>
              <w:jc w:val="left"/>
              <w:rPr>
                <w:rFonts w:ascii="Times New Roman" w:hAnsi="Times New Roman" w:cs="Times New Roman"/>
                <w:sz w:val="24"/>
                <w:szCs w:val="24"/>
              </w:rPr>
            </w:pPr>
            <w:r w:rsidRPr="00CD6F3A">
              <w:rPr>
                <w:rFonts w:ascii="Times New Roman" w:hAnsi="Times New Roman" w:cs="Times New Roman"/>
                <w:sz w:val="24"/>
                <w:szCs w:val="24"/>
              </w:rPr>
              <w:t>А.В. Белай</w:t>
            </w:r>
          </w:p>
        </w:tc>
      </w:tr>
    </w:tbl>
    <w:p w:rsidR="0072432B" w:rsidRDefault="0072432B" w:rsidP="0072432B">
      <w:pPr>
        <w:widowControl/>
        <w:suppressAutoHyphens/>
        <w:autoSpaceDE/>
        <w:autoSpaceDN/>
        <w:adjustRightInd/>
        <w:ind w:firstLine="0"/>
        <w:rPr>
          <w:rFonts w:ascii="Times New Roman" w:hAnsi="Times New Roman" w:cs="Times New Roman"/>
          <w:sz w:val="24"/>
          <w:szCs w:val="24"/>
        </w:rPr>
      </w:pPr>
    </w:p>
    <w:p w:rsidR="00B804C6" w:rsidRDefault="00B804C6" w:rsidP="0072432B">
      <w:pPr>
        <w:widowControl/>
        <w:suppressAutoHyphens/>
        <w:autoSpaceDE/>
        <w:autoSpaceDN/>
        <w:adjustRightInd/>
        <w:ind w:firstLine="0"/>
        <w:rPr>
          <w:rFonts w:ascii="Times New Roman" w:hAnsi="Times New Roman" w:cs="Times New Roman"/>
          <w:sz w:val="24"/>
          <w:szCs w:val="24"/>
        </w:rPr>
      </w:pPr>
    </w:p>
    <w:p w:rsidR="00B804C6" w:rsidRDefault="00B804C6" w:rsidP="0072432B">
      <w:pPr>
        <w:widowControl/>
        <w:suppressAutoHyphens/>
        <w:autoSpaceDE/>
        <w:autoSpaceDN/>
        <w:adjustRightInd/>
        <w:ind w:firstLine="0"/>
        <w:rPr>
          <w:rFonts w:ascii="Times New Roman" w:hAnsi="Times New Roman" w:cs="Times New Roman"/>
          <w:sz w:val="24"/>
          <w:szCs w:val="24"/>
        </w:rPr>
      </w:pPr>
    </w:p>
    <w:p w:rsidR="00B804C6" w:rsidRPr="005D69E2" w:rsidRDefault="00B804C6" w:rsidP="0072432B">
      <w:pPr>
        <w:widowControl/>
        <w:suppressAutoHyphens/>
        <w:autoSpaceDE/>
        <w:autoSpaceDN/>
        <w:adjustRightInd/>
        <w:ind w:firstLine="0"/>
        <w:rPr>
          <w:rFonts w:ascii="Times New Roman" w:hAnsi="Times New Roman" w:cs="Times New Roman"/>
          <w:sz w:val="24"/>
          <w:szCs w:val="24"/>
        </w:rPr>
      </w:pPr>
    </w:p>
    <w:sectPr w:rsidR="00B804C6" w:rsidRPr="005D69E2" w:rsidSect="00F41DC9">
      <w:footnotePr>
        <w:numFmt w:val="chicago"/>
        <w:numRestart w:val="eachPage"/>
      </w:footnotePr>
      <w:pgSz w:w="11906" w:h="16838" w:code="9"/>
      <w:pgMar w:top="1418" w:right="1418" w:bottom="1418" w:left="1134" w:header="1021" w:footer="102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37DC" w:rsidRDefault="001B37DC">
      <w:r>
        <w:separator/>
      </w:r>
    </w:p>
  </w:endnote>
  <w:endnote w:type="continuationSeparator" w:id="0">
    <w:p w:rsidR="001B37DC" w:rsidRDefault="001B37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Cn BT">
    <w:panose1 w:val="020B0406020202030204"/>
    <w:charset w:val="00"/>
    <w:family w:val="swiss"/>
    <w:pitch w:val="variable"/>
    <w:sig w:usb0="00000087" w:usb1="00000000" w:usb2="00000000" w:usb3="00000000" w:csb0="0000001B"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326469"/>
      <w:docPartObj>
        <w:docPartGallery w:val="Page Numbers (Bottom of Page)"/>
        <w:docPartUnique/>
      </w:docPartObj>
    </w:sdtPr>
    <w:sdtEndPr>
      <w:rPr>
        <w:rFonts w:ascii="Times New Roman" w:hAnsi="Times New Roman"/>
        <w:sz w:val="24"/>
        <w:szCs w:val="24"/>
      </w:rPr>
    </w:sdtEndPr>
    <w:sdtContent>
      <w:p w:rsidR="008309B7" w:rsidRPr="005217E2" w:rsidRDefault="008309B7">
        <w:pPr>
          <w:pStyle w:val="ab"/>
          <w:rPr>
            <w:rFonts w:ascii="Times New Roman" w:hAnsi="Times New Roman"/>
            <w:sz w:val="24"/>
            <w:szCs w:val="24"/>
          </w:rPr>
        </w:pPr>
        <w:r w:rsidRPr="005217E2">
          <w:rPr>
            <w:rFonts w:ascii="Times New Roman" w:hAnsi="Times New Roman"/>
            <w:sz w:val="24"/>
            <w:szCs w:val="24"/>
          </w:rPr>
          <w:fldChar w:fldCharType="begin"/>
        </w:r>
        <w:r w:rsidRPr="005217E2">
          <w:rPr>
            <w:rFonts w:ascii="Times New Roman" w:hAnsi="Times New Roman"/>
            <w:sz w:val="24"/>
            <w:szCs w:val="24"/>
          </w:rPr>
          <w:instrText>PAGE   \* MERGEFORMAT</w:instrText>
        </w:r>
        <w:r w:rsidRPr="005217E2">
          <w:rPr>
            <w:rFonts w:ascii="Times New Roman" w:hAnsi="Times New Roman"/>
            <w:sz w:val="24"/>
            <w:szCs w:val="24"/>
          </w:rPr>
          <w:fldChar w:fldCharType="separate"/>
        </w:r>
        <w:r w:rsidR="003F6353">
          <w:rPr>
            <w:rFonts w:ascii="Times New Roman" w:hAnsi="Times New Roman"/>
            <w:noProof/>
            <w:sz w:val="24"/>
            <w:szCs w:val="24"/>
          </w:rPr>
          <w:t>VI</w:t>
        </w:r>
        <w:r w:rsidRPr="005217E2">
          <w:rPr>
            <w:rFonts w:ascii="Times New Roman" w:hAnsi="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4968572"/>
      <w:docPartObj>
        <w:docPartGallery w:val="Page Numbers (Bottom of Page)"/>
        <w:docPartUnique/>
      </w:docPartObj>
    </w:sdtPr>
    <w:sdtEndPr>
      <w:rPr>
        <w:rFonts w:ascii="Times New Roman" w:hAnsi="Times New Roman"/>
        <w:sz w:val="24"/>
        <w:szCs w:val="24"/>
      </w:rPr>
    </w:sdtEndPr>
    <w:sdtContent>
      <w:p w:rsidR="008309B7" w:rsidRPr="004B4256" w:rsidRDefault="008309B7">
        <w:pPr>
          <w:pStyle w:val="ab"/>
          <w:jc w:val="right"/>
          <w:rPr>
            <w:rFonts w:ascii="Times New Roman" w:hAnsi="Times New Roman"/>
            <w:sz w:val="24"/>
            <w:szCs w:val="24"/>
          </w:rPr>
        </w:pPr>
        <w:r w:rsidRPr="004B4256">
          <w:rPr>
            <w:rFonts w:ascii="Times New Roman" w:hAnsi="Times New Roman"/>
            <w:sz w:val="24"/>
            <w:szCs w:val="24"/>
          </w:rPr>
          <w:fldChar w:fldCharType="begin"/>
        </w:r>
        <w:r w:rsidRPr="004B4256">
          <w:rPr>
            <w:rFonts w:ascii="Times New Roman" w:hAnsi="Times New Roman"/>
            <w:sz w:val="24"/>
            <w:szCs w:val="24"/>
          </w:rPr>
          <w:instrText>PAGE   \* MERGEFORMAT</w:instrText>
        </w:r>
        <w:r w:rsidRPr="004B4256">
          <w:rPr>
            <w:rFonts w:ascii="Times New Roman" w:hAnsi="Times New Roman"/>
            <w:sz w:val="24"/>
            <w:szCs w:val="24"/>
          </w:rPr>
          <w:fldChar w:fldCharType="separate"/>
        </w:r>
        <w:r w:rsidR="003F6353">
          <w:rPr>
            <w:rFonts w:ascii="Times New Roman" w:hAnsi="Times New Roman"/>
            <w:noProof/>
            <w:sz w:val="24"/>
            <w:szCs w:val="24"/>
          </w:rPr>
          <w:t>VII</w:t>
        </w:r>
        <w:r w:rsidRPr="004B4256">
          <w:rPr>
            <w:rFonts w:ascii="Times New Roman" w:hAnsi="Times New Roman"/>
            <w:sz w:val="24"/>
            <w:szCs w:val="24"/>
          </w:rPr>
          <w:fldChar w:fldCharType="end"/>
        </w:r>
      </w:p>
    </w:sdtContent>
  </w:sdt>
  <w:p w:rsidR="008309B7" w:rsidRDefault="008309B7"/>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7552402"/>
      <w:docPartObj>
        <w:docPartGallery w:val="Page Numbers (Bottom of Page)"/>
        <w:docPartUnique/>
      </w:docPartObj>
    </w:sdtPr>
    <w:sdtEndPr>
      <w:rPr>
        <w:rFonts w:ascii="Times New Roman" w:hAnsi="Times New Roman"/>
        <w:sz w:val="24"/>
        <w:szCs w:val="24"/>
      </w:rPr>
    </w:sdtEndPr>
    <w:sdtContent>
      <w:p w:rsidR="008309B7" w:rsidRPr="004B4256" w:rsidRDefault="008309B7">
        <w:pPr>
          <w:pStyle w:val="ab"/>
          <w:rPr>
            <w:rFonts w:ascii="Times New Roman" w:hAnsi="Times New Roman"/>
            <w:sz w:val="24"/>
            <w:szCs w:val="24"/>
          </w:rPr>
        </w:pPr>
        <w:r w:rsidRPr="004B4256">
          <w:rPr>
            <w:rFonts w:ascii="Times New Roman" w:hAnsi="Times New Roman"/>
            <w:sz w:val="24"/>
            <w:szCs w:val="24"/>
          </w:rPr>
          <w:fldChar w:fldCharType="begin"/>
        </w:r>
        <w:r w:rsidRPr="004B4256">
          <w:rPr>
            <w:rFonts w:ascii="Times New Roman" w:hAnsi="Times New Roman"/>
            <w:sz w:val="24"/>
            <w:szCs w:val="24"/>
          </w:rPr>
          <w:instrText>PAGE   \* MERGEFORMAT</w:instrText>
        </w:r>
        <w:r w:rsidRPr="004B4256">
          <w:rPr>
            <w:rFonts w:ascii="Times New Roman" w:hAnsi="Times New Roman"/>
            <w:sz w:val="24"/>
            <w:szCs w:val="24"/>
          </w:rPr>
          <w:fldChar w:fldCharType="separate"/>
        </w:r>
        <w:r w:rsidR="00CF24F0">
          <w:rPr>
            <w:rFonts w:ascii="Times New Roman" w:hAnsi="Times New Roman"/>
            <w:noProof/>
            <w:sz w:val="24"/>
            <w:szCs w:val="24"/>
          </w:rPr>
          <w:t>II</w:t>
        </w:r>
        <w:r w:rsidRPr="004B4256">
          <w:rPr>
            <w:rFonts w:ascii="Times New Roman" w:hAnsi="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942630"/>
      <w:docPartObj>
        <w:docPartGallery w:val="Page Numbers (Bottom of Page)"/>
        <w:docPartUnique/>
      </w:docPartObj>
    </w:sdtPr>
    <w:sdtContent>
      <w:p w:rsidR="008309B7" w:rsidRDefault="008309B7">
        <w:pPr>
          <w:pStyle w:val="ab"/>
          <w:jc w:val="right"/>
        </w:pPr>
        <w:r>
          <w:t>7</w:t>
        </w:r>
      </w:p>
    </w:sdtContent>
  </w:sdt>
  <w:p w:rsidR="008309B7" w:rsidRPr="00841107" w:rsidRDefault="008309B7" w:rsidP="00853CAD">
    <w:pPr>
      <w:pStyle w:val="ab"/>
      <w:jc w:val="left"/>
      <w:rPr>
        <w:rFonts w:ascii="Times New Roman" w:hAnsi="Times New Roman"/>
        <w:sz w:val="24"/>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5421318"/>
      <w:docPartObj>
        <w:docPartGallery w:val="Page Numbers (Bottom of Page)"/>
        <w:docPartUnique/>
      </w:docPartObj>
    </w:sdtPr>
    <w:sdtEndPr>
      <w:rPr>
        <w:rFonts w:ascii="Times New Roman" w:hAnsi="Times New Roman"/>
        <w:sz w:val="24"/>
        <w:szCs w:val="24"/>
      </w:rPr>
    </w:sdtEndPr>
    <w:sdtContent>
      <w:p w:rsidR="008309B7" w:rsidRPr="00EC546B" w:rsidRDefault="008309B7" w:rsidP="00EC546B">
        <w:pPr>
          <w:pStyle w:val="ab"/>
          <w:jc w:val="right"/>
          <w:rPr>
            <w:rFonts w:ascii="Times New Roman" w:hAnsi="Times New Roman"/>
            <w:sz w:val="24"/>
            <w:szCs w:val="24"/>
          </w:rPr>
        </w:pPr>
        <w:r w:rsidRPr="00EC546B">
          <w:rPr>
            <w:rFonts w:ascii="Times New Roman" w:hAnsi="Times New Roman"/>
            <w:sz w:val="24"/>
            <w:szCs w:val="24"/>
          </w:rPr>
          <w:fldChar w:fldCharType="begin"/>
        </w:r>
        <w:r w:rsidRPr="00EC546B">
          <w:rPr>
            <w:rFonts w:ascii="Times New Roman" w:hAnsi="Times New Roman"/>
            <w:sz w:val="24"/>
            <w:szCs w:val="24"/>
          </w:rPr>
          <w:instrText>PAGE   \* MERGEFORMAT</w:instrText>
        </w:r>
        <w:r w:rsidRPr="00EC546B">
          <w:rPr>
            <w:rFonts w:ascii="Times New Roman" w:hAnsi="Times New Roman"/>
            <w:sz w:val="24"/>
            <w:szCs w:val="24"/>
          </w:rPr>
          <w:fldChar w:fldCharType="separate"/>
        </w:r>
        <w:r w:rsidR="00D47164">
          <w:rPr>
            <w:rFonts w:ascii="Times New Roman" w:hAnsi="Times New Roman"/>
            <w:noProof/>
            <w:sz w:val="24"/>
            <w:szCs w:val="24"/>
          </w:rPr>
          <w:t>1</w:t>
        </w:r>
        <w:r w:rsidRPr="00EC546B">
          <w:rPr>
            <w:rFonts w:ascii="Times New Roman" w:hAnsi="Times New Roman"/>
            <w:sz w:val="24"/>
            <w:szCs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4726762"/>
      <w:docPartObj>
        <w:docPartGallery w:val="Page Numbers (Bottom of Page)"/>
        <w:docPartUnique/>
      </w:docPartObj>
    </w:sdtPr>
    <w:sdtEndPr>
      <w:rPr>
        <w:rFonts w:ascii="Times New Roman" w:hAnsi="Times New Roman"/>
        <w:sz w:val="24"/>
        <w:szCs w:val="24"/>
      </w:rPr>
    </w:sdtEndPr>
    <w:sdtContent>
      <w:p w:rsidR="008309B7" w:rsidRPr="00290190" w:rsidRDefault="008309B7" w:rsidP="00290190">
        <w:pPr>
          <w:pStyle w:val="ab"/>
          <w:jc w:val="left"/>
          <w:rPr>
            <w:rFonts w:ascii="Times New Roman" w:hAnsi="Times New Roman"/>
            <w:sz w:val="24"/>
            <w:szCs w:val="24"/>
          </w:rPr>
        </w:pPr>
        <w:r w:rsidRPr="00290190">
          <w:rPr>
            <w:rFonts w:ascii="Times New Roman" w:hAnsi="Times New Roman"/>
            <w:sz w:val="24"/>
            <w:szCs w:val="24"/>
          </w:rPr>
          <w:fldChar w:fldCharType="begin"/>
        </w:r>
        <w:r w:rsidRPr="00290190">
          <w:rPr>
            <w:rFonts w:ascii="Times New Roman" w:hAnsi="Times New Roman"/>
            <w:sz w:val="24"/>
            <w:szCs w:val="24"/>
          </w:rPr>
          <w:instrText>PAGE   \* MERGEFORMAT</w:instrText>
        </w:r>
        <w:r w:rsidRPr="00290190">
          <w:rPr>
            <w:rFonts w:ascii="Times New Roman" w:hAnsi="Times New Roman"/>
            <w:sz w:val="24"/>
            <w:szCs w:val="24"/>
          </w:rPr>
          <w:fldChar w:fldCharType="separate"/>
        </w:r>
        <w:r w:rsidR="00D47164">
          <w:rPr>
            <w:rFonts w:ascii="Times New Roman" w:hAnsi="Times New Roman"/>
            <w:noProof/>
            <w:sz w:val="24"/>
            <w:szCs w:val="24"/>
          </w:rPr>
          <w:t>2</w:t>
        </w:r>
        <w:r w:rsidRPr="00290190">
          <w:rPr>
            <w:rFonts w:ascii="Times New Roman" w:hAnsi="Times New Roman"/>
            <w:sz w:val="24"/>
            <w:szCs w:val="2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0883674"/>
      <w:docPartObj>
        <w:docPartGallery w:val="Page Numbers (Bottom of Page)"/>
        <w:docPartUnique/>
      </w:docPartObj>
    </w:sdtPr>
    <w:sdtContent>
      <w:p w:rsidR="008309B7" w:rsidRDefault="008309B7">
        <w:pPr>
          <w:pStyle w:val="ab"/>
          <w:jc w:val="right"/>
        </w:pPr>
        <w:r>
          <w:fldChar w:fldCharType="begin"/>
        </w:r>
        <w:r>
          <w:instrText>PAGE   \* MERGEFORMAT</w:instrText>
        </w:r>
        <w:r>
          <w:fldChar w:fldCharType="separate"/>
        </w:r>
        <w:r w:rsidR="00D11364">
          <w:rPr>
            <w:noProof/>
          </w:rPr>
          <w:t>3</w:t>
        </w:r>
        <w:r>
          <w:fldChar w:fldCharType="end"/>
        </w:r>
      </w:p>
    </w:sdtContent>
  </w:sdt>
  <w:p w:rsidR="008309B7" w:rsidRPr="00AD278F" w:rsidRDefault="008309B7" w:rsidP="00EC546B">
    <w:pPr>
      <w:pStyle w:val="ab"/>
      <w:jc w:val="lef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1348566"/>
      <w:docPartObj>
        <w:docPartGallery w:val="Page Numbers (Bottom of Page)"/>
        <w:docPartUnique/>
      </w:docPartObj>
    </w:sdtPr>
    <w:sdtEndPr>
      <w:rPr>
        <w:rFonts w:ascii="Times New Roman" w:hAnsi="Times New Roman"/>
        <w:sz w:val="24"/>
        <w:szCs w:val="24"/>
      </w:rPr>
    </w:sdtEndPr>
    <w:sdtContent>
      <w:p w:rsidR="008309B7" w:rsidRPr="00C63C79" w:rsidRDefault="008309B7">
        <w:pPr>
          <w:pStyle w:val="ab"/>
          <w:rPr>
            <w:rFonts w:ascii="Times New Roman" w:hAnsi="Times New Roman"/>
            <w:sz w:val="24"/>
            <w:szCs w:val="24"/>
          </w:rPr>
        </w:pPr>
        <w:r w:rsidRPr="00C63C79">
          <w:rPr>
            <w:rFonts w:ascii="Times New Roman" w:hAnsi="Times New Roman"/>
            <w:sz w:val="24"/>
            <w:szCs w:val="24"/>
          </w:rPr>
          <w:fldChar w:fldCharType="begin"/>
        </w:r>
        <w:r w:rsidRPr="00C63C79">
          <w:rPr>
            <w:rFonts w:ascii="Times New Roman" w:hAnsi="Times New Roman"/>
            <w:sz w:val="24"/>
            <w:szCs w:val="24"/>
          </w:rPr>
          <w:instrText>PAGE   \* MERGEFORMAT</w:instrText>
        </w:r>
        <w:r w:rsidRPr="00C63C79">
          <w:rPr>
            <w:rFonts w:ascii="Times New Roman" w:hAnsi="Times New Roman"/>
            <w:sz w:val="24"/>
            <w:szCs w:val="24"/>
          </w:rPr>
          <w:fldChar w:fldCharType="separate"/>
        </w:r>
        <w:r w:rsidR="00D47164">
          <w:rPr>
            <w:rFonts w:ascii="Times New Roman" w:hAnsi="Times New Roman"/>
            <w:noProof/>
            <w:sz w:val="24"/>
            <w:szCs w:val="24"/>
          </w:rPr>
          <w:t>28</w:t>
        </w:r>
        <w:r w:rsidRPr="00C63C79">
          <w:rPr>
            <w:rFonts w:ascii="Times New Roman" w:hAnsi="Times New Roman"/>
            <w:sz w:val="24"/>
            <w:szCs w:val="24"/>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6239321"/>
      <w:docPartObj>
        <w:docPartGallery w:val="Page Numbers (Bottom of Page)"/>
        <w:docPartUnique/>
      </w:docPartObj>
    </w:sdtPr>
    <w:sdtEndPr>
      <w:rPr>
        <w:rFonts w:ascii="Times New Roman" w:hAnsi="Times New Roman"/>
        <w:sz w:val="24"/>
        <w:szCs w:val="24"/>
      </w:rPr>
    </w:sdtEndPr>
    <w:sdtContent>
      <w:p w:rsidR="008309B7" w:rsidRPr="00C63C79" w:rsidRDefault="008309B7">
        <w:pPr>
          <w:pStyle w:val="ab"/>
          <w:jc w:val="right"/>
          <w:rPr>
            <w:rFonts w:ascii="Times New Roman" w:hAnsi="Times New Roman"/>
            <w:sz w:val="24"/>
            <w:szCs w:val="24"/>
          </w:rPr>
        </w:pPr>
        <w:r w:rsidRPr="00C63C79">
          <w:rPr>
            <w:rFonts w:ascii="Times New Roman" w:hAnsi="Times New Roman"/>
            <w:sz w:val="24"/>
            <w:szCs w:val="24"/>
          </w:rPr>
          <w:fldChar w:fldCharType="begin"/>
        </w:r>
        <w:r w:rsidRPr="00C63C79">
          <w:rPr>
            <w:rFonts w:ascii="Times New Roman" w:hAnsi="Times New Roman"/>
            <w:sz w:val="24"/>
            <w:szCs w:val="24"/>
          </w:rPr>
          <w:instrText>PAGE   \* MERGEFORMAT</w:instrText>
        </w:r>
        <w:r w:rsidRPr="00C63C79">
          <w:rPr>
            <w:rFonts w:ascii="Times New Roman" w:hAnsi="Times New Roman"/>
            <w:sz w:val="24"/>
            <w:szCs w:val="24"/>
          </w:rPr>
          <w:fldChar w:fldCharType="separate"/>
        </w:r>
        <w:r w:rsidR="00D47164">
          <w:rPr>
            <w:rFonts w:ascii="Times New Roman" w:hAnsi="Times New Roman"/>
            <w:noProof/>
            <w:sz w:val="24"/>
            <w:szCs w:val="24"/>
          </w:rPr>
          <w:t>27</w:t>
        </w:r>
        <w:r w:rsidRPr="00C63C79">
          <w:rPr>
            <w:rFonts w:ascii="Times New Roman" w:hAnsi="Times New Roman"/>
            <w:sz w:val="24"/>
            <w:szCs w:val="24"/>
          </w:rPr>
          <w:fldChar w:fldCharType="end"/>
        </w:r>
      </w:p>
    </w:sdtContent>
  </w:sdt>
  <w:p w:rsidR="008309B7" w:rsidRPr="00290190" w:rsidRDefault="008309B7" w:rsidP="00EC546B">
    <w:pPr>
      <w:pStyle w:val="ab"/>
      <w:jc w:val="left"/>
      <w:rPr>
        <w:rFonts w:ascii="Times New Roman" w:hAnsi="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37DC" w:rsidRDefault="001B37DC">
      <w:r>
        <w:separator/>
      </w:r>
    </w:p>
  </w:footnote>
  <w:footnote w:type="continuationSeparator" w:id="0">
    <w:p w:rsidR="001B37DC" w:rsidRDefault="001B37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9B7" w:rsidRPr="00392B87" w:rsidRDefault="008309B7" w:rsidP="00C1520F">
    <w:pPr>
      <w:pStyle w:val="ae"/>
      <w:jc w:val="left"/>
      <w:rPr>
        <w:rFonts w:ascii="Times New Roman" w:hAnsi="Times New Roman" w:cs="Times New Roman"/>
        <w:sz w:val="24"/>
        <w:szCs w:val="24"/>
      </w:rPr>
    </w:pPr>
    <w:proofErr w:type="gramStart"/>
    <w:r w:rsidRPr="00392B87">
      <w:rPr>
        <w:rFonts w:ascii="Times New Roman" w:hAnsi="Times New Roman" w:cs="Times New Roman"/>
        <w:sz w:val="24"/>
        <w:szCs w:val="24"/>
      </w:rPr>
      <w:t>СТ</w:t>
    </w:r>
    <w:proofErr w:type="gramEnd"/>
    <w:r w:rsidRPr="00392B87">
      <w:rPr>
        <w:rFonts w:ascii="Times New Roman" w:hAnsi="Times New Roman" w:cs="Times New Roman"/>
        <w:sz w:val="24"/>
        <w:szCs w:val="24"/>
      </w:rPr>
      <w:t xml:space="preserve"> РК EN 16798-1</w:t>
    </w:r>
  </w:p>
  <w:p w:rsidR="008309B7" w:rsidRPr="00392B87" w:rsidRDefault="008309B7" w:rsidP="00C1520F">
    <w:pPr>
      <w:pStyle w:val="ae"/>
      <w:jc w:val="left"/>
      <w:rPr>
        <w:rFonts w:ascii="Times New Roman" w:hAnsi="Times New Roman" w:cs="Times New Roman"/>
        <w:i/>
        <w:sz w:val="24"/>
        <w:szCs w:val="24"/>
      </w:rPr>
    </w:pPr>
    <w:r w:rsidRPr="00392B87">
      <w:rPr>
        <w:rFonts w:ascii="Times New Roman" w:hAnsi="Times New Roman" w:cs="Times New Roman"/>
        <w:i/>
        <w:sz w:val="24"/>
        <w:szCs w:val="24"/>
      </w:rPr>
      <w:t>(проект, 1 редакция</w:t>
    </w:r>
    <w:proofErr w:type="gramStart"/>
    <w:r w:rsidRPr="00392B87">
      <w:rPr>
        <w:rFonts w:ascii="Times New Roman" w:hAnsi="Times New Roman" w:cs="Times New Roman"/>
        <w:i/>
        <w:sz w:val="24"/>
        <w:szCs w:val="24"/>
      </w:rPr>
      <w:t xml:space="preserve"> )</w:t>
    </w:r>
    <w:proofErr w:type="gram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9B7" w:rsidRPr="003A243E" w:rsidRDefault="008309B7" w:rsidP="00C1520F">
    <w:pPr>
      <w:pStyle w:val="ae"/>
      <w:jc w:val="right"/>
      <w:rPr>
        <w:rFonts w:ascii="Times New Roman" w:hAnsi="Times New Roman" w:cs="Times New Roman"/>
        <w:sz w:val="24"/>
        <w:szCs w:val="24"/>
      </w:rPr>
    </w:pPr>
    <w:proofErr w:type="gramStart"/>
    <w:r w:rsidRPr="00283DB6">
      <w:rPr>
        <w:rFonts w:ascii="Times New Roman" w:hAnsi="Times New Roman" w:cs="Times New Roman"/>
        <w:sz w:val="24"/>
        <w:szCs w:val="24"/>
      </w:rPr>
      <w:t>СТ</w:t>
    </w:r>
    <w:proofErr w:type="gramEnd"/>
    <w:r w:rsidRPr="00283DB6">
      <w:rPr>
        <w:rFonts w:ascii="Times New Roman" w:hAnsi="Times New Roman" w:cs="Times New Roman"/>
        <w:sz w:val="24"/>
        <w:szCs w:val="24"/>
      </w:rPr>
      <w:t xml:space="preserve"> РК </w:t>
    </w:r>
    <w:r w:rsidRPr="00283DB6">
      <w:rPr>
        <w:rFonts w:ascii="Times New Roman" w:hAnsi="Times New Roman" w:cs="Times New Roman"/>
        <w:sz w:val="24"/>
        <w:szCs w:val="24"/>
        <w:lang w:val="en-US"/>
      </w:rPr>
      <w:t>EN</w:t>
    </w:r>
    <w:r w:rsidRPr="003A243E">
      <w:rPr>
        <w:rFonts w:ascii="Times New Roman" w:hAnsi="Times New Roman" w:cs="Times New Roman"/>
        <w:sz w:val="24"/>
        <w:szCs w:val="24"/>
      </w:rPr>
      <w:t xml:space="preserve"> 16798</w:t>
    </w:r>
    <w:r>
      <w:rPr>
        <w:rFonts w:ascii="Times New Roman" w:hAnsi="Times New Roman" w:cs="Times New Roman"/>
        <w:sz w:val="24"/>
        <w:szCs w:val="24"/>
      </w:rPr>
      <w:t>-1</w:t>
    </w:r>
  </w:p>
  <w:p w:rsidR="008309B7" w:rsidRPr="003A243E" w:rsidRDefault="008309B7" w:rsidP="00C1520F">
    <w:pPr>
      <w:pStyle w:val="ae"/>
      <w:jc w:val="right"/>
      <w:rPr>
        <w:rFonts w:ascii="Times New Roman" w:hAnsi="Times New Roman" w:cs="Times New Roman"/>
        <w:i/>
        <w:sz w:val="24"/>
        <w:szCs w:val="24"/>
      </w:rPr>
    </w:pPr>
    <w:r w:rsidRPr="003A243E">
      <w:rPr>
        <w:rFonts w:ascii="Times New Roman" w:hAnsi="Times New Roman" w:cs="Times New Roman"/>
        <w:i/>
        <w:sz w:val="24"/>
        <w:szCs w:val="24"/>
      </w:rPr>
      <w:t>(проект, 1 редакция</w:t>
    </w:r>
    <w:proofErr w:type="gramStart"/>
    <w:r w:rsidRPr="003A243E">
      <w:rPr>
        <w:rFonts w:ascii="Times New Roman" w:hAnsi="Times New Roman" w:cs="Times New Roman"/>
        <w:i/>
        <w:sz w:val="24"/>
        <w:szCs w:val="24"/>
      </w:rPr>
      <w:t xml:space="preserve"> )</w:t>
    </w:r>
    <w:proofErr w:type="gram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9B7" w:rsidRPr="003A243E" w:rsidRDefault="008309B7" w:rsidP="00C1520F">
    <w:pPr>
      <w:pStyle w:val="ae"/>
      <w:jc w:val="right"/>
      <w:rPr>
        <w:rFonts w:ascii="Times New Roman" w:hAnsi="Times New Roman" w:cs="Times New Roman"/>
        <w:sz w:val="24"/>
        <w:szCs w:val="24"/>
      </w:rPr>
    </w:pPr>
    <w:proofErr w:type="gramStart"/>
    <w:r w:rsidRPr="00283DB6">
      <w:rPr>
        <w:rFonts w:ascii="Times New Roman" w:hAnsi="Times New Roman" w:cs="Times New Roman"/>
        <w:sz w:val="24"/>
        <w:szCs w:val="24"/>
      </w:rPr>
      <w:t>СТ</w:t>
    </w:r>
    <w:proofErr w:type="gramEnd"/>
    <w:r w:rsidRPr="00283DB6">
      <w:rPr>
        <w:rFonts w:ascii="Times New Roman" w:hAnsi="Times New Roman" w:cs="Times New Roman"/>
        <w:sz w:val="24"/>
        <w:szCs w:val="24"/>
      </w:rPr>
      <w:t xml:space="preserve"> РК </w:t>
    </w:r>
    <w:r w:rsidRPr="00283DB6">
      <w:rPr>
        <w:rFonts w:ascii="Times New Roman" w:hAnsi="Times New Roman" w:cs="Times New Roman"/>
        <w:sz w:val="24"/>
        <w:szCs w:val="24"/>
        <w:lang w:val="en-US"/>
      </w:rPr>
      <w:t>EN</w:t>
    </w:r>
    <w:r w:rsidRPr="003A243E">
      <w:rPr>
        <w:rFonts w:ascii="Times New Roman" w:hAnsi="Times New Roman" w:cs="Times New Roman"/>
        <w:sz w:val="24"/>
        <w:szCs w:val="24"/>
      </w:rPr>
      <w:t xml:space="preserve"> 16798</w:t>
    </w:r>
    <w:r>
      <w:rPr>
        <w:rFonts w:ascii="Times New Roman" w:hAnsi="Times New Roman" w:cs="Times New Roman"/>
        <w:sz w:val="24"/>
        <w:szCs w:val="24"/>
      </w:rPr>
      <w:t>-1</w:t>
    </w:r>
  </w:p>
  <w:p w:rsidR="008309B7" w:rsidRPr="003A243E" w:rsidRDefault="008309B7" w:rsidP="00C1520F">
    <w:pPr>
      <w:pStyle w:val="ae"/>
      <w:jc w:val="right"/>
      <w:rPr>
        <w:rFonts w:ascii="Times New Roman" w:hAnsi="Times New Roman" w:cs="Times New Roman"/>
        <w:i/>
        <w:sz w:val="24"/>
        <w:szCs w:val="24"/>
      </w:rPr>
    </w:pPr>
    <w:r w:rsidRPr="003A243E">
      <w:rPr>
        <w:rFonts w:ascii="Times New Roman" w:hAnsi="Times New Roman" w:cs="Times New Roman"/>
        <w:i/>
        <w:sz w:val="24"/>
        <w:szCs w:val="24"/>
      </w:rPr>
      <w:t>(проект, 1 редакция</w:t>
    </w:r>
    <w:proofErr w:type="gramStart"/>
    <w:r w:rsidRPr="003A243E">
      <w:rPr>
        <w:rFonts w:ascii="Times New Roman" w:hAnsi="Times New Roman" w:cs="Times New Roman"/>
        <w:i/>
        <w:sz w:val="24"/>
        <w:szCs w:val="24"/>
      </w:rPr>
      <w:t xml:space="preserve"> )</w:t>
    </w:r>
    <w:proofErr w:type="gramEnd"/>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9B7" w:rsidRPr="00CA17D7" w:rsidRDefault="008309B7" w:rsidP="00CA17D7">
    <w:pPr>
      <w:tabs>
        <w:tab w:val="center" w:pos="4677"/>
        <w:tab w:val="right" w:pos="9355"/>
      </w:tabs>
      <w:jc w:val="left"/>
      <w:rPr>
        <w:rFonts w:ascii="Times New Roman" w:hAnsi="Times New Roman" w:cs="Times New Roman"/>
        <w:sz w:val="24"/>
        <w:szCs w:val="24"/>
      </w:rPr>
    </w:pPr>
    <w:proofErr w:type="gramStart"/>
    <w:r w:rsidRPr="00CA17D7">
      <w:rPr>
        <w:rFonts w:ascii="Times New Roman" w:hAnsi="Times New Roman" w:cs="Times New Roman"/>
        <w:sz w:val="24"/>
        <w:szCs w:val="24"/>
      </w:rPr>
      <w:t>СТ</w:t>
    </w:r>
    <w:proofErr w:type="gramEnd"/>
    <w:r w:rsidRPr="00CA17D7">
      <w:rPr>
        <w:rFonts w:ascii="Times New Roman" w:hAnsi="Times New Roman" w:cs="Times New Roman"/>
        <w:sz w:val="24"/>
        <w:szCs w:val="24"/>
      </w:rPr>
      <w:t xml:space="preserve"> РК </w:t>
    </w:r>
    <w:r w:rsidRPr="00CA17D7">
      <w:rPr>
        <w:rFonts w:ascii="Times New Roman" w:hAnsi="Times New Roman" w:cs="Times New Roman"/>
        <w:sz w:val="24"/>
        <w:szCs w:val="24"/>
        <w:lang w:val="en-US"/>
      </w:rPr>
      <w:t>EN</w:t>
    </w:r>
    <w:r w:rsidRPr="00CA17D7">
      <w:rPr>
        <w:rFonts w:ascii="Times New Roman" w:hAnsi="Times New Roman" w:cs="Times New Roman"/>
        <w:sz w:val="24"/>
        <w:szCs w:val="24"/>
      </w:rPr>
      <w:t xml:space="preserve"> 16798-1</w:t>
    </w:r>
  </w:p>
  <w:p w:rsidR="008309B7" w:rsidRPr="00CA17D7" w:rsidRDefault="008309B7" w:rsidP="00CA17D7">
    <w:pPr>
      <w:tabs>
        <w:tab w:val="center" w:pos="4677"/>
        <w:tab w:val="right" w:pos="9355"/>
      </w:tabs>
      <w:jc w:val="left"/>
      <w:rPr>
        <w:rFonts w:ascii="Times New Roman" w:hAnsi="Times New Roman" w:cs="Times New Roman"/>
        <w:i/>
        <w:sz w:val="24"/>
        <w:szCs w:val="24"/>
      </w:rPr>
    </w:pPr>
    <w:r w:rsidRPr="00CA17D7">
      <w:rPr>
        <w:rFonts w:ascii="Times New Roman" w:hAnsi="Times New Roman" w:cs="Times New Roman"/>
        <w:i/>
        <w:sz w:val="24"/>
        <w:szCs w:val="24"/>
      </w:rPr>
      <w:t>(проект, 1 редакция</w:t>
    </w:r>
    <w:proofErr w:type="gramStart"/>
    <w:r w:rsidRPr="00CA17D7">
      <w:rPr>
        <w:rFonts w:ascii="Times New Roman" w:hAnsi="Times New Roman" w:cs="Times New Roman"/>
        <w:i/>
        <w:sz w:val="24"/>
        <w:szCs w:val="24"/>
      </w:rPr>
      <w:t xml:space="preserve"> )</w:t>
    </w:r>
    <w:proofErr w:type="gram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D2C5496"/>
    <w:lvl w:ilvl="0">
      <w:start w:val="1"/>
      <w:numFmt w:val="decimal"/>
      <w:pStyle w:val="5"/>
      <w:lvlText w:val="%1."/>
      <w:lvlJc w:val="left"/>
      <w:pPr>
        <w:tabs>
          <w:tab w:val="num" w:pos="1492"/>
        </w:tabs>
        <w:ind w:left="1492" w:hanging="360"/>
      </w:pPr>
      <w:rPr>
        <w:rFonts w:cs="Times New Roman"/>
      </w:rPr>
    </w:lvl>
  </w:abstractNum>
  <w:abstractNum w:abstractNumId="1">
    <w:nsid w:val="FFFFFF7E"/>
    <w:multiLevelType w:val="singleLevel"/>
    <w:tmpl w:val="1E563380"/>
    <w:lvl w:ilvl="0">
      <w:start w:val="1"/>
      <w:numFmt w:val="decimal"/>
      <w:pStyle w:val="50"/>
      <w:lvlText w:val="%1."/>
      <w:lvlJc w:val="left"/>
      <w:pPr>
        <w:tabs>
          <w:tab w:val="num" w:pos="926"/>
        </w:tabs>
        <w:ind w:left="926" w:hanging="360"/>
      </w:pPr>
      <w:rPr>
        <w:rFonts w:cs="Times New Roman"/>
      </w:rPr>
    </w:lvl>
  </w:abstractNum>
  <w:abstractNum w:abstractNumId="2">
    <w:nsid w:val="FFFFFF7F"/>
    <w:multiLevelType w:val="singleLevel"/>
    <w:tmpl w:val="F87665A0"/>
    <w:lvl w:ilvl="0">
      <w:start w:val="1"/>
      <w:numFmt w:val="decimal"/>
      <w:pStyle w:val="4"/>
      <w:lvlText w:val="%1."/>
      <w:lvlJc w:val="left"/>
      <w:pPr>
        <w:tabs>
          <w:tab w:val="num" w:pos="643"/>
        </w:tabs>
        <w:ind w:left="643" w:hanging="360"/>
      </w:pPr>
      <w:rPr>
        <w:rFonts w:cs="Times New Roman"/>
      </w:rPr>
    </w:lvl>
  </w:abstractNum>
  <w:abstractNum w:abstractNumId="3">
    <w:nsid w:val="FFFFFF80"/>
    <w:multiLevelType w:val="singleLevel"/>
    <w:tmpl w:val="C61A574A"/>
    <w:lvl w:ilvl="0">
      <w:start w:val="1"/>
      <w:numFmt w:val="bullet"/>
      <w:pStyle w:val="2"/>
      <w:lvlText w:val=""/>
      <w:lvlJc w:val="left"/>
      <w:pPr>
        <w:tabs>
          <w:tab w:val="num" w:pos="1492"/>
        </w:tabs>
        <w:ind w:left="1492" w:hanging="360"/>
      </w:pPr>
      <w:rPr>
        <w:rFonts w:ascii="Symbol" w:hAnsi="Symbol" w:hint="default"/>
      </w:rPr>
    </w:lvl>
  </w:abstractNum>
  <w:abstractNum w:abstractNumId="4">
    <w:nsid w:val="FFFFFF81"/>
    <w:multiLevelType w:val="singleLevel"/>
    <w:tmpl w:val="193C76E6"/>
    <w:lvl w:ilvl="0">
      <w:start w:val="1"/>
      <w:numFmt w:val="bullet"/>
      <w:pStyle w:val="a"/>
      <w:lvlText w:val=""/>
      <w:lvlJc w:val="left"/>
      <w:pPr>
        <w:tabs>
          <w:tab w:val="num" w:pos="1209"/>
        </w:tabs>
        <w:ind w:left="1209" w:hanging="360"/>
      </w:pPr>
      <w:rPr>
        <w:rFonts w:ascii="Symbol" w:hAnsi="Symbol" w:hint="default"/>
      </w:rPr>
    </w:lvl>
  </w:abstractNum>
  <w:abstractNum w:abstractNumId="5">
    <w:nsid w:val="FFFFFF88"/>
    <w:multiLevelType w:val="singleLevel"/>
    <w:tmpl w:val="2D940300"/>
    <w:lvl w:ilvl="0">
      <w:start w:val="1"/>
      <w:numFmt w:val="decimal"/>
      <w:pStyle w:val="3"/>
      <w:lvlText w:val="%1."/>
      <w:lvlJc w:val="left"/>
      <w:pPr>
        <w:tabs>
          <w:tab w:val="num" w:pos="360"/>
        </w:tabs>
        <w:ind w:left="360" w:hanging="360"/>
      </w:pPr>
      <w:rPr>
        <w:rFonts w:cs="Times New Roman"/>
      </w:rPr>
    </w:lvl>
  </w:abstractNum>
  <w:abstractNum w:abstractNumId="6">
    <w:nsid w:val="FFFFFF89"/>
    <w:multiLevelType w:val="singleLevel"/>
    <w:tmpl w:val="E0641914"/>
    <w:lvl w:ilvl="0">
      <w:start w:val="1"/>
      <w:numFmt w:val="bullet"/>
      <w:pStyle w:val="Listecontinuelist-1"/>
      <w:lvlText w:val=""/>
      <w:lvlJc w:val="left"/>
      <w:pPr>
        <w:tabs>
          <w:tab w:val="num" w:pos="360"/>
        </w:tabs>
        <w:ind w:left="360" w:hanging="360"/>
      </w:pPr>
      <w:rPr>
        <w:rFonts w:ascii="Symbol" w:hAnsi="Symbol" w:hint="default"/>
      </w:rPr>
    </w:lvl>
  </w:abstractNum>
  <w:abstractNum w:abstractNumId="7">
    <w:nsid w:val="FFFFFFFE"/>
    <w:multiLevelType w:val="singleLevel"/>
    <w:tmpl w:val="7CE85FE0"/>
    <w:lvl w:ilvl="0">
      <w:numFmt w:val="bullet"/>
      <w:lvlText w:val="*"/>
      <w:lvlJc w:val="left"/>
    </w:lvl>
  </w:abstractNum>
  <w:abstractNum w:abstractNumId="8">
    <w:nsid w:val="04973D00"/>
    <w:multiLevelType w:val="multilevel"/>
    <w:tmpl w:val="B74EAF46"/>
    <w:lvl w:ilvl="0">
      <w:start w:val="5"/>
      <w:numFmt w:val="decimal"/>
      <w:lvlText w:val="%1"/>
      <w:lvlJc w:val="left"/>
      <w:pPr>
        <w:ind w:left="360" w:hanging="360"/>
      </w:pPr>
      <w:rPr>
        <w:rFonts w:hint="default"/>
      </w:rPr>
    </w:lvl>
    <w:lvl w:ilvl="1">
      <w:start w:val="6"/>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1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1">
    <w:nsid w:val="08B3711D"/>
    <w:multiLevelType w:val="hybridMultilevel"/>
    <w:tmpl w:val="52A27A1A"/>
    <w:lvl w:ilvl="0" w:tplc="AEBCFBA4">
      <w:start w:val="1"/>
      <w:numFmt w:val="decimal"/>
      <w:lvlText w:val="9.%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091A6CAC"/>
    <w:multiLevelType w:val="hybridMultilevel"/>
    <w:tmpl w:val="EB2EFEE6"/>
    <w:lvl w:ilvl="0" w:tplc="83A84A90">
      <w:start w:val="1"/>
      <w:numFmt w:val="decimal"/>
      <w:lvlText w:val="4.%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0C013EFF"/>
    <w:multiLevelType w:val="multilevel"/>
    <w:tmpl w:val="153E734A"/>
    <w:lvl w:ilvl="0">
      <w:start w:val="5"/>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nsid w:val="1458203D"/>
    <w:multiLevelType w:val="hybridMultilevel"/>
    <w:tmpl w:val="E3E0B7E8"/>
    <w:lvl w:ilvl="0" w:tplc="4B16F286">
      <w:start w:val="1"/>
      <w:numFmt w:val="decimal"/>
      <w:lvlText w:val="6.%1"/>
      <w:lvlJc w:val="left"/>
      <w:pPr>
        <w:ind w:left="1287" w:hanging="360"/>
      </w:pPr>
      <w:rPr>
        <w:rFonts w:ascii="Times New Roman" w:hAnsi="Times New Roman" w:cs="Times New Roman"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15FC1AAF"/>
    <w:multiLevelType w:val="hybridMultilevel"/>
    <w:tmpl w:val="81A070EA"/>
    <w:lvl w:ilvl="0" w:tplc="F70C1658">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6">
    <w:nsid w:val="17D16F47"/>
    <w:multiLevelType w:val="singleLevel"/>
    <w:tmpl w:val="81A8A974"/>
    <w:lvl w:ilvl="0">
      <w:start w:val="1"/>
      <w:numFmt w:val="decimal"/>
      <w:lvlText w:val="%1"/>
      <w:legacy w:legacy="1" w:legacySpace="0" w:legacyIndent="341"/>
      <w:lvlJc w:val="left"/>
      <w:rPr>
        <w:rFonts w:ascii="Times New Roman" w:hAnsi="Times New Roman" w:cs="Times New Roman" w:hint="default"/>
      </w:rPr>
    </w:lvl>
  </w:abstractNum>
  <w:abstractNum w:abstractNumId="17">
    <w:nsid w:val="18B3488E"/>
    <w:multiLevelType w:val="multilevel"/>
    <w:tmpl w:val="C804C73E"/>
    <w:lvl w:ilvl="0">
      <w:start w:val="4"/>
      <w:numFmt w:val="decimal"/>
      <w:lvlText w:val="%1"/>
      <w:lvlJc w:val="left"/>
      <w:pPr>
        <w:ind w:left="927" w:hanging="360"/>
      </w:pPr>
      <w:rPr>
        <w:rFonts w:hint="default"/>
      </w:rPr>
    </w:lvl>
    <w:lvl w:ilvl="1">
      <w:start w:val="2"/>
      <w:numFmt w:val="decimal"/>
      <w:isLgl/>
      <w:lvlText w:val="%1.%2"/>
      <w:lvlJc w:val="left"/>
      <w:pPr>
        <w:ind w:left="1368" w:hanging="375"/>
      </w:pPr>
      <w:rPr>
        <w:rFonts w:hint="default"/>
        <w:color w:val="auto"/>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8">
    <w:nsid w:val="21417507"/>
    <w:multiLevelType w:val="singleLevel"/>
    <w:tmpl w:val="C9323798"/>
    <w:lvl w:ilvl="0">
      <w:start w:val="1"/>
      <w:numFmt w:val="decimal"/>
      <w:lvlText w:val="%1"/>
      <w:legacy w:legacy="1" w:legacySpace="0" w:legacyIndent="336"/>
      <w:lvlJc w:val="left"/>
      <w:rPr>
        <w:rFonts w:ascii="Arial" w:hAnsi="Arial" w:cs="Arial" w:hint="default"/>
      </w:rPr>
    </w:lvl>
  </w:abstractNum>
  <w:abstractNum w:abstractNumId="19">
    <w:nsid w:val="21642964"/>
    <w:multiLevelType w:val="multilevel"/>
    <w:tmpl w:val="39C6D236"/>
    <w:lvl w:ilvl="0">
      <w:start w:val="5"/>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
    <w:nsid w:val="22E305D5"/>
    <w:multiLevelType w:val="multilevel"/>
    <w:tmpl w:val="486E198A"/>
    <w:lvl w:ilvl="0">
      <w:start w:val="1"/>
      <w:numFmt w:val="upperLetter"/>
      <w:pStyle w:val="a0"/>
      <w:lvlText w:val="%1)"/>
      <w:lvlJc w:val="left"/>
      <w:pPr>
        <w:ind w:left="720" w:hanging="360"/>
      </w:pPr>
      <w:rPr>
        <w:rFonts w:ascii="Times New Roman" w:eastAsia="Times New Roman" w:hAnsi="Times New Roman" w:cs="Times New Roman"/>
      </w:rPr>
    </w:lvl>
    <w:lvl w:ilvl="1">
      <w:start w:val="1"/>
      <w:numFmt w:val="lowerLetter"/>
      <w:pStyle w:val="20"/>
      <w:lvlText w:val="%2."/>
      <w:lvlJc w:val="left"/>
      <w:pPr>
        <w:ind w:left="1440" w:hanging="360"/>
      </w:pPr>
      <w:rPr>
        <w:rFonts w:cs="Times New Roman"/>
      </w:rPr>
    </w:lvl>
    <w:lvl w:ilvl="2">
      <w:start w:val="1"/>
      <w:numFmt w:val="lowerRoman"/>
      <w:pStyle w:val="30"/>
      <w:lvlText w:val="%3."/>
      <w:lvlJc w:val="right"/>
      <w:pPr>
        <w:ind w:left="2160" w:hanging="180"/>
      </w:pPr>
      <w:rPr>
        <w:rFonts w:cs="Times New Roman"/>
      </w:rPr>
    </w:lvl>
    <w:lvl w:ilvl="3">
      <w:start w:val="1"/>
      <w:numFmt w:val="decimal"/>
      <w:pStyle w:val="40"/>
      <w:lvlText w:val="%4."/>
      <w:lvlJc w:val="left"/>
      <w:pPr>
        <w:ind w:left="2880" w:hanging="360"/>
      </w:pPr>
      <w:rPr>
        <w:rFonts w:cs="Times New Roman"/>
      </w:rPr>
    </w:lvl>
    <w:lvl w:ilvl="4">
      <w:start w:val="1"/>
      <w:numFmt w:val="lowerLetter"/>
      <w:pStyle w:val="zzLn5"/>
      <w:lvlText w:val="%5."/>
      <w:lvlJc w:val="left"/>
      <w:pPr>
        <w:ind w:left="3600" w:hanging="360"/>
      </w:pPr>
      <w:rPr>
        <w:rFonts w:cs="Times New Roman"/>
      </w:rPr>
    </w:lvl>
    <w:lvl w:ilvl="5">
      <w:start w:val="1"/>
      <w:numFmt w:val="lowerRoman"/>
      <w:pStyle w:val="zzLn6"/>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1">
    <w:nsid w:val="24AC14CD"/>
    <w:multiLevelType w:val="hybridMultilevel"/>
    <w:tmpl w:val="7A14D890"/>
    <w:lvl w:ilvl="0" w:tplc="A9A2493C">
      <w:start w:val="1"/>
      <w:numFmt w:val="decimal"/>
      <w:lvlText w:val="8.%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258B111D"/>
    <w:multiLevelType w:val="hybridMultilevel"/>
    <w:tmpl w:val="621AD4D0"/>
    <w:lvl w:ilvl="0" w:tplc="879E3D9E">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2A3C008D"/>
    <w:multiLevelType w:val="multilevel"/>
    <w:tmpl w:val="E4402EA6"/>
    <w:lvl w:ilvl="0">
      <w:start w:val="1"/>
      <w:numFmt w:val="decimal"/>
      <w:lvlText w:val="%1"/>
      <w:lvlJc w:val="left"/>
      <w:pPr>
        <w:ind w:left="720" w:hanging="360"/>
      </w:pPr>
      <w:rPr>
        <w:rFonts w:hint="default"/>
      </w:rPr>
    </w:lvl>
    <w:lvl w:ilvl="1">
      <w:start w:val="1"/>
      <w:numFmt w:val="decimal"/>
      <w:isLgl/>
      <w:lvlText w:val="%1.%2."/>
      <w:lvlJc w:val="left"/>
      <w:pPr>
        <w:ind w:left="1290" w:hanging="720"/>
      </w:pPr>
      <w:rPr>
        <w:rFonts w:hint="default"/>
        <w:color w:val="000000"/>
      </w:rPr>
    </w:lvl>
    <w:lvl w:ilvl="2">
      <w:start w:val="1"/>
      <w:numFmt w:val="decimal"/>
      <w:isLgl/>
      <w:lvlText w:val="%1.%2.%3."/>
      <w:lvlJc w:val="left"/>
      <w:pPr>
        <w:ind w:left="1500" w:hanging="720"/>
      </w:pPr>
      <w:rPr>
        <w:rFonts w:hint="default"/>
        <w:color w:val="000000"/>
      </w:rPr>
    </w:lvl>
    <w:lvl w:ilvl="3">
      <w:start w:val="1"/>
      <w:numFmt w:val="decimal"/>
      <w:isLgl/>
      <w:lvlText w:val="%1.%2.%3.%4."/>
      <w:lvlJc w:val="left"/>
      <w:pPr>
        <w:ind w:left="2070" w:hanging="1080"/>
      </w:pPr>
      <w:rPr>
        <w:rFonts w:hint="default"/>
        <w:color w:val="000000"/>
      </w:rPr>
    </w:lvl>
    <w:lvl w:ilvl="4">
      <w:start w:val="1"/>
      <w:numFmt w:val="decimal"/>
      <w:isLgl/>
      <w:lvlText w:val="%1.%2.%3.%4.%5."/>
      <w:lvlJc w:val="left"/>
      <w:pPr>
        <w:ind w:left="2280" w:hanging="1080"/>
      </w:pPr>
      <w:rPr>
        <w:rFonts w:hint="default"/>
        <w:color w:val="000000"/>
      </w:rPr>
    </w:lvl>
    <w:lvl w:ilvl="5">
      <w:start w:val="1"/>
      <w:numFmt w:val="decimal"/>
      <w:isLgl/>
      <w:lvlText w:val="%1.%2.%3.%4.%5.%6."/>
      <w:lvlJc w:val="left"/>
      <w:pPr>
        <w:ind w:left="2850" w:hanging="1440"/>
      </w:pPr>
      <w:rPr>
        <w:rFonts w:hint="default"/>
        <w:color w:val="000000"/>
      </w:rPr>
    </w:lvl>
    <w:lvl w:ilvl="6">
      <w:start w:val="1"/>
      <w:numFmt w:val="decimal"/>
      <w:isLgl/>
      <w:lvlText w:val="%1.%2.%3.%4.%5.%6.%7."/>
      <w:lvlJc w:val="left"/>
      <w:pPr>
        <w:ind w:left="3420" w:hanging="1800"/>
      </w:pPr>
      <w:rPr>
        <w:rFonts w:hint="default"/>
        <w:color w:val="000000"/>
      </w:rPr>
    </w:lvl>
    <w:lvl w:ilvl="7">
      <w:start w:val="1"/>
      <w:numFmt w:val="decimal"/>
      <w:isLgl/>
      <w:lvlText w:val="%1.%2.%3.%4.%5.%6.%7.%8."/>
      <w:lvlJc w:val="left"/>
      <w:pPr>
        <w:ind w:left="3630" w:hanging="1800"/>
      </w:pPr>
      <w:rPr>
        <w:rFonts w:hint="default"/>
        <w:color w:val="000000"/>
      </w:rPr>
    </w:lvl>
    <w:lvl w:ilvl="8">
      <w:start w:val="1"/>
      <w:numFmt w:val="decimal"/>
      <w:isLgl/>
      <w:lvlText w:val="%1.%2.%3.%4.%5.%6.%7.%8.%9."/>
      <w:lvlJc w:val="left"/>
      <w:pPr>
        <w:ind w:left="4200" w:hanging="2160"/>
      </w:pPr>
      <w:rPr>
        <w:rFonts w:hint="default"/>
        <w:color w:val="000000"/>
      </w:rPr>
    </w:lvl>
  </w:abstractNum>
  <w:abstractNum w:abstractNumId="24">
    <w:nsid w:val="2ED442EF"/>
    <w:multiLevelType w:val="hybridMultilevel"/>
    <w:tmpl w:val="249021BE"/>
    <w:lvl w:ilvl="0" w:tplc="BC3C02DE">
      <w:start w:val="1"/>
      <w:numFmt w:val="decimal"/>
      <w:lvlText w:val="11.%1"/>
      <w:lvlJc w:val="left"/>
      <w:pPr>
        <w:ind w:left="185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F4353F4"/>
    <w:multiLevelType w:val="hybridMultilevel"/>
    <w:tmpl w:val="EFAC47EE"/>
    <w:lvl w:ilvl="0" w:tplc="F25C4682">
      <w:start w:val="1"/>
      <w:numFmt w:val="decimal"/>
      <w:lvlText w:val="7.%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34682585"/>
    <w:multiLevelType w:val="multilevel"/>
    <w:tmpl w:val="4924776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385B37D8"/>
    <w:multiLevelType w:val="multilevel"/>
    <w:tmpl w:val="C4464E32"/>
    <w:lvl w:ilvl="0">
      <w:start w:val="1"/>
      <w:numFmt w:val="upperLetter"/>
      <w:pStyle w:val="ANNEXN"/>
      <w:suff w:val="nothing"/>
      <w:lvlText w:val="Annex N%1"/>
      <w:lvlJc w:val="left"/>
      <w:rPr>
        <w:rFonts w:cs="Times New Roman"/>
        <w:b/>
        <w:i w:val="0"/>
      </w:rPr>
    </w:lvl>
    <w:lvl w:ilvl="1">
      <w:start w:val="1"/>
      <w:numFmt w:val="decimal"/>
      <w:pStyle w:val="na2"/>
      <w:suff w:val="nothing"/>
      <w:lvlText w:val="N%1.%2"/>
      <w:lvlJc w:val="left"/>
      <w:rPr>
        <w:rFonts w:cs="Times New Roman"/>
      </w:rPr>
    </w:lvl>
    <w:lvl w:ilvl="2">
      <w:start w:val="1"/>
      <w:numFmt w:val="decimal"/>
      <w:pStyle w:val="na3"/>
      <w:suff w:val="nothing"/>
      <w:lvlText w:val="N%1.%2.%3"/>
      <w:lvlJc w:val="left"/>
      <w:rPr>
        <w:rFonts w:cs="Times New Roman"/>
      </w:rPr>
    </w:lvl>
    <w:lvl w:ilvl="3">
      <w:start w:val="1"/>
      <w:numFmt w:val="decimal"/>
      <w:pStyle w:val="na4"/>
      <w:suff w:val="nothing"/>
      <w:lvlText w:val="N%1.%2.%3.%4"/>
      <w:lvlJc w:val="left"/>
      <w:rPr>
        <w:rFonts w:cs="Times New Roman"/>
      </w:rPr>
    </w:lvl>
    <w:lvl w:ilvl="4">
      <w:start w:val="1"/>
      <w:numFmt w:val="decimal"/>
      <w:pStyle w:val="na5"/>
      <w:suff w:val="nothing"/>
      <w:lvlText w:val="N%1.%2.%3.%4.%5"/>
      <w:lvlJc w:val="left"/>
      <w:rPr>
        <w:rFonts w:cs="Times New Roman"/>
      </w:rPr>
    </w:lvl>
    <w:lvl w:ilvl="5">
      <w:start w:val="1"/>
      <w:numFmt w:val="decimal"/>
      <w:pStyle w:val="na6"/>
      <w:suff w:val="nothing"/>
      <w:lvlText w:val="N%1.%2.%3.%4.%5.%6"/>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8">
    <w:nsid w:val="3E2A0523"/>
    <w:multiLevelType w:val="hybridMultilevel"/>
    <w:tmpl w:val="88CC8E0A"/>
    <w:lvl w:ilvl="0" w:tplc="D916B39A">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EC7159C"/>
    <w:multiLevelType w:val="hybridMultilevel"/>
    <w:tmpl w:val="B8066BCE"/>
    <w:lvl w:ilvl="0" w:tplc="7D5E004A">
      <w:start w:val="1"/>
      <w:numFmt w:val="bullet"/>
      <w:lvlText w:val="-"/>
      <w:lvlJc w:val="left"/>
      <w:pPr>
        <w:tabs>
          <w:tab w:val="num" w:pos="1140"/>
        </w:tabs>
        <w:ind w:left="1140" w:hanging="360"/>
      </w:pPr>
      <w:rPr>
        <w:rFonts w:ascii="Swis721 LtCn BT" w:hAnsi="Swis721 LtCn BT"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30">
    <w:nsid w:val="3F5E3144"/>
    <w:multiLevelType w:val="hybridMultilevel"/>
    <w:tmpl w:val="0FCAFC28"/>
    <w:lvl w:ilvl="0" w:tplc="45401710">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nsid w:val="413F3C94"/>
    <w:multiLevelType w:val="hybridMultilevel"/>
    <w:tmpl w:val="DA520E56"/>
    <w:lvl w:ilvl="0" w:tplc="E2BA9230">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41BD2B02"/>
    <w:multiLevelType w:val="hybridMultilevel"/>
    <w:tmpl w:val="9AB0E230"/>
    <w:lvl w:ilvl="0" w:tplc="F3186C34">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3">
    <w:nsid w:val="43DC1990"/>
    <w:multiLevelType w:val="hybridMultilevel"/>
    <w:tmpl w:val="CFE03E16"/>
    <w:lvl w:ilvl="0" w:tplc="4350C504">
      <w:start w:val="1"/>
      <w:numFmt w:val="decimal"/>
      <w:lvlText w:val="10.%1"/>
      <w:lvlJc w:val="left"/>
      <w:pPr>
        <w:ind w:left="1287"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8E71A2F"/>
    <w:multiLevelType w:val="multilevel"/>
    <w:tmpl w:val="53321882"/>
    <w:lvl w:ilvl="0">
      <w:start w:val="5"/>
      <w:numFmt w:val="decimal"/>
      <w:lvlText w:val="%1"/>
      <w:lvlJc w:val="left"/>
      <w:pPr>
        <w:ind w:left="360" w:hanging="360"/>
      </w:pPr>
      <w:rPr>
        <w:rFonts w:hint="default"/>
      </w:rPr>
    </w:lvl>
    <w:lvl w:ilvl="1">
      <w:start w:val="6"/>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5">
    <w:nsid w:val="4DBE3D90"/>
    <w:multiLevelType w:val="singleLevel"/>
    <w:tmpl w:val="FA6E048E"/>
    <w:lvl w:ilvl="0">
      <w:start w:val="1"/>
      <w:numFmt w:val="decimal"/>
      <w:lvlText w:val="%1"/>
      <w:legacy w:legacy="1" w:legacySpace="0" w:legacyIndent="341"/>
      <w:lvlJc w:val="left"/>
      <w:rPr>
        <w:rFonts w:ascii="Arial" w:hAnsi="Arial" w:cs="Arial" w:hint="default"/>
      </w:rPr>
    </w:lvl>
  </w:abstractNum>
  <w:abstractNum w:abstractNumId="36">
    <w:nsid w:val="4FC91A0C"/>
    <w:multiLevelType w:val="hybridMultilevel"/>
    <w:tmpl w:val="EB2EFEE6"/>
    <w:lvl w:ilvl="0" w:tplc="83A84A90">
      <w:start w:val="1"/>
      <w:numFmt w:val="decimal"/>
      <w:lvlText w:val="4.%1"/>
      <w:lvlJc w:val="left"/>
      <w:pPr>
        <w:ind w:left="1686" w:hanging="360"/>
      </w:pPr>
      <w:rPr>
        <w:rFonts w:ascii="Times New Roman" w:hAnsi="Times New Roman" w:cs="Times New Roman" w:hint="default"/>
      </w:rPr>
    </w:lvl>
    <w:lvl w:ilvl="1" w:tplc="04190019" w:tentative="1">
      <w:start w:val="1"/>
      <w:numFmt w:val="lowerLetter"/>
      <w:lvlText w:val="%2."/>
      <w:lvlJc w:val="left"/>
      <w:pPr>
        <w:ind w:left="2406" w:hanging="360"/>
      </w:pPr>
    </w:lvl>
    <w:lvl w:ilvl="2" w:tplc="0419001B" w:tentative="1">
      <w:start w:val="1"/>
      <w:numFmt w:val="lowerRoman"/>
      <w:lvlText w:val="%3."/>
      <w:lvlJc w:val="right"/>
      <w:pPr>
        <w:ind w:left="3126" w:hanging="180"/>
      </w:pPr>
    </w:lvl>
    <w:lvl w:ilvl="3" w:tplc="0419000F" w:tentative="1">
      <w:start w:val="1"/>
      <w:numFmt w:val="decimal"/>
      <w:lvlText w:val="%4."/>
      <w:lvlJc w:val="left"/>
      <w:pPr>
        <w:ind w:left="3846" w:hanging="360"/>
      </w:pPr>
    </w:lvl>
    <w:lvl w:ilvl="4" w:tplc="04190019" w:tentative="1">
      <w:start w:val="1"/>
      <w:numFmt w:val="lowerLetter"/>
      <w:lvlText w:val="%5."/>
      <w:lvlJc w:val="left"/>
      <w:pPr>
        <w:ind w:left="4566" w:hanging="360"/>
      </w:pPr>
    </w:lvl>
    <w:lvl w:ilvl="5" w:tplc="0419001B" w:tentative="1">
      <w:start w:val="1"/>
      <w:numFmt w:val="lowerRoman"/>
      <w:lvlText w:val="%6."/>
      <w:lvlJc w:val="right"/>
      <w:pPr>
        <w:ind w:left="5286" w:hanging="180"/>
      </w:pPr>
    </w:lvl>
    <w:lvl w:ilvl="6" w:tplc="0419000F" w:tentative="1">
      <w:start w:val="1"/>
      <w:numFmt w:val="decimal"/>
      <w:lvlText w:val="%7."/>
      <w:lvlJc w:val="left"/>
      <w:pPr>
        <w:ind w:left="6006" w:hanging="360"/>
      </w:pPr>
    </w:lvl>
    <w:lvl w:ilvl="7" w:tplc="04190019" w:tentative="1">
      <w:start w:val="1"/>
      <w:numFmt w:val="lowerLetter"/>
      <w:lvlText w:val="%8."/>
      <w:lvlJc w:val="left"/>
      <w:pPr>
        <w:ind w:left="6726" w:hanging="360"/>
      </w:pPr>
    </w:lvl>
    <w:lvl w:ilvl="8" w:tplc="0419001B" w:tentative="1">
      <w:start w:val="1"/>
      <w:numFmt w:val="lowerRoman"/>
      <w:lvlText w:val="%9."/>
      <w:lvlJc w:val="right"/>
      <w:pPr>
        <w:ind w:left="7446" w:hanging="180"/>
      </w:pPr>
    </w:lvl>
  </w:abstractNum>
  <w:abstractNum w:abstractNumId="37">
    <w:nsid w:val="50662C63"/>
    <w:multiLevelType w:val="hybridMultilevel"/>
    <w:tmpl w:val="775435C2"/>
    <w:lvl w:ilvl="0" w:tplc="24AC1D22">
      <w:start w:val="1"/>
      <w:numFmt w:val="decimal"/>
      <w:lvlText w:val="5.%1"/>
      <w:lvlJc w:val="left"/>
      <w:pPr>
        <w:ind w:left="1287"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44B139C"/>
    <w:multiLevelType w:val="multilevel"/>
    <w:tmpl w:val="E50CAE6E"/>
    <w:lvl w:ilvl="0">
      <w:start w:val="5"/>
      <w:numFmt w:val="decimal"/>
      <w:lvlText w:val="%1."/>
      <w:lvlJc w:val="left"/>
      <w:pPr>
        <w:ind w:left="360" w:hanging="360"/>
      </w:pPr>
      <w:rPr>
        <w:rFonts w:hint="default"/>
      </w:rPr>
    </w:lvl>
    <w:lvl w:ilvl="1">
      <w:start w:val="5"/>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9">
    <w:nsid w:val="5AD266C8"/>
    <w:multiLevelType w:val="hybridMultilevel"/>
    <w:tmpl w:val="356CCCE6"/>
    <w:lvl w:ilvl="0" w:tplc="D64A83D0">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0">
    <w:nsid w:val="5D781559"/>
    <w:multiLevelType w:val="multilevel"/>
    <w:tmpl w:val="63E47B28"/>
    <w:lvl w:ilvl="0">
      <w:start w:val="5"/>
      <w:numFmt w:val="decimal"/>
      <w:lvlText w:val="%1"/>
      <w:lvlJc w:val="left"/>
      <w:pPr>
        <w:ind w:left="360" w:hanging="360"/>
      </w:pPr>
      <w:rPr>
        <w:rFonts w:hint="default"/>
      </w:rPr>
    </w:lvl>
    <w:lvl w:ilvl="1">
      <w:start w:val="5"/>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41">
    <w:nsid w:val="5D9C6EE3"/>
    <w:multiLevelType w:val="multilevel"/>
    <w:tmpl w:val="AED24078"/>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2">
    <w:nsid w:val="5E971A6F"/>
    <w:multiLevelType w:val="multilevel"/>
    <w:tmpl w:val="8FF4F9A8"/>
    <w:lvl w:ilvl="0">
      <w:start w:val="1"/>
      <w:numFmt w:val="upperLetter"/>
      <w:pStyle w:val="ANNEXZ"/>
      <w:suff w:val="nothing"/>
      <w:lvlText w:val="Annex Z%1"/>
      <w:lvlJc w:val="left"/>
      <w:rPr>
        <w:rFonts w:cs="Times New Roman"/>
        <w:b/>
        <w:i w:val="0"/>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lvlText w:val="%1.%2.%3.%4.%5.%6."/>
      <w:lvlJc w:val="left"/>
      <w:pPr>
        <w:tabs>
          <w:tab w:val="num" w:pos="1440"/>
        </w:tabs>
      </w:pPr>
      <w:rPr>
        <w:rFonts w:cs="Times New Roman"/>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440"/>
        </w:tabs>
      </w:pPr>
      <w:rPr>
        <w:rFonts w:cs="Times New Roman"/>
      </w:rPr>
    </w:lvl>
    <w:lvl w:ilvl="8">
      <w:start w:val="1"/>
      <w:numFmt w:val="decimal"/>
      <w:lvlText w:val="%1.%2.%3.%4.%5.%6.%7.%8.%9."/>
      <w:lvlJc w:val="left"/>
      <w:pPr>
        <w:tabs>
          <w:tab w:val="num" w:pos="1800"/>
        </w:tabs>
      </w:pPr>
      <w:rPr>
        <w:rFonts w:cs="Times New Roman"/>
      </w:rPr>
    </w:lvl>
  </w:abstractNum>
  <w:abstractNum w:abstractNumId="43">
    <w:nsid w:val="6FAE35B5"/>
    <w:multiLevelType w:val="hybridMultilevel"/>
    <w:tmpl w:val="68E22DB8"/>
    <w:lvl w:ilvl="0" w:tplc="37D43422">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4">
    <w:nsid w:val="77F5504F"/>
    <w:multiLevelType w:val="hybridMultilevel"/>
    <w:tmpl w:val="90A2F944"/>
    <w:lvl w:ilvl="0" w:tplc="60949F52">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7B925DF8"/>
    <w:multiLevelType w:val="hybridMultilevel"/>
    <w:tmpl w:val="775435C2"/>
    <w:lvl w:ilvl="0" w:tplc="24AC1D22">
      <w:start w:val="1"/>
      <w:numFmt w:val="decimal"/>
      <w:lvlText w:val="5.%1"/>
      <w:lvlJc w:val="left"/>
      <w:pPr>
        <w:ind w:left="1287"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43"/>
  </w:num>
  <w:num w:numId="3">
    <w:abstractNumId w:val="30"/>
  </w:num>
  <w:num w:numId="4">
    <w:abstractNumId w:val="15"/>
  </w:num>
  <w:num w:numId="5">
    <w:abstractNumId w:val="22"/>
  </w:num>
  <w:num w:numId="6">
    <w:abstractNumId w:val="39"/>
  </w:num>
  <w:num w:numId="7">
    <w:abstractNumId w:val="41"/>
  </w:num>
  <w:num w:numId="8">
    <w:abstractNumId w:val="23"/>
  </w:num>
  <w:num w:numId="9">
    <w:abstractNumId w:val="36"/>
  </w:num>
  <w:num w:numId="10">
    <w:abstractNumId w:val="17"/>
  </w:num>
  <w:num w:numId="11">
    <w:abstractNumId w:val="12"/>
  </w:num>
  <w:num w:numId="12">
    <w:abstractNumId w:val="45"/>
  </w:num>
  <w:num w:numId="13">
    <w:abstractNumId w:val="37"/>
  </w:num>
  <w:num w:numId="14">
    <w:abstractNumId w:val="19"/>
  </w:num>
  <w:num w:numId="15">
    <w:abstractNumId w:val="26"/>
  </w:num>
  <w:num w:numId="16">
    <w:abstractNumId w:val="13"/>
  </w:num>
  <w:num w:numId="17">
    <w:abstractNumId w:val="38"/>
  </w:num>
  <w:num w:numId="18">
    <w:abstractNumId w:val="40"/>
  </w:num>
  <w:num w:numId="19">
    <w:abstractNumId w:val="34"/>
  </w:num>
  <w:num w:numId="20">
    <w:abstractNumId w:val="8"/>
  </w:num>
  <w:num w:numId="21">
    <w:abstractNumId w:val="14"/>
  </w:num>
  <w:num w:numId="22">
    <w:abstractNumId w:val="25"/>
  </w:num>
  <w:num w:numId="23">
    <w:abstractNumId w:val="21"/>
  </w:num>
  <w:num w:numId="24">
    <w:abstractNumId w:val="29"/>
  </w:num>
  <w:num w:numId="25">
    <w:abstractNumId w:val="11"/>
  </w:num>
  <w:num w:numId="26">
    <w:abstractNumId w:val="33"/>
  </w:num>
  <w:num w:numId="27">
    <w:abstractNumId w:val="24"/>
  </w:num>
  <w:num w:numId="28">
    <w:abstractNumId w:val="6"/>
  </w:num>
  <w:num w:numId="29">
    <w:abstractNumId w:val="4"/>
  </w:num>
  <w:num w:numId="30">
    <w:abstractNumId w:val="3"/>
  </w:num>
  <w:num w:numId="31">
    <w:abstractNumId w:val="5"/>
  </w:num>
  <w:num w:numId="32">
    <w:abstractNumId w:val="2"/>
  </w:num>
  <w:num w:numId="33">
    <w:abstractNumId w:val="1"/>
  </w:num>
  <w:num w:numId="34">
    <w:abstractNumId w:val="0"/>
  </w:num>
  <w:num w:numId="35">
    <w:abstractNumId w:val="10"/>
  </w:num>
  <w:num w:numId="36">
    <w:abstractNumId w:val="9"/>
  </w:num>
  <w:num w:numId="37">
    <w:abstractNumId w:val="42"/>
  </w:num>
  <w:num w:numId="38">
    <w:abstractNumId w:val="27"/>
  </w:num>
  <w:num w:numId="39">
    <w:abstractNumId w:val="20"/>
  </w:num>
  <w:num w:numId="40">
    <w:abstractNumId w:val="35"/>
  </w:num>
  <w:num w:numId="41">
    <w:abstractNumId w:val="7"/>
    <w:lvlOverride w:ilvl="0">
      <w:lvl w:ilvl="0">
        <w:start w:val="65535"/>
        <w:numFmt w:val="bullet"/>
        <w:lvlText w:val="—"/>
        <w:legacy w:legacy="1" w:legacySpace="0" w:legacyIndent="403"/>
        <w:lvlJc w:val="left"/>
        <w:rPr>
          <w:rFonts w:ascii="Arial" w:hAnsi="Arial" w:cs="Arial" w:hint="default"/>
        </w:rPr>
      </w:lvl>
    </w:lvlOverride>
  </w:num>
  <w:num w:numId="42">
    <w:abstractNumId w:val="16"/>
  </w:num>
  <w:num w:numId="43">
    <w:abstractNumId w:val="18"/>
  </w:num>
  <w:num w:numId="44">
    <w:abstractNumId w:val="28"/>
  </w:num>
  <w:num w:numId="45">
    <w:abstractNumId w:val="31"/>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evenAndOddHeaders/>
  <w:drawingGridHorizontalSpacing w:val="100"/>
  <w:displayHorizontalDrawingGridEvery w:val="2"/>
  <w:characterSpacingControl w:val="doNotCompress"/>
  <w:hdrShapeDefaults>
    <o:shapedefaults v:ext="edit" spidmax="2049"/>
  </w:hdrShapeDefaults>
  <w:footnotePr>
    <w:numFmt w:val="chicago"/>
    <w:numRestart w:val="eachPage"/>
    <w:footnote w:id="-1"/>
    <w:footnote w:id="0"/>
  </w:footnotePr>
  <w:endnotePr>
    <w:endnote w:id="-1"/>
    <w:endnote w:id="0"/>
  </w:endnotePr>
  <w:compat>
    <w:compatSetting w:name="compatibilityMode" w:uri="http://schemas.microsoft.com/office/word" w:val="12"/>
  </w:compat>
  <w:rsids>
    <w:rsidRoot w:val="00173D3F"/>
    <w:rsid w:val="0000006F"/>
    <w:rsid w:val="000002B2"/>
    <w:rsid w:val="00000360"/>
    <w:rsid w:val="0000053F"/>
    <w:rsid w:val="00001FCD"/>
    <w:rsid w:val="0000225D"/>
    <w:rsid w:val="0000330F"/>
    <w:rsid w:val="00003635"/>
    <w:rsid w:val="00003E08"/>
    <w:rsid w:val="00004894"/>
    <w:rsid w:val="00004CC5"/>
    <w:rsid w:val="00004D27"/>
    <w:rsid w:val="000056A8"/>
    <w:rsid w:val="00005EEC"/>
    <w:rsid w:val="000062E8"/>
    <w:rsid w:val="00006F12"/>
    <w:rsid w:val="000076BA"/>
    <w:rsid w:val="00007E0C"/>
    <w:rsid w:val="000102E4"/>
    <w:rsid w:val="000102FA"/>
    <w:rsid w:val="00010457"/>
    <w:rsid w:val="00010626"/>
    <w:rsid w:val="000115C9"/>
    <w:rsid w:val="00011AF2"/>
    <w:rsid w:val="00012909"/>
    <w:rsid w:val="00012D6D"/>
    <w:rsid w:val="0001422A"/>
    <w:rsid w:val="00014625"/>
    <w:rsid w:val="0001462D"/>
    <w:rsid w:val="00014CF9"/>
    <w:rsid w:val="00014EFA"/>
    <w:rsid w:val="00015493"/>
    <w:rsid w:val="0001550B"/>
    <w:rsid w:val="00015787"/>
    <w:rsid w:val="00015F1A"/>
    <w:rsid w:val="000161E1"/>
    <w:rsid w:val="0001656F"/>
    <w:rsid w:val="00017D73"/>
    <w:rsid w:val="00020979"/>
    <w:rsid w:val="00021336"/>
    <w:rsid w:val="000229DA"/>
    <w:rsid w:val="00022AD6"/>
    <w:rsid w:val="00023867"/>
    <w:rsid w:val="00023BBD"/>
    <w:rsid w:val="00023CAD"/>
    <w:rsid w:val="00023D71"/>
    <w:rsid w:val="00024BE2"/>
    <w:rsid w:val="00024C9D"/>
    <w:rsid w:val="00025F7B"/>
    <w:rsid w:val="00026245"/>
    <w:rsid w:val="00026C43"/>
    <w:rsid w:val="00026DF5"/>
    <w:rsid w:val="0002735E"/>
    <w:rsid w:val="00027690"/>
    <w:rsid w:val="00027ABB"/>
    <w:rsid w:val="00027DB5"/>
    <w:rsid w:val="00027FF1"/>
    <w:rsid w:val="000312E2"/>
    <w:rsid w:val="00031B93"/>
    <w:rsid w:val="00031EE5"/>
    <w:rsid w:val="000328B8"/>
    <w:rsid w:val="000331A5"/>
    <w:rsid w:val="000331CB"/>
    <w:rsid w:val="0003320E"/>
    <w:rsid w:val="000347EA"/>
    <w:rsid w:val="0003498A"/>
    <w:rsid w:val="00035362"/>
    <w:rsid w:val="00035926"/>
    <w:rsid w:val="00035E33"/>
    <w:rsid w:val="000364C6"/>
    <w:rsid w:val="00036559"/>
    <w:rsid w:val="0003790F"/>
    <w:rsid w:val="000411FC"/>
    <w:rsid w:val="0004140B"/>
    <w:rsid w:val="00041BA1"/>
    <w:rsid w:val="000426C1"/>
    <w:rsid w:val="00043483"/>
    <w:rsid w:val="000435FC"/>
    <w:rsid w:val="000438B5"/>
    <w:rsid w:val="00044345"/>
    <w:rsid w:val="00044E85"/>
    <w:rsid w:val="0004533C"/>
    <w:rsid w:val="00045487"/>
    <w:rsid w:val="00045620"/>
    <w:rsid w:val="00045D81"/>
    <w:rsid w:val="00045F6D"/>
    <w:rsid w:val="000462DE"/>
    <w:rsid w:val="00046CF1"/>
    <w:rsid w:val="000470B2"/>
    <w:rsid w:val="000472E0"/>
    <w:rsid w:val="000473AE"/>
    <w:rsid w:val="0005008E"/>
    <w:rsid w:val="00050189"/>
    <w:rsid w:val="00050C2E"/>
    <w:rsid w:val="0005145C"/>
    <w:rsid w:val="00051920"/>
    <w:rsid w:val="00051940"/>
    <w:rsid w:val="00051976"/>
    <w:rsid w:val="0005197D"/>
    <w:rsid w:val="00052161"/>
    <w:rsid w:val="000522EC"/>
    <w:rsid w:val="00052898"/>
    <w:rsid w:val="0005326A"/>
    <w:rsid w:val="0005336C"/>
    <w:rsid w:val="00053444"/>
    <w:rsid w:val="00053510"/>
    <w:rsid w:val="00053AA2"/>
    <w:rsid w:val="00053B4E"/>
    <w:rsid w:val="00053CFC"/>
    <w:rsid w:val="00053D1F"/>
    <w:rsid w:val="00054FA1"/>
    <w:rsid w:val="00055448"/>
    <w:rsid w:val="0005573F"/>
    <w:rsid w:val="0005631E"/>
    <w:rsid w:val="00056444"/>
    <w:rsid w:val="000564DA"/>
    <w:rsid w:val="000564DF"/>
    <w:rsid w:val="000567CE"/>
    <w:rsid w:val="000568F0"/>
    <w:rsid w:val="00056982"/>
    <w:rsid w:val="00056ECD"/>
    <w:rsid w:val="000570AF"/>
    <w:rsid w:val="00057BE5"/>
    <w:rsid w:val="00060127"/>
    <w:rsid w:val="0006035A"/>
    <w:rsid w:val="00060E6F"/>
    <w:rsid w:val="00061093"/>
    <w:rsid w:val="00061A8A"/>
    <w:rsid w:val="00061C62"/>
    <w:rsid w:val="00061EAC"/>
    <w:rsid w:val="00061F9D"/>
    <w:rsid w:val="0006235A"/>
    <w:rsid w:val="0006284D"/>
    <w:rsid w:val="00062E2A"/>
    <w:rsid w:val="0006419B"/>
    <w:rsid w:val="00064871"/>
    <w:rsid w:val="00065182"/>
    <w:rsid w:val="00065386"/>
    <w:rsid w:val="00065F04"/>
    <w:rsid w:val="0006629A"/>
    <w:rsid w:val="00066422"/>
    <w:rsid w:val="00066489"/>
    <w:rsid w:val="000666CA"/>
    <w:rsid w:val="00066918"/>
    <w:rsid w:val="00066DB1"/>
    <w:rsid w:val="00067527"/>
    <w:rsid w:val="00067697"/>
    <w:rsid w:val="00067ADB"/>
    <w:rsid w:val="00067F53"/>
    <w:rsid w:val="000712ED"/>
    <w:rsid w:val="000715B2"/>
    <w:rsid w:val="00071660"/>
    <w:rsid w:val="00071A9F"/>
    <w:rsid w:val="0007228C"/>
    <w:rsid w:val="00072478"/>
    <w:rsid w:val="00072D4A"/>
    <w:rsid w:val="00072DB0"/>
    <w:rsid w:val="00073239"/>
    <w:rsid w:val="0007407F"/>
    <w:rsid w:val="000746C5"/>
    <w:rsid w:val="000756DA"/>
    <w:rsid w:val="0007586E"/>
    <w:rsid w:val="000770DC"/>
    <w:rsid w:val="00077B3D"/>
    <w:rsid w:val="00077D2A"/>
    <w:rsid w:val="0008307D"/>
    <w:rsid w:val="00083561"/>
    <w:rsid w:val="000845AA"/>
    <w:rsid w:val="00085669"/>
    <w:rsid w:val="00085AEF"/>
    <w:rsid w:val="00086214"/>
    <w:rsid w:val="000864E8"/>
    <w:rsid w:val="00086645"/>
    <w:rsid w:val="00086EB6"/>
    <w:rsid w:val="00087074"/>
    <w:rsid w:val="00087780"/>
    <w:rsid w:val="00087DE1"/>
    <w:rsid w:val="0009000E"/>
    <w:rsid w:val="00090750"/>
    <w:rsid w:val="00090DD6"/>
    <w:rsid w:val="00091AA4"/>
    <w:rsid w:val="00091B2E"/>
    <w:rsid w:val="00091F38"/>
    <w:rsid w:val="0009227B"/>
    <w:rsid w:val="00092FF5"/>
    <w:rsid w:val="000931C8"/>
    <w:rsid w:val="00093431"/>
    <w:rsid w:val="0009397D"/>
    <w:rsid w:val="00093AFF"/>
    <w:rsid w:val="0009409B"/>
    <w:rsid w:val="00094BCF"/>
    <w:rsid w:val="00094C73"/>
    <w:rsid w:val="00094D80"/>
    <w:rsid w:val="00095277"/>
    <w:rsid w:val="000953AA"/>
    <w:rsid w:val="00095675"/>
    <w:rsid w:val="000957AF"/>
    <w:rsid w:val="00095D5E"/>
    <w:rsid w:val="00096541"/>
    <w:rsid w:val="00097247"/>
    <w:rsid w:val="000A0220"/>
    <w:rsid w:val="000A0332"/>
    <w:rsid w:val="000A0E36"/>
    <w:rsid w:val="000A0F36"/>
    <w:rsid w:val="000A1040"/>
    <w:rsid w:val="000A1A6D"/>
    <w:rsid w:val="000A2F4F"/>
    <w:rsid w:val="000A34CE"/>
    <w:rsid w:val="000A3A26"/>
    <w:rsid w:val="000A4F0C"/>
    <w:rsid w:val="000A4FC9"/>
    <w:rsid w:val="000A55BA"/>
    <w:rsid w:val="000A625D"/>
    <w:rsid w:val="000A6A10"/>
    <w:rsid w:val="000A6CDE"/>
    <w:rsid w:val="000A6D0F"/>
    <w:rsid w:val="000A6DA4"/>
    <w:rsid w:val="000A7CC3"/>
    <w:rsid w:val="000B01B5"/>
    <w:rsid w:val="000B098D"/>
    <w:rsid w:val="000B1896"/>
    <w:rsid w:val="000B1C75"/>
    <w:rsid w:val="000B1D30"/>
    <w:rsid w:val="000B1FE5"/>
    <w:rsid w:val="000B29CD"/>
    <w:rsid w:val="000B29F2"/>
    <w:rsid w:val="000B2E37"/>
    <w:rsid w:val="000B320C"/>
    <w:rsid w:val="000B389F"/>
    <w:rsid w:val="000B396D"/>
    <w:rsid w:val="000B3F69"/>
    <w:rsid w:val="000B4307"/>
    <w:rsid w:val="000B46A3"/>
    <w:rsid w:val="000B46B6"/>
    <w:rsid w:val="000B4951"/>
    <w:rsid w:val="000B4C4E"/>
    <w:rsid w:val="000B5114"/>
    <w:rsid w:val="000B57DC"/>
    <w:rsid w:val="000B5896"/>
    <w:rsid w:val="000B6011"/>
    <w:rsid w:val="000B6826"/>
    <w:rsid w:val="000B6DD6"/>
    <w:rsid w:val="000B6ED0"/>
    <w:rsid w:val="000B7A07"/>
    <w:rsid w:val="000C0609"/>
    <w:rsid w:val="000C069F"/>
    <w:rsid w:val="000C077A"/>
    <w:rsid w:val="000C1695"/>
    <w:rsid w:val="000C25BC"/>
    <w:rsid w:val="000C306F"/>
    <w:rsid w:val="000C4101"/>
    <w:rsid w:val="000C41F7"/>
    <w:rsid w:val="000C46BC"/>
    <w:rsid w:val="000C4D85"/>
    <w:rsid w:val="000C511B"/>
    <w:rsid w:val="000C6483"/>
    <w:rsid w:val="000C6795"/>
    <w:rsid w:val="000C6C9B"/>
    <w:rsid w:val="000C6E47"/>
    <w:rsid w:val="000C7390"/>
    <w:rsid w:val="000C7394"/>
    <w:rsid w:val="000C7BD3"/>
    <w:rsid w:val="000C7D22"/>
    <w:rsid w:val="000D02D2"/>
    <w:rsid w:val="000D0317"/>
    <w:rsid w:val="000D0A21"/>
    <w:rsid w:val="000D1AFD"/>
    <w:rsid w:val="000D1E79"/>
    <w:rsid w:val="000D2142"/>
    <w:rsid w:val="000D2D32"/>
    <w:rsid w:val="000D41F2"/>
    <w:rsid w:val="000D4BC5"/>
    <w:rsid w:val="000D4E3F"/>
    <w:rsid w:val="000D592A"/>
    <w:rsid w:val="000D64AC"/>
    <w:rsid w:val="000D79D1"/>
    <w:rsid w:val="000D7FC2"/>
    <w:rsid w:val="000E0DF0"/>
    <w:rsid w:val="000E0E46"/>
    <w:rsid w:val="000E0FA1"/>
    <w:rsid w:val="000E12A8"/>
    <w:rsid w:val="000E12B7"/>
    <w:rsid w:val="000E135E"/>
    <w:rsid w:val="000E141A"/>
    <w:rsid w:val="000E194E"/>
    <w:rsid w:val="000E1A1A"/>
    <w:rsid w:val="000E23EB"/>
    <w:rsid w:val="000E291F"/>
    <w:rsid w:val="000E2BC5"/>
    <w:rsid w:val="000E2CF7"/>
    <w:rsid w:val="000E3AD0"/>
    <w:rsid w:val="000E3B18"/>
    <w:rsid w:val="000E3CD3"/>
    <w:rsid w:val="000E478B"/>
    <w:rsid w:val="000E47CA"/>
    <w:rsid w:val="000E4EF1"/>
    <w:rsid w:val="000E5825"/>
    <w:rsid w:val="000E5FB7"/>
    <w:rsid w:val="000E720B"/>
    <w:rsid w:val="000E7615"/>
    <w:rsid w:val="000E77B3"/>
    <w:rsid w:val="000F0A4E"/>
    <w:rsid w:val="000F1511"/>
    <w:rsid w:val="000F1514"/>
    <w:rsid w:val="000F193E"/>
    <w:rsid w:val="000F23C7"/>
    <w:rsid w:val="000F2AC6"/>
    <w:rsid w:val="000F2CB1"/>
    <w:rsid w:val="000F3330"/>
    <w:rsid w:val="000F3D63"/>
    <w:rsid w:val="000F4136"/>
    <w:rsid w:val="000F4490"/>
    <w:rsid w:val="000F46AA"/>
    <w:rsid w:val="000F470F"/>
    <w:rsid w:val="000F478B"/>
    <w:rsid w:val="000F4A0E"/>
    <w:rsid w:val="000F5286"/>
    <w:rsid w:val="000F56BD"/>
    <w:rsid w:val="000F6973"/>
    <w:rsid w:val="000F6F1B"/>
    <w:rsid w:val="000F7392"/>
    <w:rsid w:val="000F73CF"/>
    <w:rsid w:val="000F7BA8"/>
    <w:rsid w:val="000F7F4B"/>
    <w:rsid w:val="0010078E"/>
    <w:rsid w:val="00100A03"/>
    <w:rsid w:val="00100A82"/>
    <w:rsid w:val="00100D15"/>
    <w:rsid w:val="00101275"/>
    <w:rsid w:val="0010167F"/>
    <w:rsid w:val="00101C0E"/>
    <w:rsid w:val="00101EAC"/>
    <w:rsid w:val="00102240"/>
    <w:rsid w:val="0010245D"/>
    <w:rsid w:val="001028A6"/>
    <w:rsid w:val="00102C0D"/>
    <w:rsid w:val="001032C8"/>
    <w:rsid w:val="001046E4"/>
    <w:rsid w:val="00105A92"/>
    <w:rsid w:val="00105C70"/>
    <w:rsid w:val="00105F59"/>
    <w:rsid w:val="00106362"/>
    <w:rsid w:val="001070E5"/>
    <w:rsid w:val="001102AC"/>
    <w:rsid w:val="001106E1"/>
    <w:rsid w:val="00110F93"/>
    <w:rsid w:val="00111760"/>
    <w:rsid w:val="00111D9C"/>
    <w:rsid w:val="00112EFD"/>
    <w:rsid w:val="00112F22"/>
    <w:rsid w:val="00113A70"/>
    <w:rsid w:val="00114EDF"/>
    <w:rsid w:val="0011545A"/>
    <w:rsid w:val="00115C4A"/>
    <w:rsid w:val="00115DC9"/>
    <w:rsid w:val="00116A50"/>
    <w:rsid w:val="00117B25"/>
    <w:rsid w:val="00117FB8"/>
    <w:rsid w:val="00120025"/>
    <w:rsid w:val="001200EA"/>
    <w:rsid w:val="00120C35"/>
    <w:rsid w:val="00120EA8"/>
    <w:rsid w:val="00120FE8"/>
    <w:rsid w:val="00121484"/>
    <w:rsid w:val="00122CF4"/>
    <w:rsid w:val="00122DA4"/>
    <w:rsid w:val="0012319C"/>
    <w:rsid w:val="00123246"/>
    <w:rsid w:val="00123541"/>
    <w:rsid w:val="00123576"/>
    <w:rsid w:val="001236C2"/>
    <w:rsid w:val="001237BF"/>
    <w:rsid w:val="001239DE"/>
    <w:rsid w:val="001246C2"/>
    <w:rsid w:val="00124853"/>
    <w:rsid w:val="00124D17"/>
    <w:rsid w:val="00124D63"/>
    <w:rsid w:val="00124D8E"/>
    <w:rsid w:val="0012520E"/>
    <w:rsid w:val="00125998"/>
    <w:rsid w:val="00126422"/>
    <w:rsid w:val="00126C34"/>
    <w:rsid w:val="00126D32"/>
    <w:rsid w:val="001272B7"/>
    <w:rsid w:val="001276CB"/>
    <w:rsid w:val="001279FC"/>
    <w:rsid w:val="00127C9B"/>
    <w:rsid w:val="00127DA4"/>
    <w:rsid w:val="00130082"/>
    <w:rsid w:val="0013060F"/>
    <w:rsid w:val="00130A0A"/>
    <w:rsid w:val="00130BD3"/>
    <w:rsid w:val="0013137C"/>
    <w:rsid w:val="00131472"/>
    <w:rsid w:val="00131E82"/>
    <w:rsid w:val="001323A5"/>
    <w:rsid w:val="00132601"/>
    <w:rsid w:val="001326D6"/>
    <w:rsid w:val="00132ECD"/>
    <w:rsid w:val="0013379A"/>
    <w:rsid w:val="00133BCA"/>
    <w:rsid w:val="001347DA"/>
    <w:rsid w:val="0013531C"/>
    <w:rsid w:val="001356C4"/>
    <w:rsid w:val="001357D3"/>
    <w:rsid w:val="0013766B"/>
    <w:rsid w:val="00137923"/>
    <w:rsid w:val="0014059F"/>
    <w:rsid w:val="001407F8"/>
    <w:rsid w:val="00140881"/>
    <w:rsid w:val="00140B6D"/>
    <w:rsid w:val="00141890"/>
    <w:rsid w:val="001418DC"/>
    <w:rsid w:val="00142339"/>
    <w:rsid w:val="0014247B"/>
    <w:rsid w:val="0014409D"/>
    <w:rsid w:val="00144186"/>
    <w:rsid w:val="0014442E"/>
    <w:rsid w:val="001446E1"/>
    <w:rsid w:val="00144864"/>
    <w:rsid w:val="00144FC3"/>
    <w:rsid w:val="00145270"/>
    <w:rsid w:val="00145C37"/>
    <w:rsid w:val="00145D72"/>
    <w:rsid w:val="00145D91"/>
    <w:rsid w:val="00146006"/>
    <w:rsid w:val="00146ADC"/>
    <w:rsid w:val="00146F7D"/>
    <w:rsid w:val="0014724C"/>
    <w:rsid w:val="0014731D"/>
    <w:rsid w:val="00147592"/>
    <w:rsid w:val="0014768F"/>
    <w:rsid w:val="001476A5"/>
    <w:rsid w:val="0014777E"/>
    <w:rsid w:val="00147869"/>
    <w:rsid w:val="0014786F"/>
    <w:rsid w:val="0014798B"/>
    <w:rsid w:val="001502A6"/>
    <w:rsid w:val="0015038A"/>
    <w:rsid w:val="00150626"/>
    <w:rsid w:val="001508D8"/>
    <w:rsid w:val="00151BC0"/>
    <w:rsid w:val="001524D7"/>
    <w:rsid w:val="00153385"/>
    <w:rsid w:val="0015339C"/>
    <w:rsid w:val="00153C06"/>
    <w:rsid w:val="00153E81"/>
    <w:rsid w:val="001554E6"/>
    <w:rsid w:val="00155A7B"/>
    <w:rsid w:val="00155DE7"/>
    <w:rsid w:val="00155F42"/>
    <w:rsid w:val="001573F6"/>
    <w:rsid w:val="001575CA"/>
    <w:rsid w:val="00157BB9"/>
    <w:rsid w:val="00157C3E"/>
    <w:rsid w:val="0016039E"/>
    <w:rsid w:val="001606A1"/>
    <w:rsid w:val="001608CC"/>
    <w:rsid w:val="00160AE7"/>
    <w:rsid w:val="00160E73"/>
    <w:rsid w:val="00161B4F"/>
    <w:rsid w:val="00161FA8"/>
    <w:rsid w:val="001629DC"/>
    <w:rsid w:val="00162C0D"/>
    <w:rsid w:val="00162D78"/>
    <w:rsid w:val="001636F9"/>
    <w:rsid w:val="00164373"/>
    <w:rsid w:val="001646C6"/>
    <w:rsid w:val="0016499F"/>
    <w:rsid w:val="001652F7"/>
    <w:rsid w:val="00165608"/>
    <w:rsid w:val="00165E06"/>
    <w:rsid w:val="00166385"/>
    <w:rsid w:val="00167AE4"/>
    <w:rsid w:val="00170292"/>
    <w:rsid w:val="00170878"/>
    <w:rsid w:val="00170AC1"/>
    <w:rsid w:val="00171396"/>
    <w:rsid w:val="00171B6D"/>
    <w:rsid w:val="00171F25"/>
    <w:rsid w:val="001720D3"/>
    <w:rsid w:val="0017217F"/>
    <w:rsid w:val="00172723"/>
    <w:rsid w:val="001727BC"/>
    <w:rsid w:val="001729A1"/>
    <w:rsid w:val="00172E8D"/>
    <w:rsid w:val="0017353D"/>
    <w:rsid w:val="00173627"/>
    <w:rsid w:val="0017372F"/>
    <w:rsid w:val="0017388F"/>
    <w:rsid w:val="00173D3F"/>
    <w:rsid w:val="00173D55"/>
    <w:rsid w:val="001742EA"/>
    <w:rsid w:val="0017454C"/>
    <w:rsid w:val="00174699"/>
    <w:rsid w:val="00174A66"/>
    <w:rsid w:val="00175ABA"/>
    <w:rsid w:val="00175BF3"/>
    <w:rsid w:val="00176371"/>
    <w:rsid w:val="00176829"/>
    <w:rsid w:val="00176925"/>
    <w:rsid w:val="00176DA0"/>
    <w:rsid w:val="001773D2"/>
    <w:rsid w:val="0017763D"/>
    <w:rsid w:val="001806CB"/>
    <w:rsid w:val="001807BF"/>
    <w:rsid w:val="00180C35"/>
    <w:rsid w:val="00181027"/>
    <w:rsid w:val="0018167F"/>
    <w:rsid w:val="00181CF0"/>
    <w:rsid w:val="00181CFD"/>
    <w:rsid w:val="00182712"/>
    <w:rsid w:val="00182774"/>
    <w:rsid w:val="001831AE"/>
    <w:rsid w:val="00184C60"/>
    <w:rsid w:val="001853A0"/>
    <w:rsid w:val="001857A1"/>
    <w:rsid w:val="00185A60"/>
    <w:rsid w:val="00185E12"/>
    <w:rsid w:val="00185F44"/>
    <w:rsid w:val="0018612D"/>
    <w:rsid w:val="00186C8D"/>
    <w:rsid w:val="00186CBF"/>
    <w:rsid w:val="00186D1D"/>
    <w:rsid w:val="00186F10"/>
    <w:rsid w:val="00187040"/>
    <w:rsid w:val="001871DC"/>
    <w:rsid w:val="0018724D"/>
    <w:rsid w:val="00187D19"/>
    <w:rsid w:val="00187ED8"/>
    <w:rsid w:val="00190505"/>
    <w:rsid w:val="00190CD1"/>
    <w:rsid w:val="00191871"/>
    <w:rsid w:val="00191886"/>
    <w:rsid w:val="00191BA9"/>
    <w:rsid w:val="00191E1A"/>
    <w:rsid w:val="001926E6"/>
    <w:rsid w:val="0019290D"/>
    <w:rsid w:val="0019297B"/>
    <w:rsid w:val="00192C8A"/>
    <w:rsid w:val="00192DDC"/>
    <w:rsid w:val="001931A1"/>
    <w:rsid w:val="00193731"/>
    <w:rsid w:val="00193F5A"/>
    <w:rsid w:val="0019410C"/>
    <w:rsid w:val="00194406"/>
    <w:rsid w:val="00194C8B"/>
    <w:rsid w:val="00195DA8"/>
    <w:rsid w:val="0019612B"/>
    <w:rsid w:val="00196164"/>
    <w:rsid w:val="00196400"/>
    <w:rsid w:val="0019655E"/>
    <w:rsid w:val="0019665A"/>
    <w:rsid w:val="00196788"/>
    <w:rsid w:val="001967A8"/>
    <w:rsid w:val="00196F43"/>
    <w:rsid w:val="00197A3E"/>
    <w:rsid w:val="001A0EB2"/>
    <w:rsid w:val="001A1A7B"/>
    <w:rsid w:val="001A265D"/>
    <w:rsid w:val="001A3BDD"/>
    <w:rsid w:val="001A4424"/>
    <w:rsid w:val="001A46F0"/>
    <w:rsid w:val="001A4828"/>
    <w:rsid w:val="001A48C0"/>
    <w:rsid w:val="001A4D0B"/>
    <w:rsid w:val="001A4DA5"/>
    <w:rsid w:val="001A5417"/>
    <w:rsid w:val="001A5609"/>
    <w:rsid w:val="001A5D13"/>
    <w:rsid w:val="001A617A"/>
    <w:rsid w:val="001A6A37"/>
    <w:rsid w:val="001A6DD2"/>
    <w:rsid w:val="001A7D62"/>
    <w:rsid w:val="001B082A"/>
    <w:rsid w:val="001B0E9B"/>
    <w:rsid w:val="001B148A"/>
    <w:rsid w:val="001B173E"/>
    <w:rsid w:val="001B17DE"/>
    <w:rsid w:val="001B17FA"/>
    <w:rsid w:val="001B1B3F"/>
    <w:rsid w:val="001B1BEA"/>
    <w:rsid w:val="001B1BFA"/>
    <w:rsid w:val="001B21FD"/>
    <w:rsid w:val="001B25D5"/>
    <w:rsid w:val="001B270E"/>
    <w:rsid w:val="001B2B55"/>
    <w:rsid w:val="001B2E6C"/>
    <w:rsid w:val="001B3345"/>
    <w:rsid w:val="001B37DC"/>
    <w:rsid w:val="001B3A47"/>
    <w:rsid w:val="001B3B23"/>
    <w:rsid w:val="001B3D31"/>
    <w:rsid w:val="001B40FD"/>
    <w:rsid w:val="001B4CAC"/>
    <w:rsid w:val="001B50F5"/>
    <w:rsid w:val="001B56A1"/>
    <w:rsid w:val="001B5A13"/>
    <w:rsid w:val="001B5A67"/>
    <w:rsid w:val="001B6978"/>
    <w:rsid w:val="001B6DCB"/>
    <w:rsid w:val="001B7521"/>
    <w:rsid w:val="001C0E34"/>
    <w:rsid w:val="001C1E39"/>
    <w:rsid w:val="001C1E49"/>
    <w:rsid w:val="001C1EFE"/>
    <w:rsid w:val="001C236A"/>
    <w:rsid w:val="001C278D"/>
    <w:rsid w:val="001C2AEB"/>
    <w:rsid w:val="001C2D5A"/>
    <w:rsid w:val="001C2EA8"/>
    <w:rsid w:val="001C3C4B"/>
    <w:rsid w:val="001C41BB"/>
    <w:rsid w:val="001C43E7"/>
    <w:rsid w:val="001C45F4"/>
    <w:rsid w:val="001C4D8F"/>
    <w:rsid w:val="001C4F26"/>
    <w:rsid w:val="001C4FC6"/>
    <w:rsid w:val="001C5067"/>
    <w:rsid w:val="001C5494"/>
    <w:rsid w:val="001C54AF"/>
    <w:rsid w:val="001C5A3D"/>
    <w:rsid w:val="001C5A8B"/>
    <w:rsid w:val="001C62C9"/>
    <w:rsid w:val="001C6B14"/>
    <w:rsid w:val="001D036A"/>
    <w:rsid w:val="001D1741"/>
    <w:rsid w:val="001D197B"/>
    <w:rsid w:val="001D19B9"/>
    <w:rsid w:val="001D2453"/>
    <w:rsid w:val="001D2664"/>
    <w:rsid w:val="001D2B7F"/>
    <w:rsid w:val="001D2D33"/>
    <w:rsid w:val="001D348F"/>
    <w:rsid w:val="001D3680"/>
    <w:rsid w:val="001D3E0A"/>
    <w:rsid w:val="001D4068"/>
    <w:rsid w:val="001D5361"/>
    <w:rsid w:val="001D544D"/>
    <w:rsid w:val="001D58B5"/>
    <w:rsid w:val="001D5B63"/>
    <w:rsid w:val="001D5BA0"/>
    <w:rsid w:val="001D62B2"/>
    <w:rsid w:val="001D68D6"/>
    <w:rsid w:val="001D68F0"/>
    <w:rsid w:val="001D6A93"/>
    <w:rsid w:val="001D7B28"/>
    <w:rsid w:val="001D7C67"/>
    <w:rsid w:val="001E06A3"/>
    <w:rsid w:val="001E13F3"/>
    <w:rsid w:val="001E170F"/>
    <w:rsid w:val="001E1993"/>
    <w:rsid w:val="001E2018"/>
    <w:rsid w:val="001E202E"/>
    <w:rsid w:val="001E24FB"/>
    <w:rsid w:val="001E24FD"/>
    <w:rsid w:val="001E332C"/>
    <w:rsid w:val="001E3339"/>
    <w:rsid w:val="001E353E"/>
    <w:rsid w:val="001E3B3B"/>
    <w:rsid w:val="001E4225"/>
    <w:rsid w:val="001E429B"/>
    <w:rsid w:val="001E45F8"/>
    <w:rsid w:val="001E50F4"/>
    <w:rsid w:val="001E66C1"/>
    <w:rsid w:val="001E6F31"/>
    <w:rsid w:val="001E71C6"/>
    <w:rsid w:val="001E7439"/>
    <w:rsid w:val="001E7763"/>
    <w:rsid w:val="001F0505"/>
    <w:rsid w:val="001F1A8A"/>
    <w:rsid w:val="001F24D9"/>
    <w:rsid w:val="001F2774"/>
    <w:rsid w:val="001F284A"/>
    <w:rsid w:val="001F2D22"/>
    <w:rsid w:val="001F3B2D"/>
    <w:rsid w:val="001F3CBC"/>
    <w:rsid w:val="001F3CE1"/>
    <w:rsid w:val="001F3D28"/>
    <w:rsid w:val="001F3E0E"/>
    <w:rsid w:val="001F4131"/>
    <w:rsid w:val="001F456A"/>
    <w:rsid w:val="001F499F"/>
    <w:rsid w:val="001F4F72"/>
    <w:rsid w:val="001F5950"/>
    <w:rsid w:val="001F5AF4"/>
    <w:rsid w:val="001F5E4B"/>
    <w:rsid w:val="001F5FD1"/>
    <w:rsid w:val="001F62B7"/>
    <w:rsid w:val="001F639D"/>
    <w:rsid w:val="001F6BC0"/>
    <w:rsid w:val="001F6E51"/>
    <w:rsid w:val="001F6FAB"/>
    <w:rsid w:val="001F7D45"/>
    <w:rsid w:val="00200043"/>
    <w:rsid w:val="00200293"/>
    <w:rsid w:val="002004D3"/>
    <w:rsid w:val="002007BF"/>
    <w:rsid w:val="0020159D"/>
    <w:rsid w:val="00201956"/>
    <w:rsid w:val="00201DCA"/>
    <w:rsid w:val="00201F57"/>
    <w:rsid w:val="00201FB5"/>
    <w:rsid w:val="00202652"/>
    <w:rsid w:val="00202D73"/>
    <w:rsid w:val="00202E9B"/>
    <w:rsid w:val="00202F16"/>
    <w:rsid w:val="00202FD3"/>
    <w:rsid w:val="0020301E"/>
    <w:rsid w:val="00203297"/>
    <w:rsid w:val="002033A8"/>
    <w:rsid w:val="00203943"/>
    <w:rsid w:val="00203DF5"/>
    <w:rsid w:val="00204572"/>
    <w:rsid w:val="00205A91"/>
    <w:rsid w:val="00205D61"/>
    <w:rsid w:val="00206521"/>
    <w:rsid w:val="00206B7B"/>
    <w:rsid w:val="00206C68"/>
    <w:rsid w:val="00206D8B"/>
    <w:rsid w:val="00207088"/>
    <w:rsid w:val="002073C4"/>
    <w:rsid w:val="00207A87"/>
    <w:rsid w:val="002103B2"/>
    <w:rsid w:val="00210B25"/>
    <w:rsid w:val="00210F0F"/>
    <w:rsid w:val="00211924"/>
    <w:rsid w:val="002121D0"/>
    <w:rsid w:val="00212596"/>
    <w:rsid w:val="00212C61"/>
    <w:rsid w:val="00212D2A"/>
    <w:rsid w:val="00213166"/>
    <w:rsid w:val="002133C9"/>
    <w:rsid w:val="00213599"/>
    <w:rsid w:val="00214BD4"/>
    <w:rsid w:val="00214CC3"/>
    <w:rsid w:val="002155EF"/>
    <w:rsid w:val="00215601"/>
    <w:rsid w:val="00215BF4"/>
    <w:rsid w:val="00216ECE"/>
    <w:rsid w:val="002175D6"/>
    <w:rsid w:val="002176D7"/>
    <w:rsid w:val="00217BDE"/>
    <w:rsid w:val="00217CC2"/>
    <w:rsid w:val="00220749"/>
    <w:rsid w:val="00221372"/>
    <w:rsid w:val="00222C01"/>
    <w:rsid w:val="00222C5D"/>
    <w:rsid w:val="00222CA8"/>
    <w:rsid w:val="0022324A"/>
    <w:rsid w:val="00223DE9"/>
    <w:rsid w:val="00224B66"/>
    <w:rsid w:val="002257D2"/>
    <w:rsid w:val="00225804"/>
    <w:rsid w:val="00225837"/>
    <w:rsid w:val="0022589A"/>
    <w:rsid w:val="00226A83"/>
    <w:rsid w:val="00226B41"/>
    <w:rsid w:val="00226DD4"/>
    <w:rsid w:val="00227256"/>
    <w:rsid w:val="00227991"/>
    <w:rsid w:val="00227A29"/>
    <w:rsid w:val="00227B1C"/>
    <w:rsid w:val="00227BC1"/>
    <w:rsid w:val="00230521"/>
    <w:rsid w:val="002305A2"/>
    <w:rsid w:val="00230CB8"/>
    <w:rsid w:val="00230EB5"/>
    <w:rsid w:val="002314E9"/>
    <w:rsid w:val="0023175D"/>
    <w:rsid w:val="002319CC"/>
    <w:rsid w:val="00231D5B"/>
    <w:rsid w:val="00232176"/>
    <w:rsid w:val="0023275A"/>
    <w:rsid w:val="00233B5B"/>
    <w:rsid w:val="00233D20"/>
    <w:rsid w:val="00234085"/>
    <w:rsid w:val="002341DA"/>
    <w:rsid w:val="002361E5"/>
    <w:rsid w:val="002367A3"/>
    <w:rsid w:val="00236B7D"/>
    <w:rsid w:val="00240586"/>
    <w:rsid w:val="002419B9"/>
    <w:rsid w:val="002420E1"/>
    <w:rsid w:val="002437D2"/>
    <w:rsid w:val="002437F2"/>
    <w:rsid w:val="002446ED"/>
    <w:rsid w:val="00244C3F"/>
    <w:rsid w:val="00245181"/>
    <w:rsid w:val="00245A24"/>
    <w:rsid w:val="00245B5C"/>
    <w:rsid w:val="00246764"/>
    <w:rsid w:val="00246D97"/>
    <w:rsid w:val="00246DFA"/>
    <w:rsid w:val="0024707B"/>
    <w:rsid w:val="0024745A"/>
    <w:rsid w:val="002476E6"/>
    <w:rsid w:val="00247D20"/>
    <w:rsid w:val="00247EEC"/>
    <w:rsid w:val="0025023D"/>
    <w:rsid w:val="00250C83"/>
    <w:rsid w:val="00251CAC"/>
    <w:rsid w:val="00251E1F"/>
    <w:rsid w:val="00252471"/>
    <w:rsid w:val="00252672"/>
    <w:rsid w:val="00254436"/>
    <w:rsid w:val="0025483B"/>
    <w:rsid w:val="00255A50"/>
    <w:rsid w:val="00256112"/>
    <w:rsid w:val="002563A4"/>
    <w:rsid w:val="0025641E"/>
    <w:rsid w:val="00256822"/>
    <w:rsid w:val="002568B8"/>
    <w:rsid w:val="00256959"/>
    <w:rsid w:val="00256C18"/>
    <w:rsid w:val="00256ED5"/>
    <w:rsid w:val="002577BB"/>
    <w:rsid w:val="0026045C"/>
    <w:rsid w:val="0026052D"/>
    <w:rsid w:val="0026183C"/>
    <w:rsid w:val="00261F82"/>
    <w:rsid w:val="0026212E"/>
    <w:rsid w:val="0026242A"/>
    <w:rsid w:val="00262573"/>
    <w:rsid w:val="00262A7A"/>
    <w:rsid w:val="00262F3C"/>
    <w:rsid w:val="0026377C"/>
    <w:rsid w:val="00264448"/>
    <w:rsid w:val="00264F75"/>
    <w:rsid w:val="00265455"/>
    <w:rsid w:val="0026598D"/>
    <w:rsid w:val="002659E5"/>
    <w:rsid w:val="00265CB6"/>
    <w:rsid w:val="00265D28"/>
    <w:rsid w:val="00265E08"/>
    <w:rsid w:val="00265F02"/>
    <w:rsid w:val="002668A4"/>
    <w:rsid w:val="00266B71"/>
    <w:rsid w:val="00266DA6"/>
    <w:rsid w:val="00267453"/>
    <w:rsid w:val="002704F7"/>
    <w:rsid w:val="00270900"/>
    <w:rsid w:val="00270C31"/>
    <w:rsid w:val="002721CA"/>
    <w:rsid w:val="002722A6"/>
    <w:rsid w:val="00272348"/>
    <w:rsid w:val="00272416"/>
    <w:rsid w:val="0027285F"/>
    <w:rsid w:val="00272B50"/>
    <w:rsid w:val="00272BFA"/>
    <w:rsid w:val="00272E5E"/>
    <w:rsid w:val="00273290"/>
    <w:rsid w:val="002732AC"/>
    <w:rsid w:val="0027435E"/>
    <w:rsid w:val="00274364"/>
    <w:rsid w:val="002749C9"/>
    <w:rsid w:val="00274D89"/>
    <w:rsid w:val="00274EC7"/>
    <w:rsid w:val="002762FE"/>
    <w:rsid w:val="00276B0E"/>
    <w:rsid w:val="00276C19"/>
    <w:rsid w:val="002770FA"/>
    <w:rsid w:val="002771B3"/>
    <w:rsid w:val="00277809"/>
    <w:rsid w:val="00277A16"/>
    <w:rsid w:val="0028075F"/>
    <w:rsid w:val="00280E36"/>
    <w:rsid w:val="00281163"/>
    <w:rsid w:val="00281229"/>
    <w:rsid w:val="002824A9"/>
    <w:rsid w:val="00282760"/>
    <w:rsid w:val="00282F1D"/>
    <w:rsid w:val="00282F5A"/>
    <w:rsid w:val="00283033"/>
    <w:rsid w:val="0028331C"/>
    <w:rsid w:val="002835DF"/>
    <w:rsid w:val="00283703"/>
    <w:rsid w:val="00283DB6"/>
    <w:rsid w:val="00284223"/>
    <w:rsid w:val="00285486"/>
    <w:rsid w:val="00285A93"/>
    <w:rsid w:val="00285B6E"/>
    <w:rsid w:val="00286D72"/>
    <w:rsid w:val="00286F0C"/>
    <w:rsid w:val="0028706C"/>
    <w:rsid w:val="0028727C"/>
    <w:rsid w:val="00290190"/>
    <w:rsid w:val="002909DD"/>
    <w:rsid w:val="00290AE0"/>
    <w:rsid w:val="00291511"/>
    <w:rsid w:val="0029174A"/>
    <w:rsid w:val="00291AB4"/>
    <w:rsid w:val="00291AE5"/>
    <w:rsid w:val="00292127"/>
    <w:rsid w:val="00292382"/>
    <w:rsid w:val="002926AF"/>
    <w:rsid w:val="00292DDF"/>
    <w:rsid w:val="002936CF"/>
    <w:rsid w:val="0029385F"/>
    <w:rsid w:val="0029449D"/>
    <w:rsid w:val="002946B6"/>
    <w:rsid w:val="0029471E"/>
    <w:rsid w:val="00294BAB"/>
    <w:rsid w:val="002954D7"/>
    <w:rsid w:val="002956E5"/>
    <w:rsid w:val="00295AA5"/>
    <w:rsid w:val="00295E4C"/>
    <w:rsid w:val="00295FF5"/>
    <w:rsid w:val="002962CC"/>
    <w:rsid w:val="002966E4"/>
    <w:rsid w:val="00296902"/>
    <w:rsid w:val="00296A98"/>
    <w:rsid w:val="00297111"/>
    <w:rsid w:val="00297722"/>
    <w:rsid w:val="00297A08"/>
    <w:rsid w:val="00297FD6"/>
    <w:rsid w:val="002A07DE"/>
    <w:rsid w:val="002A0B81"/>
    <w:rsid w:val="002A0C4A"/>
    <w:rsid w:val="002A193D"/>
    <w:rsid w:val="002A21C9"/>
    <w:rsid w:val="002A2350"/>
    <w:rsid w:val="002A284D"/>
    <w:rsid w:val="002A2BB0"/>
    <w:rsid w:val="002A2EEE"/>
    <w:rsid w:val="002A3C20"/>
    <w:rsid w:val="002A3DD6"/>
    <w:rsid w:val="002A3EA4"/>
    <w:rsid w:val="002A4027"/>
    <w:rsid w:val="002A40B0"/>
    <w:rsid w:val="002A4525"/>
    <w:rsid w:val="002A49BE"/>
    <w:rsid w:val="002A49CA"/>
    <w:rsid w:val="002A4DB2"/>
    <w:rsid w:val="002A52F7"/>
    <w:rsid w:val="002A57BF"/>
    <w:rsid w:val="002A6A3B"/>
    <w:rsid w:val="002A7114"/>
    <w:rsid w:val="002A7394"/>
    <w:rsid w:val="002A7531"/>
    <w:rsid w:val="002A7939"/>
    <w:rsid w:val="002A7A1D"/>
    <w:rsid w:val="002A7AF9"/>
    <w:rsid w:val="002A7D06"/>
    <w:rsid w:val="002B03AC"/>
    <w:rsid w:val="002B1948"/>
    <w:rsid w:val="002B1AA8"/>
    <w:rsid w:val="002B1C8B"/>
    <w:rsid w:val="002B1DB2"/>
    <w:rsid w:val="002B2720"/>
    <w:rsid w:val="002B2A3F"/>
    <w:rsid w:val="002B33AF"/>
    <w:rsid w:val="002B3D8B"/>
    <w:rsid w:val="002B4C45"/>
    <w:rsid w:val="002B4E3B"/>
    <w:rsid w:val="002B4F22"/>
    <w:rsid w:val="002B51EB"/>
    <w:rsid w:val="002B52B3"/>
    <w:rsid w:val="002B56C0"/>
    <w:rsid w:val="002B56F0"/>
    <w:rsid w:val="002B5EBB"/>
    <w:rsid w:val="002B7B5B"/>
    <w:rsid w:val="002C0A5D"/>
    <w:rsid w:val="002C0DDA"/>
    <w:rsid w:val="002C125C"/>
    <w:rsid w:val="002C1739"/>
    <w:rsid w:val="002C1C86"/>
    <w:rsid w:val="002C22B3"/>
    <w:rsid w:val="002C2832"/>
    <w:rsid w:val="002C34C4"/>
    <w:rsid w:val="002C3674"/>
    <w:rsid w:val="002C40E8"/>
    <w:rsid w:val="002C4993"/>
    <w:rsid w:val="002C4A5B"/>
    <w:rsid w:val="002C4B2C"/>
    <w:rsid w:val="002C4D3E"/>
    <w:rsid w:val="002C5FDD"/>
    <w:rsid w:val="002C7735"/>
    <w:rsid w:val="002D0540"/>
    <w:rsid w:val="002D10A4"/>
    <w:rsid w:val="002D151C"/>
    <w:rsid w:val="002D15BA"/>
    <w:rsid w:val="002D1D53"/>
    <w:rsid w:val="002D27DA"/>
    <w:rsid w:val="002D2B52"/>
    <w:rsid w:val="002D34B3"/>
    <w:rsid w:val="002D459B"/>
    <w:rsid w:val="002D4A92"/>
    <w:rsid w:val="002D4C0C"/>
    <w:rsid w:val="002D4D53"/>
    <w:rsid w:val="002D4F4E"/>
    <w:rsid w:val="002D4FD6"/>
    <w:rsid w:val="002D524C"/>
    <w:rsid w:val="002D55DF"/>
    <w:rsid w:val="002D6B7B"/>
    <w:rsid w:val="002D736A"/>
    <w:rsid w:val="002D73EF"/>
    <w:rsid w:val="002D7569"/>
    <w:rsid w:val="002D7751"/>
    <w:rsid w:val="002D7A24"/>
    <w:rsid w:val="002D7B26"/>
    <w:rsid w:val="002D7C12"/>
    <w:rsid w:val="002E0B6E"/>
    <w:rsid w:val="002E0E7F"/>
    <w:rsid w:val="002E10DD"/>
    <w:rsid w:val="002E1E16"/>
    <w:rsid w:val="002E1E66"/>
    <w:rsid w:val="002E332D"/>
    <w:rsid w:val="002E381F"/>
    <w:rsid w:val="002E3E80"/>
    <w:rsid w:val="002E5DE5"/>
    <w:rsid w:val="002E65CE"/>
    <w:rsid w:val="002E6822"/>
    <w:rsid w:val="002E6AAE"/>
    <w:rsid w:val="002E6EFD"/>
    <w:rsid w:val="002E6FD0"/>
    <w:rsid w:val="002E76FD"/>
    <w:rsid w:val="002F03E4"/>
    <w:rsid w:val="002F0AAF"/>
    <w:rsid w:val="002F102B"/>
    <w:rsid w:val="002F1489"/>
    <w:rsid w:val="002F1F62"/>
    <w:rsid w:val="002F26F1"/>
    <w:rsid w:val="002F2943"/>
    <w:rsid w:val="002F2B5A"/>
    <w:rsid w:val="002F3599"/>
    <w:rsid w:val="002F457F"/>
    <w:rsid w:val="002F4C27"/>
    <w:rsid w:val="002F4FE8"/>
    <w:rsid w:val="002F5184"/>
    <w:rsid w:val="002F5582"/>
    <w:rsid w:val="002F6FA1"/>
    <w:rsid w:val="002F7792"/>
    <w:rsid w:val="002F7AE6"/>
    <w:rsid w:val="002F7E3E"/>
    <w:rsid w:val="0030045D"/>
    <w:rsid w:val="003008BB"/>
    <w:rsid w:val="00300D07"/>
    <w:rsid w:val="003012C9"/>
    <w:rsid w:val="003015A2"/>
    <w:rsid w:val="003027A6"/>
    <w:rsid w:val="00303014"/>
    <w:rsid w:val="00303D08"/>
    <w:rsid w:val="00303F4A"/>
    <w:rsid w:val="003056B3"/>
    <w:rsid w:val="003059E1"/>
    <w:rsid w:val="00305CE9"/>
    <w:rsid w:val="00306935"/>
    <w:rsid w:val="003077E4"/>
    <w:rsid w:val="003101CB"/>
    <w:rsid w:val="003104AF"/>
    <w:rsid w:val="00310B32"/>
    <w:rsid w:val="00310B81"/>
    <w:rsid w:val="003118CC"/>
    <w:rsid w:val="00312083"/>
    <w:rsid w:val="00312BE4"/>
    <w:rsid w:val="003131FA"/>
    <w:rsid w:val="00313EAD"/>
    <w:rsid w:val="003142CC"/>
    <w:rsid w:val="00314832"/>
    <w:rsid w:val="00315001"/>
    <w:rsid w:val="00315DFF"/>
    <w:rsid w:val="00315ED5"/>
    <w:rsid w:val="00315F95"/>
    <w:rsid w:val="00316660"/>
    <w:rsid w:val="00317257"/>
    <w:rsid w:val="003201EE"/>
    <w:rsid w:val="003206B8"/>
    <w:rsid w:val="00321EB4"/>
    <w:rsid w:val="00322AFB"/>
    <w:rsid w:val="00322F2D"/>
    <w:rsid w:val="003231B3"/>
    <w:rsid w:val="003233C8"/>
    <w:rsid w:val="00323BCD"/>
    <w:rsid w:val="00324904"/>
    <w:rsid w:val="00324A71"/>
    <w:rsid w:val="00324C24"/>
    <w:rsid w:val="00324CED"/>
    <w:rsid w:val="00325129"/>
    <w:rsid w:val="003256FF"/>
    <w:rsid w:val="00326BAE"/>
    <w:rsid w:val="00326C9D"/>
    <w:rsid w:val="003272AF"/>
    <w:rsid w:val="00327719"/>
    <w:rsid w:val="003279FB"/>
    <w:rsid w:val="00327B26"/>
    <w:rsid w:val="00330330"/>
    <w:rsid w:val="003312E9"/>
    <w:rsid w:val="00331867"/>
    <w:rsid w:val="00331993"/>
    <w:rsid w:val="00331B3F"/>
    <w:rsid w:val="003325B0"/>
    <w:rsid w:val="00332CDB"/>
    <w:rsid w:val="00332FB3"/>
    <w:rsid w:val="00332FC1"/>
    <w:rsid w:val="00333813"/>
    <w:rsid w:val="003339EF"/>
    <w:rsid w:val="00333BFB"/>
    <w:rsid w:val="0033416F"/>
    <w:rsid w:val="00334D9C"/>
    <w:rsid w:val="00334F5B"/>
    <w:rsid w:val="003353F8"/>
    <w:rsid w:val="003357A9"/>
    <w:rsid w:val="00335B98"/>
    <w:rsid w:val="0033651A"/>
    <w:rsid w:val="00336646"/>
    <w:rsid w:val="003369FA"/>
    <w:rsid w:val="003371E6"/>
    <w:rsid w:val="00337A6A"/>
    <w:rsid w:val="00337BD8"/>
    <w:rsid w:val="00337CBF"/>
    <w:rsid w:val="003404A8"/>
    <w:rsid w:val="003407C4"/>
    <w:rsid w:val="00340C47"/>
    <w:rsid w:val="00340F12"/>
    <w:rsid w:val="003414D2"/>
    <w:rsid w:val="00341972"/>
    <w:rsid w:val="00341B83"/>
    <w:rsid w:val="00341CB0"/>
    <w:rsid w:val="00341EB9"/>
    <w:rsid w:val="00342483"/>
    <w:rsid w:val="00343100"/>
    <w:rsid w:val="0034314B"/>
    <w:rsid w:val="003432BB"/>
    <w:rsid w:val="00343724"/>
    <w:rsid w:val="003443D0"/>
    <w:rsid w:val="003444EA"/>
    <w:rsid w:val="003451E6"/>
    <w:rsid w:val="003454C5"/>
    <w:rsid w:val="0034550A"/>
    <w:rsid w:val="0034608A"/>
    <w:rsid w:val="0034673D"/>
    <w:rsid w:val="00346F24"/>
    <w:rsid w:val="00350928"/>
    <w:rsid w:val="00350F4D"/>
    <w:rsid w:val="003513D8"/>
    <w:rsid w:val="00351D77"/>
    <w:rsid w:val="00351DF4"/>
    <w:rsid w:val="00352051"/>
    <w:rsid w:val="00352943"/>
    <w:rsid w:val="003529A2"/>
    <w:rsid w:val="00352A91"/>
    <w:rsid w:val="00352D07"/>
    <w:rsid w:val="00352E80"/>
    <w:rsid w:val="00353327"/>
    <w:rsid w:val="003537D6"/>
    <w:rsid w:val="0035431B"/>
    <w:rsid w:val="00354904"/>
    <w:rsid w:val="003553F6"/>
    <w:rsid w:val="00356A99"/>
    <w:rsid w:val="00357BE0"/>
    <w:rsid w:val="00357E5F"/>
    <w:rsid w:val="00357F11"/>
    <w:rsid w:val="00357F7B"/>
    <w:rsid w:val="00357F8F"/>
    <w:rsid w:val="00360A4C"/>
    <w:rsid w:val="003612D8"/>
    <w:rsid w:val="0036271B"/>
    <w:rsid w:val="00363EE1"/>
    <w:rsid w:val="00363F5F"/>
    <w:rsid w:val="003650EF"/>
    <w:rsid w:val="003652F4"/>
    <w:rsid w:val="00365485"/>
    <w:rsid w:val="00366182"/>
    <w:rsid w:val="003661AE"/>
    <w:rsid w:val="003666C0"/>
    <w:rsid w:val="003667E8"/>
    <w:rsid w:val="00366DC8"/>
    <w:rsid w:val="003677E7"/>
    <w:rsid w:val="00367C44"/>
    <w:rsid w:val="00367D23"/>
    <w:rsid w:val="003707CB"/>
    <w:rsid w:val="00370A74"/>
    <w:rsid w:val="00370A9C"/>
    <w:rsid w:val="00370C63"/>
    <w:rsid w:val="0037114D"/>
    <w:rsid w:val="00372403"/>
    <w:rsid w:val="003726E1"/>
    <w:rsid w:val="00372FEC"/>
    <w:rsid w:val="00373046"/>
    <w:rsid w:val="00373353"/>
    <w:rsid w:val="0037418A"/>
    <w:rsid w:val="0037431E"/>
    <w:rsid w:val="003747BD"/>
    <w:rsid w:val="00374E0E"/>
    <w:rsid w:val="00375D75"/>
    <w:rsid w:val="003772E2"/>
    <w:rsid w:val="00377419"/>
    <w:rsid w:val="00377462"/>
    <w:rsid w:val="00377E2E"/>
    <w:rsid w:val="00377F1D"/>
    <w:rsid w:val="0038071A"/>
    <w:rsid w:val="00380EF5"/>
    <w:rsid w:val="00381A5B"/>
    <w:rsid w:val="00381C51"/>
    <w:rsid w:val="00381E20"/>
    <w:rsid w:val="003820D4"/>
    <w:rsid w:val="00382470"/>
    <w:rsid w:val="003826A1"/>
    <w:rsid w:val="0038415F"/>
    <w:rsid w:val="0038418F"/>
    <w:rsid w:val="003851A5"/>
    <w:rsid w:val="00385243"/>
    <w:rsid w:val="00385870"/>
    <w:rsid w:val="00385DED"/>
    <w:rsid w:val="003861CF"/>
    <w:rsid w:val="003865B2"/>
    <w:rsid w:val="00387B85"/>
    <w:rsid w:val="00387BB1"/>
    <w:rsid w:val="0039076F"/>
    <w:rsid w:val="003913AE"/>
    <w:rsid w:val="00391D13"/>
    <w:rsid w:val="00391E5B"/>
    <w:rsid w:val="003922BE"/>
    <w:rsid w:val="003926D6"/>
    <w:rsid w:val="00392B87"/>
    <w:rsid w:val="00392FC6"/>
    <w:rsid w:val="003932E3"/>
    <w:rsid w:val="003937AD"/>
    <w:rsid w:val="00393B7D"/>
    <w:rsid w:val="00393CE1"/>
    <w:rsid w:val="00394049"/>
    <w:rsid w:val="003942D5"/>
    <w:rsid w:val="003942E4"/>
    <w:rsid w:val="00394F54"/>
    <w:rsid w:val="00394FB2"/>
    <w:rsid w:val="00395E01"/>
    <w:rsid w:val="00396740"/>
    <w:rsid w:val="003975C3"/>
    <w:rsid w:val="0039771D"/>
    <w:rsid w:val="003A021B"/>
    <w:rsid w:val="003A028E"/>
    <w:rsid w:val="003A071C"/>
    <w:rsid w:val="003A0765"/>
    <w:rsid w:val="003A0C62"/>
    <w:rsid w:val="003A10A3"/>
    <w:rsid w:val="003A172B"/>
    <w:rsid w:val="003A17C5"/>
    <w:rsid w:val="003A1C1B"/>
    <w:rsid w:val="003A1C8F"/>
    <w:rsid w:val="003A1E40"/>
    <w:rsid w:val="003A243E"/>
    <w:rsid w:val="003A25B4"/>
    <w:rsid w:val="003A2A87"/>
    <w:rsid w:val="003A31F3"/>
    <w:rsid w:val="003A3A16"/>
    <w:rsid w:val="003A4B1D"/>
    <w:rsid w:val="003A4C7A"/>
    <w:rsid w:val="003A5266"/>
    <w:rsid w:val="003A5757"/>
    <w:rsid w:val="003A5A0D"/>
    <w:rsid w:val="003A5C78"/>
    <w:rsid w:val="003A6397"/>
    <w:rsid w:val="003A6FD4"/>
    <w:rsid w:val="003B1215"/>
    <w:rsid w:val="003B2AD8"/>
    <w:rsid w:val="003B2E4B"/>
    <w:rsid w:val="003B343B"/>
    <w:rsid w:val="003B473B"/>
    <w:rsid w:val="003B5268"/>
    <w:rsid w:val="003B6B1F"/>
    <w:rsid w:val="003B6CFC"/>
    <w:rsid w:val="003B7698"/>
    <w:rsid w:val="003B794A"/>
    <w:rsid w:val="003C0118"/>
    <w:rsid w:val="003C0185"/>
    <w:rsid w:val="003C0D90"/>
    <w:rsid w:val="003C0FA6"/>
    <w:rsid w:val="003C0FFD"/>
    <w:rsid w:val="003C19B3"/>
    <w:rsid w:val="003C1D9C"/>
    <w:rsid w:val="003C242D"/>
    <w:rsid w:val="003C2ACC"/>
    <w:rsid w:val="003C329A"/>
    <w:rsid w:val="003C3B54"/>
    <w:rsid w:val="003C3C1D"/>
    <w:rsid w:val="003C43E0"/>
    <w:rsid w:val="003C43F1"/>
    <w:rsid w:val="003C46EB"/>
    <w:rsid w:val="003C4AA6"/>
    <w:rsid w:val="003C4CEF"/>
    <w:rsid w:val="003C569A"/>
    <w:rsid w:val="003C56D9"/>
    <w:rsid w:val="003C5D5B"/>
    <w:rsid w:val="003C63BA"/>
    <w:rsid w:val="003C67DF"/>
    <w:rsid w:val="003D007A"/>
    <w:rsid w:val="003D08FC"/>
    <w:rsid w:val="003D095A"/>
    <w:rsid w:val="003D0ACD"/>
    <w:rsid w:val="003D1727"/>
    <w:rsid w:val="003D2693"/>
    <w:rsid w:val="003D2805"/>
    <w:rsid w:val="003D2863"/>
    <w:rsid w:val="003D2D0B"/>
    <w:rsid w:val="003D3214"/>
    <w:rsid w:val="003D3235"/>
    <w:rsid w:val="003D350B"/>
    <w:rsid w:val="003D552E"/>
    <w:rsid w:val="003D56B2"/>
    <w:rsid w:val="003D5E15"/>
    <w:rsid w:val="003D725F"/>
    <w:rsid w:val="003D73CF"/>
    <w:rsid w:val="003D7A25"/>
    <w:rsid w:val="003E012B"/>
    <w:rsid w:val="003E08CD"/>
    <w:rsid w:val="003E09ED"/>
    <w:rsid w:val="003E0D2B"/>
    <w:rsid w:val="003E0F09"/>
    <w:rsid w:val="003E347E"/>
    <w:rsid w:val="003E3C8D"/>
    <w:rsid w:val="003E3D89"/>
    <w:rsid w:val="003E414B"/>
    <w:rsid w:val="003E4E67"/>
    <w:rsid w:val="003E5D04"/>
    <w:rsid w:val="003E5F05"/>
    <w:rsid w:val="003E6FAC"/>
    <w:rsid w:val="003E77C4"/>
    <w:rsid w:val="003E79EE"/>
    <w:rsid w:val="003F07BA"/>
    <w:rsid w:val="003F0868"/>
    <w:rsid w:val="003F0DE4"/>
    <w:rsid w:val="003F107E"/>
    <w:rsid w:val="003F10B8"/>
    <w:rsid w:val="003F1B43"/>
    <w:rsid w:val="003F23E3"/>
    <w:rsid w:val="003F2A08"/>
    <w:rsid w:val="003F2AF2"/>
    <w:rsid w:val="003F41FB"/>
    <w:rsid w:val="003F4250"/>
    <w:rsid w:val="003F43E1"/>
    <w:rsid w:val="003F440D"/>
    <w:rsid w:val="003F4459"/>
    <w:rsid w:val="003F540D"/>
    <w:rsid w:val="003F55CF"/>
    <w:rsid w:val="003F564E"/>
    <w:rsid w:val="003F57EE"/>
    <w:rsid w:val="003F6118"/>
    <w:rsid w:val="003F622B"/>
    <w:rsid w:val="003F6353"/>
    <w:rsid w:val="003F63AF"/>
    <w:rsid w:val="003F6B5F"/>
    <w:rsid w:val="003F721C"/>
    <w:rsid w:val="003F7AC0"/>
    <w:rsid w:val="003F7E58"/>
    <w:rsid w:val="00400D61"/>
    <w:rsid w:val="00401764"/>
    <w:rsid w:val="00401C99"/>
    <w:rsid w:val="00403678"/>
    <w:rsid w:val="00403DDC"/>
    <w:rsid w:val="00404118"/>
    <w:rsid w:val="00404AB3"/>
    <w:rsid w:val="00405199"/>
    <w:rsid w:val="00405531"/>
    <w:rsid w:val="004057AF"/>
    <w:rsid w:val="0040580B"/>
    <w:rsid w:val="00405BFE"/>
    <w:rsid w:val="00405C5A"/>
    <w:rsid w:val="00405D0F"/>
    <w:rsid w:val="00405D91"/>
    <w:rsid w:val="00406F92"/>
    <w:rsid w:val="00407C68"/>
    <w:rsid w:val="00410191"/>
    <w:rsid w:val="00410A45"/>
    <w:rsid w:val="0041136D"/>
    <w:rsid w:val="0041275C"/>
    <w:rsid w:val="00412D05"/>
    <w:rsid w:val="00412D53"/>
    <w:rsid w:val="00412D72"/>
    <w:rsid w:val="00412DD8"/>
    <w:rsid w:val="00412EC9"/>
    <w:rsid w:val="004131AD"/>
    <w:rsid w:val="004136B0"/>
    <w:rsid w:val="00415319"/>
    <w:rsid w:val="0041556D"/>
    <w:rsid w:val="00416B87"/>
    <w:rsid w:val="00416DB0"/>
    <w:rsid w:val="0042009D"/>
    <w:rsid w:val="00420CA5"/>
    <w:rsid w:val="00420E7B"/>
    <w:rsid w:val="00420FC5"/>
    <w:rsid w:val="0042106D"/>
    <w:rsid w:val="004211B4"/>
    <w:rsid w:val="00421A05"/>
    <w:rsid w:val="00421F57"/>
    <w:rsid w:val="00422A01"/>
    <w:rsid w:val="00422EB8"/>
    <w:rsid w:val="004235B0"/>
    <w:rsid w:val="00423D6C"/>
    <w:rsid w:val="00423EC3"/>
    <w:rsid w:val="004243E1"/>
    <w:rsid w:val="00424948"/>
    <w:rsid w:val="00426990"/>
    <w:rsid w:val="00426EE5"/>
    <w:rsid w:val="00427CCE"/>
    <w:rsid w:val="00427F2D"/>
    <w:rsid w:val="00430CD6"/>
    <w:rsid w:val="00431260"/>
    <w:rsid w:val="00431513"/>
    <w:rsid w:val="004317C2"/>
    <w:rsid w:val="0043217F"/>
    <w:rsid w:val="00432891"/>
    <w:rsid w:val="0043337E"/>
    <w:rsid w:val="00433B7C"/>
    <w:rsid w:val="00433C31"/>
    <w:rsid w:val="00433DF2"/>
    <w:rsid w:val="0043423B"/>
    <w:rsid w:val="00434487"/>
    <w:rsid w:val="00434AAB"/>
    <w:rsid w:val="004353E5"/>
    <w:rsid w:val="004367D7"/>
    <w:rsid w:val="0043786E"/>
    <w:rsid w:val="00437F91"/>
    <w:rsid w:val="0044006C"/>
    <w:rsid w:val="00441512"/>
    <w:rsid w:val="00441B44"/>
    <w:rsid w:val="00442152"/>
    <w:rsid w:val="0044252D"/>
    <w:rsid w:val="0044255A"/>
    <w:rsid w:val="00442C28"/>
    <w:rsid w:val="00442EFF"/>
    <w:rsid w:val="004435DC"/>
    <w:rsid w:val="00443946"/>
    <w:rsid w:val="00443B9A"/>
    <w:rsid w:val="00443BF3"/>
    <w:rsid w:val="00444093"/>
    <w:rsid w:val="004453BB"/>
    <w:rsid w:val="004456D5"/>
    <w:rsid w:val="004464A0"/>
    <w:rsid w:val="004467A1"/>
    <w:rsid w:val="00446A72"/>
    <w:rsid w:val="00446E87"/>
    <w:rsid w:val="0044704B"/>
    <w:rsid w:val="004473AA"/>
    <w:rsid w:val="00450161"/>
    <w:rsid w:val="0045024C"/>
    <w:rsid w:val="004502FB"/>
    <w:rsid w:val="004504A2"/>
    <w:rsid w:val="00450D49"/>
    <w:rsid w:val="004524F2"/>
    <w:rsid w:val="004529C8"/>
    <w:rsid w:val="00453568"/>
    <w:rsid w:val="00453AB2"/>
    <w:rsid w:val="004545D9"/>
    <w:rsid w:val="00454C6E"/>
    <w:rsid w:val="004552CB"/>
    <w:rsid w:val="00456130"/>
    <w:rsid w:val="0045750C"/>
    <w:rsid w:val="00457832"/>
    <w:rsid w:val="004601D2"/>
    <w:rsid w:val="0046020F"/>
    <w:rsid w:val="0046071B"/>
    <w:rsid w:val="00461BA5"/>
    <w:rsid w:val="004622E4"/>
    <w:rsid w:val="004624B6"/>
    <w:rsid w:val="00462E52"/>
    <w:rsid w:val="00463AF7"/>
    <w:rsid w:val="00463C8B"/>
    <w:rsid w:val="00463E4C"/>
    <w:rsid w:val="004644C8"/>
    <w:rsid w:val="0046472A"/>
    <w:rsid w:val="00464D59"/>
    <w:rsid w:val="0046592E"/>
    <w:rsid w:val="004664C5"/>
    <w:rsid w:val="00466AB2"/>
    <w:rsid w:val="0046763A"/>
    <w:rsid w:val="00467CA7"/>
    <w:rsid w:val="00467FCF"/>
    <w:rsid w:val="0047020D"/>
    <w:rsid w:val="0047076E"/>
    <w:rsid w:val="00470B46"/>
    <w:rsid w:val="00470BE0"/>
    <w:rsid w:val="00470D33"/>
    <w:rsid w:val="0047154E"/>
    <w:rsid w:val="004716BE"/>
    <w:rsid w:val="00472874"/>
    <w:rsid w:val="00472904"/>
    <w:rsid w:val="00472CAB"/>
    <w:rsid w:val="00473018"/>
    <w:rsid w:val="0047337F"/>
    <w:rsid w:val="0047359D"/>
    <w:rsid w:val="00473777"/>
    <w:rsid w:val="0047485C"/>
    <w:rsid w:val="00474BF4"/>
    <w:rsid w:val="00475A44"/>
    <w:rsid w:val="00475B6B"/>
    <w:rsid w:val="00475F6C"/>
    <w:rsid w:val="0047665C"/>
    <w:rsid w:val="00476806"/>
    <w:rsid w:val="00476BA1"/>
    <w:rsid w:val="00476BC1"/>
    <w:rsid w:val="00476F45"/>
    <w:rsid w:val="00477942"/>
    <w:rsid w:val="00477AAD"/>
    <w:rsid w:val="00477C79"/>
    <w:rsid w:val="00480DE7"/>
    <w:rsid w:val="00482218"/>
    <w:rsid w:val="00483238"/>
    <w:rsid w:val="004835B9"/>
    <w:rsid w:val="004849AC"/>
    <w:rsid w:val="00484DD4"/>
    <w:rsid w:val="00485065"/>
    <w:rsid w:val="00485653"/>
    <w:rsid w:val="004858A0"/>
    <w:rsid w:val="00485C0E"/>
    <w:rsid w:val="004860D1"/>
    <w:rsid w:val="00486D9B"/>
    <w:rsid w:val="00486FF9"/>
    <w:rsid w:val="00487811"/>
    <w:rsid w:val="00487DD2"/>
    <w:rsid w:val="0049013E"/>
    <w:rsid w:val="004903DA"/>
    <w:rsid w:val="004908F2"/>
    <w:rsid w:val="00490C33"/>
    <w:rsid w:val="00491A10"/>
    <w:rsid w:val="00492F96"/>
    <w:rsid w:val="00493326"/>
    <w:rsid w:val="004933BD"/>
    <w:rsid w:val="00493D71"/>
    <w:rsid w:val="0049494A"/>
    <w:rsid w:val="00494A11"/>
    <w:rsid w:val="00495249"/>
    <w:rsid w:val="0049579A"/>
    <w:rsid w:val="00495B74"/>
    <w:rsid w:val="004963FA"/>
    <w:rsid w:val="00496610"/>
    <w:rsid w:val="004970DA"/>
    <w:rsid w:val="00497541"/>
    <w:rsid w:val="00497B97"/>
    <w:rsid w:val="00497FDF"/>
    <w:rsid w:val="004A02AC"/>
    <w:rsid w:val="004A0C8F"/>
    <w:rsid w:val="004A14FB"/>
    <w:rsid w:val="004A16C9"/>
    <w:rsid w:val="004A1E17"/>
    <w:rsid w:val="004A1E9D"/>
    <w:rsid w:val="004A3128"/>
    <w:rsid w:val="004A3A12"/>
    <w:rsid w:val="004A3B70"/>
    <w:rsid w:val="004A4458"/>
    <w:rsid w:val="004A5B67"/>
    <w:rsid w:val="004A7557"/>
    <w:rsid w:val="004A7AE4"/>
    <w:rsid w:val="004A7D1C"/>
    <w:rsid w:val="004B0182"/>
    <w:rsid w:val="004B0E53"/>
    <w:rsid w:val="004B16C0"/>
    <w:rsid w:val="004B172E"/>
    <w:rsid w:val="004B18AA"/>
    <w:rsid w:val="004B1D80"/>
    <w:rsid w:val="004B1E5A"/>
    <w:rsid w:val="004B27BA"/>
    <w:rsid w:val="004B28F2"/>
    <w:rsid w:val="004B3411"/>
    <w:rsid w:val="004B3461"/>
    <w:rsid w:val="004B3E75"/>
    <w:rsid w:val="004B4256"/>
    <w:rsid w:val="004B441A"/>
    <w:rsid w:val="004B470C"/>
    <w:rsid w:val="004B4809"/>
    <w:rsid w:val="004B4B07"/>
    <w:rsid w:val="004B511B"/>
    <w:rsid w:val="004B618F"/>
    <w:rsid w:val="004B663F"/>
    <w:rsid w:val="004B7004"/>
    <w:rsid w:val="004B71EC"/>
    <w:rsid w:val="004B79B3"/>
    <w:rsid w:val="004B7B13"/>
    <w:rsid w:val="004C0B33"/>
    <w:rsid w:val="004C0D83"/>
    <w:rsid w:val="004C1392"/>
    <w:rsid w:val="004C26DB"/>
    <w:rsid w:val="004C2C73"/>
    <w:rsid w:val="004C30B4"/>
    <w:rsid w:val="004C397D"/>
    <w:rsid w:val="004C3D8F"/>
    <w:rsid w:val="004C41C3"/>
    <w:rsid w:val="004C4461"/>
    <w:rsid w:val="004C4682"/>
    <w:rsid w:val="004C4E54"/>
    <w:rsid w:val="004C509E"/>
    <w:rsid w:val="004C55BC"/>
    <w:rsid w:val="004C5B41"/>
    <w:rsid w:val="004C652A"/>
    <w:rsid w:val="004C6870"/>
    <w:rsid w:val="004C6BB9"/>
    <w:rsid w:val="004C7082"/>
    <w:rsid w:val="004C7F57"/>
    <w:rsid w:val="004D078E"/>
    <w:rsid w:val="004D0D2E"/>
    <w:rsid w:val="004D0D70"/>
    <w:rsid w:val="004D20C3"/>
    <w:rsid w:val="004D248E"/>
    <w:rsid w:val="004D2652"/>
    <w:rsid w:val="004D277E"/>
    <w:rsid w:val="004D2BFC"/>
    <w:rsid w:val="004D2D4E"/>
    <w:rsid w:val="004D3199"/>
    <w:rsid w:val="004D37DE"/>
    <w:rsid w:val="004D3B00"/>
    <w:rsid w:val="004D4EF0"/>
    <w:rsid w:val="004D5087"/>
    <w:rsid w:val="004D5279"/>
    <w:rsid w:val="004D62DA"/>
    <w:rsid w:val="004D6822"/>
    <w:rsid w:val="004D6BE4"/>
    <w:rsid w:val="004D6E9C"/>
    <w:rsid w:val="004D76CD"/>
    <w:rsid w:val="004E0000"/>
    <w:rsid w:val="004E04A2"/>
    <w:rsid w:val="004E0AF2"/>
    <w:rsid w:val="004E21BF"/>
    <w:rsid w:val="004E23CC"/>
    <w:rsid w:val="004E23E8"/>
    <w:rsid w:val="004E4B27"/>
    <w:rsid w:val="004E5605"/>
    <w:rsid w:val="004E6154"/>
    <w:rsid w:val="004E6953"/>
    <w:rsid w:val="004E6C85"/>
    <w:rsid w:val="004E7044"/>
    <w:rsid w:val="004E73E1"/>
    <w:rsid w:val="004E778D"/>
    <w:rsid w:val="004F0432"/>
    <w:rsid w:val="004F162A"/>
    <w:rsid w:val="004F1640"/>
    <w:rsid w:val="004F24C8"/>
    <w:rsid w:val="004F3B4B"/>
    <w:rsid w:val="004F3DC4"/>
    <w:rsid w:val="004F512C"/>
    <w:rsid w:val="004F5452"/>
    <w:rsid w:val="004F6235"/>
    <w:rsid w:val="004F6A05"/>
    <w:rsid w:val="004F6D4E"/>
    <w:rsid w:val="004F743C"/>
    <w:rsid w:val="004F7F2F"/>
    <w:rsid w:val="00500DD1"/>
    <w:rsid w:val="00500EF9"/>
    <w:rsid w:val="0050108F"/>
    <w:rsid w:val="00501528"/>
    <w:rsid w:val="00501A93"/>
    <w:rsid w:val="00502B55"/>
    <w:rsid w:val="00503CBB"/>
    <w:rsid w:val="005042E0"/>
    <w:rsid w:val="00504FEE"/>
    <w:rsid w:val="0050575A"/>
    <w:rsid w:val="005063BF"/>
    <w:rsid w:val="0050665F"/>
    <w:rsid w:val="005067AF"/>
    <w:rsid w:val="00511C34"/>
    <w:rsid w:val="005127B3"/>
    <w:rsid w:val="00512BFB"/>
    <w:rsid w:val="00513736"/>
    <w:rsid w:val="00513DDB"/>
    <w:rsid w:val="00513E21"/>
    <w:rsid w:val="00515096"/>
    <w:rsid w:val="00515232"/>
    <w:rsid w:val="00515DB4"/>
    <w:rsid w:val="00516556"/>
    <w:rsid w:val="00516858"/>
    <w:rsid w:val="00516D07"/>
    <w:rsid w:val="00517034"/>
    <w:rsid w:val="005174E1"/>
    <w:rsid w:val="0051783F"/>
    <w:rsid w:val="005178E3"/>
    <w:rsid w:val="00517AC0"/>
    <w:rsid w:val="00517EF6"/>
    <w:rsid w:val="005205AA"/>
    <w:rsid w:val="005206B0"/>
    <w:rsid w:val="00520733"/>
    <w:rsid w:val="00520B0E"/>
    <w:rsid w:val="00520DEC"/>
    <w:rsid w:val="00521093"/>
    <w:rsid w:val="005217E0"/>
    <w:rsid w:val="005217E2"/>
    <w:rsid w:val="005219C9"/>
    <w:rsid w:val="00522283"/>
    <w:rsid w:val="00522A81"/>
    <w:rsid w:val="005230C4"/>
    <w:rsid w:val="0052327B"/>
    <w:rsid w:val="00523562"/>
    <w:rsid w:val="00523F4E"/>
    <w:rsid w:val="005246B9"/>
    <w:rsid w:val="005246F9"/>
    <w:rsid w:val="00525203"/>
    <w:rsid w:val="005257FD"/>
    <w:rsid w:val="0052665B"/>
    <w:rsid w:val="005266DF"/>
    <w:rsid w:val="00526729"/>
    <w:rsid w:val="00530EEB"/>
    <w:rsid w:val="0053128D"/>
    <w:rsid w:val="00531DFA"/>
    <w:rsid w:val="0053244C"/>
    <w:rsid w:val="0053262B"/>
    <w:rsid w:val="00532D94"/>
    <w:rsid w:val="00532F1D"/>
    <w:rsid w:val="00532F65"/>
    <w:rsid w:val="0053371F"/>
    <w:rsid w:val="00533C23"/>
    <w:rsid w:val="00534160"/>
    <w:rsid w:val="00534373"/>
    <w:rsid w:val="005343C9"/>
    <w:rsid w:val="00534891"/>
    <w:rsid w:val="00534899"/>
    <w:rsid w:val="00536031"/>
    <w:rsid w:val="00536B1C"/>
    <w:rsid w:val="00536BFB"/>
    <w:rsid w:val="00537591"/>
    <w:rsid w:val="00537AE8"/>
    <w:rsid w:val="005402AB"/>
    <w:rsid w:val="00540A75"/>
    <w:rsid w:val="00542A43"/>
    <w:rsid w:val="00542ADA"/>
    <w:rsid w:val="00542E16"/>
    <w:rsid w:val="005430EF"/>
    <w:rsid w:val="00543287"/>
    <w:rsid w:val="00543BF5"/>
    <w:rsid w:val="0054418D"/>
    <w:rsid w:val="0054455C"/>
    <w:rsid w:val="00544694"/>
    <w:rsid w:val="00544E2F"/>
    <w:rsid w:val="005455D6"/>
    <w:rsid w:val="00546149"/>
    <w:rsid w:val="0054679B"/>
    <w:rsid w:val="00546D43"/>
    <w:rsid w:val="00546DC3"/>
    <w:rsid w:val="0055026A"/>
    <w:rsid w:val="005504C5"/>
    <w:rsid w:val="0055058E"/>
    <w:rsid w:val="00550B0F"/>
    <w:rsid w:val="00551EA6"/>
    <w:rsid w:val="00552D8B"/>
    <w:rsid w:val="00552E38"/>
    <w:rsid w:val="00552FB2"/>
    <w:rsid w:val="00553DF2"/>
    <w:rsid w:val="00555EEB"/>
    <w:rsid w:val="0055662D"/>
    <w:rsid w:val="00556843"/>
    <w:rsid w:val="0055688E"/>
    <w:rsid w:val="0055697F"/>
    <w:rsid w:val="005570E9"/>
    <w:rsid w:val="0055711C"/>
    <w:rsid w:val="00557380"/>
    <w:rsid w:val="00560D92"/>
    <w:rsid w:val="00560F4A"/>
    <w:rsid w:val="00561106"/>
    <w:rsid w:val="00561252"/>
    <w:rsid w:val="00561A2D"/>
    <w:rsid w:val="005621FC"/>
    <w:rsid w:val="005627F0"/>
    <w:rsid w:val="00563D7C"/>
    <w:rsid w:val="005645C2"/>
    <w:rsid w:val="0056461B"/>
    <w:rsid w:val="00564EBB"/>
    <w:rsid w:val="00565986"/>
    <w:rsid w:val="0056600A"/>
    <w:rsid w:val="0056629B"/>
    <w:rsid w:val="005664C7"/>
    <w:rsid w:val="00566987"/>
    <w:rsid w:val="00566E59"/>
    <w:rsid w:val="00567263"/>
    <w:rsid w:val="0056753E"/>
    <w:rsid w:val="00567588"/>
    <w:rsid w:val="00567F98"/>
    <w:rsid w:val="0057004D"/>
    <w:rsid w:val="00570ACE"/>
    <w:rsid w:val="00570C81"/>
    <w:rsid w:val="00571138"/>
    <w:rsid w:val="00574037"/>
    <w:rsid w:val="00574C3E"/>
    <w:rsid w:val="00575413"/>
    <w:rsid w:val="005756B9"/>
    <w:rsid w:val="00577006"/>
    <w:rsid w:val="005772BF"/>
    <w:rsid w:val="00577A52"/>
    <w:rsid w:val="00577D2A"/>
    <w:rsid w:val="0058009F"/>
    <w:rsid w:val="00580721"/>
    <w:rsid w:val="00580AD4"/>
    <w:rsid w:val="0058126A"/>
    <w:rsid w:val="00581D27"/>
    <w:rsid w:val="005825F7"/>
    <w:rsid w:val="005826EF"/>
    <w:rsid w:val="00582761"/>
    <w:rsid w:val="0058316A"/>
    <w:rsid w:val="0058329E"/>
    <w:rsid w:val="00583A66"/>
    <w:rsid w:val="00584040"/>
    <w:rsid w:val="00584D3B"/>
    <w:rsid w:val="0058546B"/>
    <w:rsid w:val="005855D9"/>
    <w:rsid w:val="00585A5B"/>
    <w:rsid w:val="0058696E"/>
    <w:rsid w:val="00586C7E"/>
    <w:rsid w:val="00586E6B"/>
    <w:rsid w:val="00590531"/>
    <w:rsid w:val="00590F83"/>
    <w:rsid w:val="00591DFF"/>
    <w:rsid w:val="00592895"/>
    <w:rsid w:val="00592C70"/>
    <w:rsid w:val="0059317D"/>
    <w:rsid w:val="00593685"/>
    <w:rsid w:val="00593965"/>
    <w:rsid w:val="00594010"/>
    <w:rsid w:val="005943EB"/>
    <w:rsid w:val="0059467B"/>
    <w:rsid w:val="005946B6"/>
    <w:rsid w:val="00594DF8"/>
    <w:rsid w:val="005953FE"/>
    <w:rsid w:val="00595B1C"/>
    <w:rsid w:val="00596487"/>
    <w:rsid w:val="00596664"/>
    <w:rsid w:val="00596BB7"/>
    <w:rsid w:val="00596E77"/>
    <w:rsid w:val="00597304"/>
    <w:rsid w:val="00597316"/>
    <w:rsid w:val="005A1815"/>
    <w:rsid w:val="005A1B99"/>
    <w:rsid w:val="005A22B5"/>
    <w:rsid w:val="005A26AA"/>
    <w:rsid w:val="005A292C"/>
    <w:rsid w:val="005A2A5C"/>
    <w:rsid w:val="005A2C8A"/>
    <w:rsid w:val="005A4AB9"/>
    <w:rsid w:val="005A51AD"/>
    <w:rsid w:val="005A5D46"/>
    <w:rsid w:val="005A5F20"/>
    <w:rsid w:val="005A70F7"/>
    <w:rsid w:val="005B00D1"/>
    <w:rsid w:val="005B06CA"/>
    <w:rsid w:val="005B06F5"/>
    <w:rsid w:val="005B07C2"/>
    <w:rsid w:val="005B0F7D"/>
    <w:rsid w:val="005B13CA"/>
    <w:rsid w:val="005B176A"/>
    <w:rsid w:val="005B1801"/>
    <w:rsid w:val="005B2068"/>
    <w:rsid w:val="005B29BE"/>
    <w:rsid w:val="005B2B27"/>
    <w:rsid w:val="005B2ECC"/>
    <w:rsid w:val="005B3590"/>
    <w:rsid w:val="005B410C"/>
    <w:rsid w:val="005B423A"/>
    <w:rsid w:val="005B4733"/>
    <w:rsid w:val="005B4F36"/>
    <w:rsid w:val="005B51E8"/>
    <w:rsid w:val="005B52AD"/>
    <w:rsid w:val="005B5973"/>
    <w:rsid w:val="005B5AFE"/>
    <w:rsid w:val="005B61E2"/>
    <w:rsid w:val="005B6FA2"/>
    <w:rsid w:val="005B7201"/>
    <w:rsid w:val="005B75A8"/>
    <w:rsid w:val="005C0EF3"/>
    <w:rsid w:val="005C100A"/>
    <w:rsid w:val="005C11D0"/>
    <w:rsid w:val="005C146C"/>
    <w:rsid w:val="005C1EA8"/>
    <w:rsid w:val="005C2050"/>
    <w:rsid w:val="005C21EA"/>
    <w:rsid w:val="005C245C"/>
    <w:rsid w:val="005C2648"/>
    <w:rsid w:val="005C2734"/>
    <w:rsid w:val="005C2AA6"/>
    <w:rsid w:val="005C2D39"/>
    <w:rsid w:val="005C2E36"/>
    <w:rsid w:val="005C2F00"/>
    <w:rsid w:val="005C3853"/>
    <w:rsid w:val="005C39C6"/>
    <w:rsid w:val="005C3FA9"/>
    <w:rsid w:val="005C4846"/>
    <w:rsid w:val="005C4E1A"/>
    <w:rsid w:val="005C503D"/>
    <w:rsid w:val="005C538B"/>
    <w:rsid w:val="005C598B"/>
    <w:rsid w:val="005C5B4D"/>
    <w:rsid w:val="005C5D15"/>
    <w:rsid w:val="005C60A8"/>
    <w:rsid w:val="005C61F5"/>
    <w:rsid w:val="005C691C"/>
    <w:rsid w:val="005C6B9A"/>
    <w:rsid w:val="005C6D36"/>
    <w:rsid w:val="005C7B56"/>
    <w:rsid w:val="005D00E8"/>
    <w:rsid w:val="005D01D4"/>
    <w:rsid w:val="005D06A2"/>
    <w:rsid w:val="005D096E"/>
    <w:rsid w:val="005D0984"/>
    <w:rsid w:val="005D0DA8"/>
    <w:rsid w:val="005D1394"/>
    <w:rsid w:val="005D1870"/>
    <w:rsid w:val="005D20D8"/>
    <w:rsid w:val="005D215F"/>
    <w:rsid w:val="005D23F9"/>
    <w:rsid w:val="005D27CF"/>
    <w:rsid w:val="005D36ED"/>
    <w:rsid w:val="005D3FBF"/>
    <w:rsid w:val="005D47AA"/>
    <w:rsid w:val="005D4D47"/>
    <w:rsid w:val="005D6001"/>
    <w:rsid w:val="005D6360"/>
    <w:rsid w:val="005D645F"/>
    <w:rsid w:val="005D69E2"/>
    <w:rsid w:val="005D6D76"/>
    <w:rsid w:val="005D7C77"/>
    <w:rsid w:val="005E0A3C"/>
    <w:rsid w:val="005E0AF9"/>
    <w:rsid w:val="005E139A"/>
    <w:rsid w:val="005E14DC"/>
    <w:rsid w:val="005E1E4A"/>
    <w:rsid w:val="005E2BF4"/>
    <w:rsid w:val="005E2DFB"/>
    <w:rsid w:val="005E30E2"/>
    <w:rsid w:val="005E3879"/>
    <w:rsid w:val="005E3BD9"/>
    <w:rsid w:val="005E3ECA"/>
    <w:rsid w:val="005E4DF3"/>
    <w:rsid w:val="005E5B65"/>
    <w:rsid w:val="005E72AC"/>
    <w:rsid w:val="005E7497"/>
    <w:rsid w:val="005F0170"/>
    <w:rsid w:val="005F1D4B"/>
    <w:rsid w:val="005F1D92"/>
    <w:rsid w:val="005F205F"/>
    <w:rsid w:val="005F2479"/>
    <w:rsid w:val="005F31CF"/>
    <w:rsid w:val="005F3727"/>
    <w:rsid w:val="005F3E13"/>
    <w:rsid w:val="005F4982"/>
    <w:rsid w:val="005F53EE"/>
    <w:rsid w:val="005F5764"/>
    <w:rsid w:val="005F57F9"/>
    <w:rsid w:val="005F5A04"/>
    <w:rsid w:val="005F5E51"/>
    <w:rsid w:val="005F6007"/>
    <w:rsid w:val="005F638E"/>
    <w:rsid w:val="005F640E"/>
    <w:rsid w:val="005F653F"/>
    <w:rsid w:val="005F76EE"/>
    <w:rsid w:val="005F7D7E"/>
    <w:rsid w:val="006010AD"/>
    <w:rsid w:val="00602999"/>
    <w:rsid w:val="00602E2F"/>
    <w:rsid w:val="00602FB7"/>
    <w:rsid w:val="006030DB"/>
    <w:rsid w:val="006038CD"/>
    <w:rsid w:val="00603BD5"/>
    <w:rsid w:val="00603E46"/>
    <w:rsid w:val="0060444C"/>
    <w:rsid w:val="006047D2"/>
    <w:rsid w:val="00605938"/>
    <w:rsid w:val="00606399"/>
    <w:rsid w:val="00606D50"/>
    <w:rsid w:val="00607969"/>
    <w:rsid w:val="00607F09"/>
    <w:rsid w:val="006108E7"/>
    <w:rsid w:val="00610C75"/>
    <w:rsid w:val="0061108A"/>
    <w:rsid w:val="00611451"/>
    <w:rsid w:val="006116D0"/>
    <w:rsid w:val="00612E53"/>
    <w:rsid w:val="00613C6F"/>
    <w:rsid w:val="00614710"/>
    <w:rsid w:val="00614922"/>
    <w:rsid w:val="00614CF6"/>
    <w:rsid w:val="00615593"/>
    <w:rsid w:val="00615C0D"/>
    <w:rsid w:val="00616055"/>
    <w:rsid w:val="006169E1"/>
    <w:rsid w:val="006170E7"/>
    <w:rsid w:val="00617141"/>
    <w:rsid w:val="00617399"/>
    <w:rsid w:val="00617855"/>
    <w:rsid w:val="00617D63"/>
    <w:rsid w:val="006205AB"/>
    <w:rsid w:val="00620E13"/>
    <w:rsid w:val="0062192E"/>
    <w:rsid w:val="00621AE6"/>
    <w:rsid w:val="00622E2A"/>
    <w:rsid w:val="00622EFE"/>
    <w:rsid w:val="00624CBE"/>
    <w:rsid w:val="00625166"/>
    <w:rsid w:val="00625254"/>
    <w:rsid w:val="006253E4"/>
    <w:rsid w:val="006259AA"/>
    <w:rsid w:val="006259FC"/>
    <w:rsid w:val="00625BC8"/>
    <w:rsid w:val="00626F50"/>
    <w:rsid w:val="00627074"/>
    <w:rsid w:val="006270AD"/>
    <w:rsid w:val="00627378"/>
    <w:rsid w:val="00627600"/>
    <w:rsid w:val="00627EC7"/>
    <w:rsid w:val="00630E61"/>
    <w:rsid w:val="00631153"/>
    <w:rsid w:val="00631BE4"/>
    <w:rsid w:val="00631CA5"/>
    <w:rsid w:val="0063212C"/>
    <w:rsid w:val="006324F5"/>
    <w:rsid w:val="0063251D"/>
    <w:rsid w:val="006331B1"/>
    <w:rsid w:val="006337F7"/>
    <w:rsid w:val="006338F6"/>
    <w:rsid w:val="00633CD1"/>
    <w:rsid w:val="00633CD5"/>
    <w:rsid w:val="006349D2"/>
    <w:rsid w:val="00634C03"/>
    <w:rsid w:val="00634FA2"/>
    <w:rsid w:val="00635878"/>
    <w:rsid w:val="006364E2"/>
    <w:rsid w:val="00637301"/>
    <w:rsid w:val="006403BD"/>
    <w:rsid w:val="00640B11"/>
    <w:rsid w:val="00642889"/>
    <w:rsid w:val="00643258"/>
    <w:rsid w:val="00644991"/>
    <w:rsid w:val="00644B9A"/>
    <w:rsid w:val="00644CBF"/>
    <w:rsid w:val="00644D79"/>
    <w:rsid w:val="0064523B"/>
    <w:rsid w:val="0064571A"/>
    <w:rsid w:val="006459CB"/>
    <w:rsid w:val="00645AD9"/>
    <w:rsid w:val="00646650"/>
    <w:rsid w:val="006468CF"/>
    <w:rsid w:val="00646D03"/>
    <w:rsid w:val="00646FDD"/>
    <w:rsid w:val="0064732C"/>
    <w:rsid w:val="006476FB"/>
    <w:rsid w:val="006478E2"/>
    <w:rsid w:val="00647E9E"/>
    <w:rsid w:val="006501FE"/>
    <w:rsid w:val="00650A9B"/>
    <w:rsid w:val="00650ACF"/>
    <w:rsid w:val="00650ADE"/>
    <w:rsid w:val="00650DB9"/>
    <w:rsid w:val="006519E8"/>
    <w:rsid w:val="00651FBD"/>
    <w:rsid w:val="006524BF"/>
    <w:rsid w:val="00652D2D"/>
    <w:rsid w:val="00652D6A"/>
    <w:rsid w:val="00653DCF"/>
    <w:rsid w:val="00654143"/>
    <w:rsid w:val="006556FF"/>
    <w:rsid w:val="00655ACA"/>
    <w:rsid w:val="00656AAF"/>
    <w:rsid w:val="00656E6F"/>
    <w:rsid w:val="00657917"/>
    <w:rsid w:val="00657CAB"/>
    <w:rsid w:val="00657F6F"/>
    <w:rsid w:val="00660DA9"/>
    <w:rsid w:val="00661907"/>
    <w:rsid w:val="00661B4F"/>
    <w:rsid w:val="00661BF3"/>
    <w:rsid w:val="00661FEF"/>
    <w:rsid w:val="0066204D"/>
    <w:rsid w:val="00663144"/>
    <w:rsid w:val="00664028"/>
    <w:rsid w:val="00665EE4"/>
    <w:rsid w:val="00666D0F"/>
    <w:rsid w:val="006672D7"/>
    <w:rsid w:val="0066755E"/>
    <w:rsid w:val="00667B77"/>
    <w:rsid w:val="00667EE4"/>
    <w:rsid w:val="00670DC3"/>
    <w:rsid w:val="006710C5"/>
    <w:rsid w:val="006711C3"/>
    <w:rsid w:val="0067123B"/>
    <w:rsid w:val="006718FC"/>
    <w:rsid w:val="006719E0"/>
    <w:rsid w:val="00672017"/>
    <w:rsid w:val="00672241"/>
    <w:rsid w:val="006726E0"/>
    <w:rsid w:val="00672823"/>
    <w:rsid w:val="00672C5C"/>
    <w:rsid w:val="00673128"/>
    <w:rsid w:val="006743AB"/>
    <w:rsid w:val="00674EC5"/>
    <w:rsid w:val="00675C80"/>
    <w:rsid w:val="006761D4"/>
    <w:rsid w:val="006761EA"/>
    <w:rsid w:val="00676A1C"/>
    <w:rsid w:val="0067738D"/>
    <w:rsid w:val="006774A7"/>
    <w:rsid w:val="006778AA"/>
    <w:rsid w:val="0068018B"/>
    <w:rsid w:val="00680533"/>
    <w:rsid w:val="0068058E"/>
    <w:rsid w:val="0068095D"/>
    <w:rsid w:val="00680BB4"/>
    <w:rsid w:val="00682371"/>
    <w:rsid w:val="00682659"/>
    <w:rsid w:val="00682675"/>
    <w:rsid w:val="00682BDE"/>
    <w:rsid w:val="006839C2"/>
    <w:rsid w:val="006840FC"/>
    <w:rsid w:val="006842E6"/>
    <w:rsid w:val="00684D7F"/>
    <w:rsid w:val="0068538F"/>
    <w:rsid w:val="0068582B"/>
    <w:rsid w:val="00685D5C"/>
    <w:rsid w:val="00685DBC"/>
    <w:rsid w:val="00685E41"/>
    <w:rsid w:val="00686544"/>
    <w:rsid w:val="0068662B"/>
    <w:rsid w:val="00686BCB"/>
    <w:rsid w:val="006875C6"/>
    <w:rsid w:val="00687732"/>
    <w:rsid w:val="00687AD0"/>
    <w:rsid w:val="0069010D"/>
    <w:rsid w:val="006905D6"/>
    <w:rsid w:val="00691360"/>
    <w:rsid w:val="00691D04"/>
    <w:rsid w:val="0069361A"/>
    <w:rsid w:val="00693CEC"/>
    <w:rsid w:val="00694630"/>
    <w:rsid w:val="0069494F"/>
    <w:rsid w:val="00694E95"/>
    <w:rsid w:val="006950E7"/>
    <w:rsid w:val="00695814"/>
    <w:rsid w:val="006958C8"/>
    <w:rsid w:val="006963FB"/>
    <w:rsid w:val="006969BA"/>
    <w:rsid w:val="00696E5E"/>
    <w:rsid w:val="00697785"/>
    <w:rsid w:val="006A0507"/>
    <w:rsid w:val="006A06AD"/>
    <w:rsid w:val="006A081F"/>
    <w:rsid w:val="006A08F2"/>
    <w:rsid w:val="006A13B8"/>
    <w:rsid w:val="006A142C"/>
    <w:rsid w:val="006A1865"/>
    <w:rsid w:val="006A1C6B"/>
    <w:rsid w:val="006A3068"/>
    <w:rsid w:val="006A398F"/>
    <w:rsid w:val="006A44FB"/>
    <w:rsid w:val="006A460D"/>
    <w:rsid w:val="006A52D6"/>
    <w:rsid w:val="006A5528"/>
    <w:rsid w:val="006A563B"/>
    <w:rsid w:val="006A5BFB"/>
    <w:rsid w:val="006A5C5C"/>
    <w:rsid w:val="006A5E46"/>
    <w:rsid w:val="006A6604"/>
    <w:rsid w:val="006A66EC"/>
    <w:rsid w:val="006A7F9D"/>
    <w:rsid w:val="006B0482"/>
    <w:rsid w:val="006B0C80"/>
    <w:rsid w:val="006B0DF2"/>
    <w:rsid w:val="006B17BC"/>
    <w:rsid w:val="006B1D01"/>
    <w:rsid w:val="006B2098"/>
    <w:rsid w:val="006B230B"/>
    <w:rsid w:val="006B2D04"/>
    <w:rsid w:val="006B3CA8"/>
    <w:rsid w:val="006B4864"/>
    <w:rsid w:val="006B5236"/>
    <w:rsid w:val="006B52D4"/>
    <w:rsid w:val="006B5C1C"/>
    <w:rsid w:val="006B5DE2"/>
    <w:rsid w:val="006B644E"/>
    <w:rsid w:val="006B6EF2"/>
    <w:rsid w:val="006B72A1"/>
    <w:rsid w:val="006B7306"/>
    <w:rsid w:val="006B7BA0"/>
    <w:rsid w:val="006B7C80"/>
    <w:rsid w:val="006C0099"/>
    <w:rsid w:val="006C079D"/>
    <w:rsid w:val="006C099E"/>
    <w:rsid w:val="006C1CEC"/>
    <w:rsid w:val="006C2255"/>
    <w:rsid w:val="006C32DD"/>
    <w:rsid w:val="006C3E02"/>
    <w:rsid w:val="006C53DB"/>
    <w:rsid w:val="006C599B"/>
    <w:rsid w:val="006C5B4D"/>
    <w:rsid w:val="006C7530"/>
    <w:rsid w:val="006D069D"/>
    <w:rsid w:val="006D089D"/>
    <w:rsid w:val="006D0E69"/>
    <w:rsid w:val="006D17CE"/>
    <w:rsid w:val="006D24D7"/>
    <w:rsid w:val="006D26CD"/>
    <w:rsid w:val="006D2957"/>
    <w:rsid w:val="006D2FC2"/>
    <w:rsid w:val="006D384F"/>
    <w:rsid w:val="006D3E45"/>
    <w:rsid w:val="006D482F"/>
    <w:rsid w:val="006D4D91"/>
    <w:rsid w:val="006D5D3D"/>
    <w:rsid w:val="006D644C"/>
    <w:rsid w:val="006D663D"/>
    <w:rsid w:val="006D667A"/>
    <w:rsid w:val="006D66FD"/>
    <w:rsid w:val="006D6B0A"/>
    <w:rsid w:val="006D7466"/>
    <w:rsid w:val="006D7679"/>
    <w:rsid w:val="006D7D29"/>
    <w:rsid w:val="006E009F"/>
    <w:rsid w:val="006E0185"/>
    <w:rsid w:val="006E0B42"/>
    <w:rsid w:val="006E16C4"/>
    <w:rsid w:val="006E1F97"/>
    <w:rsid w:val="006E21FD"/>
    <w:rsid w:val="006E301B"/>
    <w:rsid w:val="006E4381"/>
    <w:rsid w:val="006E5400"/>
    <w:rsid w:val="006E6397"/>
    <w:rsid w:val="006E6435"/>
    <w:rsid w:val="006E691D"/>
    <w:rsid w:val="006E7006"/>
    <w:rsid w:val="006F077A"/>
    <w:rsid w:val="006F0F6E"/>
    <w:rsid w:val="006F1D42"/>
    <w:rsid w:val="006F2C2F"/>
    <w:rsid w:val="006F3887"/>
    <w:rsid w:val="006F3BD3"/>
    <w:rsid w:val="006F4CA1"/>
    <w:rsid w:val="006F5366"/>
    <w:rsid w:val="006F61A2"/>
    <w:rsid w:val="006F7440"/>
    <w:rsid w:val="006F7786"/>
    <w:rsid w:val="006F7878"/>
    <w:rsid w:val="00700066"/>
    <w:rsid w:val="0070015B"/>
    <w:rsid w:val="00700184"/>
    <w:rsid w:val="007005BF"/>
    <w:rsid w:val="00700B33"/>
    <w:rsid w:val="00700BD9"/>
    <w:rsid w:val="007016E4"/>
    <w:rsid w:val="00701D70"/>
    <w:rsid w:val="007023B7"/>
    <w:rsid w:val="00702D99"/>
    <w:rsid w:val="00703496"/>
    <w:rsid w:val="0070458A"/>
    <w:rsid w:val="00704823"/>
    <w:rsid w:val="007054DE"/>
    <w:rsid w:val="0070602C"/>
    <w:rsid w:val="007066BA"/>
    <w:rsid w:val="007069D1"/>
    <w:rsid w:val="00706A40"/>
    <w:rsid w:val="00706AA5"/>
    <w:rsid w:val="007074B3"/>
    <w:rsid w:val="0070775F"/>
    <w:rsid w:val="00707AED"/>
    <w:rsid w:val="00707F6D"/>
    <w:rsid w:val="007102C2"/>
    <w:rsid w:val="007108CD"/>
    <w:rsid w:val="007115BB"/>
    <w:rsid w:val="007116B1"/>
    <w:rsid w:val="007118CB"/>
    <w:rsid w:val="00711918"/>
    <w:rsid w:val="00711BF1"/>
    <w:rsid w:val="00711FE1"/>
    <w:rsid w:val="00712020"/>
    <w:rsid w:val="00712135"/>
    <w:rsid w:val="00712430"/>
    <w:rsid w:val="00712DB0"/>
    <w:rsid w:val="00714411"/>
    <w:rsid w:val="00714574"/>
    <w:rsid w:val="00714E8B"/>
    <w:rsid w:val="00715435"/>
    <w:rsid w:val="007157F6"/>
    <w:rsid w:val="00715B79"/>
    <w:rsid w:val="00716711"/>
    <w:rsid w:val="00716756"/>
    <w:rsid w:val="0071727C"/>
    <w:rsid w:val="0071761E"/>
    <w:rsid w:val="00717BD6"/>
    <w:rsid w:val="00717F1A"/>
    <w:rsid w:val="00720132"/>
    <w:rsid w:val="0072069D"/>
    <w:rsid w:val="00720786"/>
    <w:rsid w:val="007208D2"/>
    <w:rsid w:val="0072099B"/>
    <w:rsid w:val="00720EA7"/>
    <w:rsid w:val="00721FE9"/>
    <w:rsid w:val="0072236D"/>
    <w:rsid w:val="007225EF"/>
    <w:rsid w:val="00722EDE"/>
    <w:rsid w:val="0072432B"/>
    <w:rsid w:val="00724AD3"/>
    <w:rsid w:val="0072557A"/>
    <w:rsid w:val="00725F39"/>
    <w:rsid w:val="0072636F"/>
    <w:rsid w:val="007266CB"/>
    <w:rsid w:val="00726A59"/>
    <w:rsid w:val="00726F7B"/>
    <w:rsid w:val="007276BF"/>
    <w:rsid w:val="00727EA4"/>
    <w:rsid w:val="007305FF"/>
    <w:rsid w:val="00730AA2"/>
    <w:rsid w:val="00731704"/>
    <w:rsid w:val="00731C29"/>
    <w:rsid w:val="00733D1A"/>
    <w:rsid w:val="00734FB5"/>
    <w:rsid w:val="007350D8"/>
    <w:rsid w:val="007353A8"/>
    <w:rsid w:val="0073566F"/>
    <w:rsid w:val="007358CE"/>
    <w:rsid w:val="00735F7B"/>
    <w:rsid w:val="007363BA"/>
    <w:rsid w:val="00736652"/>
    <w:rsid w:val="00736956"/>
    <w:rsid w:val="00736BF2"/>
    <w:rsid w:val="0073724F"/>
    <w:rsid w:val="00737739"/>
    <w:rsid w:val="007377AE"/>
    <w:rsid w:val="00737FB9"/>
    <w:rsid w:val="007401E2"/>
    <w:rsid w:val="007407EC"/>
    <w:rsid w:val="00740977"/>
    <w:rsid w:val="0074121C"/>
    <w:rsid w:val="00741BF3"/>
    <w:rsid w:val="007421B0"/>
    <w:rsid w:val="0074226B"/>
    <w:rsid w:val="00742A0F"/>
    <w:rsid w:val="00743F49"/>
    <w:rsid w:val="00743FC1"/>
    <w:rsid w:val="00745378"/>
    <w:rsid w:val="00745FC1"/>
    <w:rsid w:val="00745FE5"/>
    <w:rsid w:val="007461B8"/>
    <w:rsid w:val="00746CD8"/>
    <w:rsid w:val="0074703E"/>
    <w:rsid w:val="00747942"/>
    <w:rsid w:val="00747D1A"/>
    <w:rsid w:val="007501BC"/>
    <w:rsid w:val="00750894"/>
    <w:rsid w:val="00750E7F"/>
    <w:rsid w:val="007516E7"/>
    <w:rsid w:val="00753D5E"/>
    <w:rsid w:val="00754525"/>
    <w:rsid w:val="00754E12"/>
    <w:rsid w:val="00755368"/>
    <w:rsid w:val="00755D30"/>
    <w:rsid w:val="007561D2"/>
    <w:rsid w:val="00756490"/>
    <w:rsid w:val="007565B9"/>
    <w:rsid w:val="00756BA9"/>
    <w:rsid w:val="00756CEF"/>
    <w:rsid w:val="00756F8B"/>
    <w:rsid w:val="00757021"/>
    <w:rsid w:val="0075711D"/>
    <w:rsid w:val="00757ACA"/>
    <w:rsid w:val="00757F9A"/>
    <w:rsid w:val="0076102B"/>
    <w:rsid w:val="007610EF"/>
    <w:rsid w:val="00761742"/>
    <w:rsid w:val="007617C0"/>
    <w:rsid w:val="00761A61"/>
    <w:rsid w:val="00761CAB"/>
    <w:rsid w:val="00761E8A"/>
    <w:rsid w:val="00762192"/>
    <w:rsid w:val="007622C4"/>
    <w:rsid w:val="00762685"/>
    <w:rsid w:val="007627A1"/>
    <w:rsid w:val="00762C2D"/>
    <w:rsid w:val="00763D00"/>
    <w:rsid w:val="00765229"/>
    <w:rsid w:val="007653C0"/>
    <w:rsid w:val="00765E46"/>
    <w:rsid w:val="00766AED"/>
    <w:rsid w:val="00766E56"/>
    <w:rsid w:val="00767029"/>
    <w:rsid w:val="007670A1"/>
    <w:rsid w:val="007672D0"/>
    <w:rsid w:val="00767444"/>
    <w:rsid w:val="00767597"/>
    <w:rsid w:val="007678D7"/>
    <w:rsid w:val="00767DD5"/>
    <w:rsid w:val="00767FB2"/>
    <w:rsid w:val="007704E1"/>
    <w:rsid w:val="007710FF"/>
    <w:rsid w:val="00772579"/>
    <w:rsid w:val="00772C19"/>
    <w:rsid w:val="007731DF"/>
    <w:rsid w:val="00773222"/>
    <w:rsid w:val="0077343D"/>
    <w:rsid w:val="00773982"/>
    <w:rsid w:val="00774007"/>
    <w:rsid w:val="00774620"/>
    <w:rsid w:val="0077541F"/>
    <w:rsid w:val="00775641"/>
    <w:rsid w:val="00775DCA"/>
    <w:rsid w:val="00775FD4"/>
    <w:rsid w:val="00776E77"/>
    <w:rsid w:val="007777B7"/>
    <w:rsid w:val="00777EC3"/>
    <w:rsid w:val="00780AE6"/>
    <w:rsid w:val="00780DF6"/>
    <w:rsid w:val="007818FF"/>
    <w:rsid w:val="00782D7D"/>
    <w:rsid w:val="00783961"/>
    <w:rsid w:val="00784A96"/>
    <w:rsid w:val="00784E6E"/>
    <w:rsid w:val="00785620"/>
    <w:rsid w:val="00785860"/>
    <w:rsid w:val="007862E2"/>
    <w:rsid w:val="00786B11"/>
    <w:rsid w:val="00787B39"/>
    <w:rsid w:val="00790865"/>
    <w:rsid w:val="007909FE"/>
    <w:rsid w:val="00790BC3"/>
    <w:rsid w:val="00791094"/>
    <w:rsid w:val="007917F6"/>
    <w:rsid w:val="00791C03"/>
    <w:rsid w:val="00792165"/>
    <w:rsid w:val="007924FA"/>
    <w:rsid w:val="00792595"/>
    <w:rsid w:val="0079264E"/>
    <w:rsid w:val="007926C0"/>
    <w:rsid w:val="007928C1"/>
    <w:rsid w:val="00792B39"/>
    <w:rsid w:val="00792D1A"/>
    <w:rsid w:val="0079349F"/>
    <w:rsid w:val="00794069"/>
    <w:rsid w:val="00794635"/>
    <w:rsid w:val="007946AC"/>
    <w:rsid w:val="00794767"/>
    <w:rsid w:val="0079548A"/>
    <w:rsid w:val="007966F2"/>
    <w:rsid w:val="007968F7"/>
    <w:rsid w:val="00797C69"/>
    <w:rsid w:val="007A1910"/>
    <w:rsid w:val="007A1CB7"/>
    <w:rsid w:val="007A3709"/>
    <w:rsid w:val="007A3E59"/>
    <w:rsid w:val="007A3F7E"/>
    <w:rsid w:val="007A3FFE"/>
    <w:rsid w:val="007A4710"/>
    <w:rsid w:val="007A4BF1"/>
    <w:rsid w:val="007A524D"/>
    <w:rsid w:val="007A56E1"/>
    <w:rsid w:val="007A5927"/>
    <w:rsid w:val="007A5ED7"/>
    <w:rsid w:val="007A656E"/>
    <w:rsid w:val="007A658A"/>
    <w:rsid w:val="007A720F"/>
    <w:rsid w:val="007A7E47"/>
    <w:rsid w:val="007B0B40"/>
    <w:rsid w:val="007B149F"/>
    <w:rsid w:val="007B174B"/>
    <w:rsid w:val="007B1C0B"/>
    <w:rsid w:val="007B21A2"/>
    <w:rsid w:val="007B2648"/>
    <w:rsid w:val="007B2A35"/>
    <w:rsid w:val="007B2BD7"/>
    <w:rsid w:val="007B2D40"/>
    <w:rsid w:val="007B308C"/>
    <w:rsid w:val="007B37BC"/>
    <w:rsid w:val="007B3A68"/>
    <w:rsid w:val="007B3BB0"/>
    <w:rsid w:val="007B3E3F"/>
    <w:rsid w:val="007B412F"/>
    <w:rsid w:val="007B4762"/>
    <w:rsid w:val="007B5316"/>
    <w:rsid w:val="007B5C43"/>
    <w:rsid w:val="007B5E3E"/>
    <w:rsid w:val="007B6BC8"/>
    <w:rsid w:val="007B6F88"/>
    <w:rsid w:val="007B7B4C"/>
    <w:rsid w:val="007B7EFB"/>
    <w:rsid w:val="007C037E"/>
    <w:rsid w:val="007C065D"/>
    <w:rsid w:val="007C0898"/>
    <w:rsid w:val="007C0ADD"/>
    <w:rsid w:val="007C0C4A"/>
    <w:rsid w:val="007C1038"/>
    <w:rsid w:val="007C12C2"/>
    <w:rsid w:val="007C12C7"/>
    <w:rsid w:val="007C1C64"/>
    <w:rsid w:val="007C2025"/>
    <w:rsid w:val="007C211C"/>
    <w:rsid w:val="007C2F70"/>
    <w:rsid w:val="007C3460"/>
    <w:rsid w:val="007C3ADE"/>
    <w:rsid w:val="007C4952"/>
    <w:rsid w:val="007C5EC4"/>
    <w:rsid w:val="007C7162"/>
    <w:rsid w:val="007C755B"/>
    <w:rsid w:val="007C7C69"/>
    <w:rsid w:val="007D1202"/>
    <w:rsid w:val="007D1952"/>
    <w:rsid w:val="007D19D1"/>
    <w:rsid w:val="007D20D6"/>
    <w:rsid w:val="007D295C"/>
    <w:rsid w:val="007D2B08"/>
    <w:rsid w:val="007D3B0B"/>
    <w:rsid w:val="007D3DE7"/>
    <w:rsid w:val="007D477F"/>
    <w:rsid w:val="007D49BC"/>
    <w:rsid w:val="007D4FA3"/>
    <w:rsid w:val="007D500C"/>
    <w:rsid w:val="007D50A7"/>
    <w:rsid w:val="007D6DE0"/>
    <w:rsid w:val="007D6FB1"/>
    <w:rsid w:val="007D7847"/>
    <w:rsid w:val="007E0D51"/>
    <w:rsid w:val="007E144D"/>
    <w:rsid w:val="007E16C3"/>
    <w:rsid w:val="007E1BEF"/>
    <w:rsid w:val="007E1DD8"/>
    <w:rsid w:val="007E1E27"/>
    <w:rsid w:val="007E1FAA"/>
    <w:rsid w:val="007E23C1"/>
    <w:rsid w:val="007E2646"/>
    <w:rsid w:val="007E2AC8"/>
    <w:rsid w:val="007E3A8E"/>
    <w:rsid w:val="007E4535"/>
    <w:rsid w:val="007E4F74"/>
    <w:rsid w:val="007E4FC9"/>
    <w:rsid w:val="007E5286"/>
    <w:rsid w:val="007E5A89"/>
    <w:rsid w:val="007E5CA8"/>
    <w:rsid w:val="007E5CC6"/>
    <w:rsid w:val="007E6002"/>
    <w:rsid w:val="007E61C8"/>
    <w:rsid w:val="007E6481"/>
    <w:rsid w:val="007E6708"/>
    <w:rsid w:val="007E68E9"/>
    <w:rsid w:val="007E6957"/>
    <w:rsid w:val="007E6E1C"/>
    <w:rsid w:val="007E7462"/>
    <w:rsid w:val="007E7811"/>
    <w:rsid w:val="007E7D7B"/>
    <w:rsid w:val="007F0145"/>
    <w:rsid w:val="007F05D3"/>
    <w:rsid w:val="007F1D96"/>
    <w:rsid w:val="007F1DEC"/>
    <w:rsid w:val="007F2277"/>
    <w:rsid w:val="007F248C"/>
    <w:rsid w:val="007F2501"/>
    <w:rsid w:val="007F2BA9"/>
    <w:rsid w:val="007F2D47"/>
    <w:rsid w:val="007F3C5B"/>
    <w:rsid w:val="007F4690"/>
    <w:rsid w:val="007F52FE"/>
    <w:rsid w:val="007F540B"/>
    <w:rsid w:val="007F5CE5"/>
    <w:rsid w:val="007F5E90"/>
    <w:rsid w:val="007F6223"/>
    <w:rsid w:val="007F672C"/>
    <w:rsid w:val="007F6BDF"/>
    <w:rsid w:val="007F75D2"/>
    <w:rsid w:val="0080012D"/>
    <w:rsid w:val="00800349"/>
    <w:rsid w:val="008011C5"/>
    <w:rsid w:val="00801BA7"/>
    <w:rsid w:val="00801BCC"/>
    <w:rsid w:val="008028D0"/>
    <w:rsid w:val="00802A1F"/>
    <w:rsid w:val="00802AA0"/>
    <w:rsid w:val="00802D10"/>
    <w:rsid w:val="00803720"/>
    <w:rsid w:val="0080374A"/>
    <w:rsid w:val="00803907"/>
    <w:rsid w:val="00803A00"/>
    <w:rsid w:val="008041AB"/>
    <w:rsid w:val="00804B77"/>
    <w:rsid w:val="0080506A"/>
    <w:rsid w:val="0080617E"/>
    <w:rsid w:val="0080620D"/>
    <w:rsid w:val="0080630E"/>
    <w:rsid w:val="00806717"/>
    <w:rsid w:val="0080694F"/>
    <w:rsid w:val="00806AEA"/>
    <w:rsid w:val="0080718A"/>
    <w:rsid w:val="00807203"/>
    <w:rsid w:val="008074E9"/>
    <w:rsid w:val="008117EC"/>
    <w:rsid w:val="00812681"/>
    <w:rsid w:val="00812EE8"/>
    <w:rsid w:val="00813666"/>
    <w:rsid w:val="00813BEF"/>
    <w:rsid w:val="00813F5F"/>
    <w:rsid w:val="00813FA6"/>
    <w:rsid w:val="00814100"/>
    <w:rsid w:val="0081417F"/>
    <w:rsid w:val="008146D8"/>
    <w:rsid w:val="00815009"/>
    <w:rsid w:val="0081540E"/>
    <w:rsid w:val="00815D6C"/>
    <w:rsid w:val="00816118"/>
    <w:rsid w:val="008161C2"/>
    <w:rsid w:val="00816B80"/>
    <w:rsid w:val="00816BCB"/>
    <w:rsid w:val="00816CFD"/>
    <w:rsid w:val="00820D40"/>
    <w:rsid w:val="00820EB1"/>
    <w:rsid w:val="00821821"/>
    <w:rsid w:val="00821C7D"/>
    <w:rsid w:val="0082205B"/>
    <w:rsid w:val="008224F3"/>
    <w:rsid w:val="00822666"/>
    <w:rsid w:val="0082280F"/>
    <w:rsid w:val="00822E79"/>
    <w:rsid w:val="008231C0"/>
    <w:rsid w:val="00823A75"/>
    <w:rsid w:val="0082416B"/>
    <w:rsid w:val="00824761"/>
    <w:rsid w:val="00825542"/>
    <w:rsid w:val="00825E9A"/>
    <w:rsid w:val="008265CA"/>
    <w:rsid w:val="00827171"/>
    <w:rsid w:val="008278BE"/>
    <w:rsid w:val="00827BB5"/>
    <w:rsid w:val="00827C11"/>
    <w:rsid w:val="00827F75"/>
    <w:rsid w:val="008309B7"/>
    <w:rsid w:val="0083184F"/>
    <w:rsid w:val="00831CE5"/>
    <w:rsid w:val="00832454"/>
    <w:rsid w:val="00832B98"/>
    <w:rsid w:val="0083379A"/>
    <w:rsid w:val="00833818"/>
    <w:rsid w:val="00834139"/>
    <w:rsid w:val="0083425A"/>
    <w:rsid w:val="008343E0"/>
    <w:rsid w:val="00834C81"/>
    <w:rsid w:val="0083520F"/>
    <w:rsid w:val="00835A24"/>
    <w:rsid w:val="0083603A"/>
    <w:rsid w:val="008365E7"/>
    <w:rsid w:val="00836A58"/>
    <w:rsid w:val="00836C1A"/>
    <w:rsid w:val="008375F8"/>
    <w:rsid w:val="00840898"/>
    <w:rsid w:val="00840EC0"/>
    <w:rsid w:val="00841107"/>
    <w:rsid w:val="008413E1"/>
    <w:rsid w:val="008414C8"/>
    <w:rsid w:val="008415B6"/>
    <w:rsid w:val="008418A2"/>
    <w:rsid w:val="008418E5"/>
    <w:rsid w:val="00841969"/>
    <w:rsid w:val="00841A79"/>
    <w:rsid w:val="00841BB8"/>
    <w:rsid w:val="00841D8E"/>
    <w:rsid w:val="00841E8C"/>
    <w:rsid w:val="00842014"/>
    <w:rsid w:val="008422B5"/>
    <w:rsid w:val="00842410"/>
    <w:rsid w:val="0084241F"/>
    <w:rsid w:val="00843A50"/>
    <w:rsid w:val="00843AFD"/>
    <w:rsid w:val="00844A8F"/>
    <w:rsid w:val="00844AF7"/>
    <w:rsid w:val="00844E10"/>
    <w:rsid w:val="00844EEC"/>
    <w:rsid w:val="008450DA"/>
    <w:rsid w:val="00845D77"/>
    <w:rsid w:val="008460F2"/>
    <w:rsid w:val="00846172"/>
    <w:rsid w:val="00846210"/>
    <w:rsid w:val="00846442"/>
    <w:rsid w:val="00846D74"/>
    <w:rsid w:val="0084739B"/>
    <w:rsid w:val="008479F9"/>
    <w:rsid w:val="00847BA0"/>
    <w:rsid w:val="00847CCE"/>
    <w:rsid w:val="008500A9"/>
    <w:rsid w:val="008506A5"/>
    <w:rsid w:val="00850D7A"/>
    <w:rsid w:val="00850E43"/>
    <w:rsid w:val="00851392"/>
    <w:rsid w:val="008516A6"/>
    <w:rsid w:val="00851BD9"/>
    <w:rsid w:val="00851C7B"/>
    <w:rsid w:val="008531AF"/>
    <w:rsid w:val="00853436"/>
    <w:rsid w:val="00853CAD"/>
    <w:rsid w:val="00854251"/>
    <w:rsid w:val="008547AE"/>
    <w:rsid w:val="00854B9E"/>
    <w:rsid w:val="00855192"/>
    <w:rsid w:val="00855396"/>
    <w:rsid w:val="0085588B"/>
    <w:rsid w:val="00855F85"/>
    <w:rsid w:val="008561CA"/>
    <w:rsid w:val="00856391"/>
    <w:rsid w:val="008564AA"/>
    <w:rsid w:val="0085655D"/>
    <w:rsid w:val="00856815"/>
    <w:rsid w:val="00856B23"/>
    <w:rsid w:val="00856EE8"/>
    <w:rsid w:val="008577EF"/>
    <w:rsid w:val="008606CE"/>
    <w:rsid w:val="008609BF"/>
    <w:rsid w:val="00861553"/>
    <w:rsid w:val="0086176A"/>
    <w:rsid w:val="00861EE1"/>
    <w:rsid w:val="0086263F"/>
    <w:rsid w:val="0086268F"/>
    <w:rsid w:val="00862E13"/>
    <w:rsid w:val="00862F51"/>
    <w:rsid w:val="00863860"/>
    <w:rsid w:val="008639BD"/>
    <w:rsid w:val="00863AE3"/>
    <w:rsid w:val="00863D5F"/>
    <w:rsid w:val="00864316"/>
    <w:rsid w:val="008644F4"/>
    <w:rsid w:val="00864942"/>
    <w:rsid w:val="00864D5A"/>
    <w:rsid w:val="00865503"/>
    <w:rsid w:val="008660E9"/>
    <w:rsid w:val="00866FDE"/>
    <w:rsid w:val="008671A0"/>
    <w:rsid w:val="00867706"/>
    <w:rsid w:val="00867BC1"/>
    <w:rsid w:val="00867D21"/>
    <w:rsid w:val="00867F5A"/>
    <w:rsid w:val="00871661"/>
    <w:rsid w:val="00871690"/>
    <w:rsid w:val="00871B45"/>
    <w:rsid w:val="00871D97"/>
    <w:rsid w:val="00871DA0"/>
    <w:rsid w:val="00872FE6"/>
    <w:rsid w:val="00873336"/>
    <w:rsid w:val="0087395C"/>
    <w:rsid w:val="00874D6E"/>
    <w:rsid w:val="008753B6"/>
    <w:rsid w:val="00875677"/>
    <w:rsid w:val="00876BEC"/>
    <w:rsid w:val="00876FA7"/>
    <w:rsid w:val="00877053"/>
    <w:rsid w:val="00880223"/>
    <w:rsid w:val="008805DB"/>
    <w:rsid w:val="00880BEF"/>
    <w:rsid w:val="008812A7"/>
    <w:rsid w:val="008815A5"/>
    <w:rsid w:val="00881870"/>
    <w:rsid w:val="008819DF"/>
    <w:rsid w:val="00881AC4"/>
    <w:rsid w:val="00881BB9"/>
    <w:rsid w:val="00881CF9"/>
    <w:rsid w:val="00881DBD"/>
    <w:rsid w:val="0088216E"/>
    <w:rsid w:val="0088314E"/>
    <w:rsid w:val="00884EED"/>
    <w:rsid w:val="00885016"/>
    <w:rsid w:val="008854CC"/>
    <w:rsid w:val="0088588F"/>
    <w:rsid w:val="00885F75"/>
    <w:rsid w:val="008861D9"/>
    <w:rsid w:val="00886431"/>
    <w:rsid w:val="00886984"/>
    <w:rsid w:val="00887383"/>
    <w:rsid w:val="0089085D"/>
    <w:rsid w:val="00890B6E"/>
    <w:rsid w:val="00890B96"/>
    <w:rsid w:val="0089115E"/>
    <w:rsid w:val="00891EA9"/>
    <w:rsid w:val="008924B6"/>
    <w:rsid w:val="00892B27"/>
    <w:rsid w:val="00893666"/>
    <w:rsid w:val="008938DE"/>
    <w:rsid w:val="0089415D"/>
    <w:rsid w:val="00895281"/>
    <w:rsid w:val="00895652"/>
    <w:rsid w:val="00895E55"/>
    <w:rsid w:val="00896B61"/>
    <w:rsid w:val="00897056"/>
    <w:rsid w:val="00897557"/>
    <w:rsid w:val="00897D31"/>
    <w:rsid w:val="00897D9C"/>
    <w:rsid w:val="008A092A"/>
    <w:rsid w:val="008A11CC"/>
    <w:rsid w:val="008A1381"/>
    <w:rsid w:val="008A1541"/>
    <w:rsid w:val="008A3105"/>
    <w:rsid w:val="008A3436"/>
    <w:rsid w:val="008A3831"/>
    <w:rsid w:val="008A4142"/>
    <w:rsid w:val="008A4FAA"/>
    <w:rsid w:val="008A5099"/>
    <w:rsid w:val="008A57FB"/>
    <w:rsid w:val="008A5E44"/>
    <w:rsid w:val="008A6246"/>
    <w:rsid w:val="008A64EE"/>
    <w:rsid w:val="008A6EC5"/>
    <w:rsid w:val="008A7638"/>
    <w:rsid w:val="008A768B"/>
    <w:rsid w:val="008B032D"/>
    <w:rsid w:val="008B0472"/>
    <w:rsid w:val="008B04B9"/>
    <w:rsid w:val="008B0725"/>
    <w:rsid w:val="008B0D42"/>
    <w:rsid w:val="008B0D5A"/>
    <w:rsid w:val="008B15EC"/>
    <w:rsid w:val="008B1761"/>
    <w:rsid w:val="008B1CE8"/>
    <w:rsid w:val="008B2DBD"/>
    <w:rsid w:val="008B36C5"/>
    <w:rsid w:val="008B3747"/>
    <w:rsid w:val="008B4040"/>
    <w:rsid w:val="008B40FA"/>
    <w:rsid w:val="008B49A0"/>
    <w:rsid w:val="008B4C97"/>
    <w:rsid w:val="008B4FE1"/>
    <w:rsid w:val="008B538F"/>
    <w:rsid w:val="008B550A"/>
    <w:rsid w:val="008B55F8"/>
    <w:rsid w:val="008B5C9D"/>
    <w:rsid w:val="008B65A1"/>
    <w:rsid w:val="008B65C2"/>
    <w:rsid w:val="008B69E2"/>
    <w:rsid w:val="008B6E0D"/>
    <w:rsid w:val="008B7A0E"/>
    <w:rsid w:val="008B7DE4"/>
    <w:rsid w:val="008C047D"/>
    <w:rsid w:val="008C0BAD"/>
    <w:rsid w:val="008C0BE4"/>
    <w:rsid w:val="008C24CF"/>
    <w:rsid w:val="008C2692"/>
    <w:rsid w:val="008C311B"/>
    <w:rsid w:val="008C391C"/>
    <w:rsid w:val="008C3FF3"/>
    <w:rsid w:val="008C4349"/>
    <w:rsid w:val="008C44CD"/>
    <w:rsid w:val="008C4567"/>
    <w:rsid w:val="008C4CAD"/>
    <w:rsid w:val="008C5228"/>
    <w:rsid w:val="008C6588"/>
    <w:rsid w:val="008C6751"/>
    <w:rsid w:val="008C6BCA"/>
    <w:rsid w:val="008C6E30"/>
    <w:rsid w:val="008C73CF"/>
    <w:rsid w:val="008D198B"/>
    <w:rsid w:val="008D1FD0"/>
    <w:rsid w:val="008D24EB"/>
    <w:rsid w:val="008D2590"/>
    <w:rsid w:val="008D26A8"/>
    <w:rsid w:val="008D3B4E"/>
    <w:rsid w:val="008D3FF8"/>
    <w:rsid w:val="008D4D00"/>
    <w:rsid w:val="008D591F"/>
    <w:rsid w:val="008D59FC"/>
    <w:rsid w:val="008D5EAE"/>
    <w:rsid w:val="008D7CA1"/>
    <w:rsid w:val="008D7E11"/>
    <w:rsid w:val="008E089E"/>
    <w:rsid w:val="008E08B2"/>
    <w:rsid w:val="008E0A6F"/>
    <w:rsid w:val="008E0E3D"/>
    <w:rsid w:val="008E0EE9"/>
    <w:rsid w:val="008E11DA"/>
    <w:rsid w:val="008E1A67"/>
    <w:rsid w:val="008E1B7C"/>
    <w:rsid w:val="008E1DD9"/>
    <w:rsid w:val="008E28F3"/>
    <w:rsid w:val="008E3687"/>
    <w:rsid w:val="008E395F"/>
    <w:rsid w:val="008E4041"/>
    <w:rsid w:val="008E4237"/>
    <w:rsid w:val="008E47EA"/>
    <w:rsid w:val="008E4B20"/>
    <w:rsid w:val="008E5698"/>
    <w:rsid w:val="008E5E46"/>
    <w:rsid w:val="008E6599"/>
    <w:rsid w:val="008E65F6"/>
    <w:rsid w:val="008E72F5"/>
    <w:rsid w:val="008E7827"/>
    <w:rsid w:val="008F0904"/>
    <w:rsid w:val="008F144B"/>
    <w:rsid w:val="008F152F"/>
    <w:rsid w:val="008F1D61"/>
    <w:rsid w:val="008F1EBB"/>
    <w:rsid w:val="008F21B8"/>
    <w:rsid w:val="008F23E3"/>
    <w:rsid w:val="008F276E"/>
    <w:rsid w:val="008F2D6F"/>
    <w:rsid w:val="008F3A19"/>
    <w:rsid w:val="008F4274"/>
    <w:rsid w:val="008F57AB"/>
    <w:rsid w:val="008F58F9"/>
    <w:rsid w:val="008F5A87"/>
    <w:rsid w:val="008F5DB7"/>
    <w:rsid w:val="008F6B56"/>
    <w:rsid w:val="008F7450"/>
    <w:rsid w:val="008F7A88"/>
    <w:rsid w:val="00900091"/>
    <w:rsid w:val="009003F3"/>
    <w:rsid w:val="00900C3B"/>
    <w:rsid w:val="00901143"/>
    <w:rsid w:val="00901468"/>
    <w:rsid w:val="00901A6D"/>
    <w:rsid w:val="00901AB7"/>
    <w:rsid w:val="00901CC6"/>
    <w:rsid w:val="00901D93"/>
    <w:rsid w:val="00903452"/>
    <w:rsid w:val="00904556"/>
    <w:rsid w:val="009046E3"/>
    <w:rsid w:val="00904FC8"/>
    <w:rsid w:val="00906653"/>
    <w:rsid w:val="00906738"/>
    <w:rsid w:val="00906C47"/>
    <w:rsid w:val="009072D6"/>
    <w:rsid w:val="009075B7"/>
    <w:rsid w:val="009078C3"/>
    <w:rsid w:val="00907DF8"/>
    <w:rsid w:val="00907F74"/>
    <w:rsid w:val="00910211"/>
    <w:rsid w:val="00910320"/>
    <w:rsid w:val="0091127D"/>
    <w:rsid w:val="00911741"/>
    <w:rsid w:val="00911990"/>
    <w:rsid w:val="00911C8B"/>
    <w:rsid w:val="00912207"/>
    <w:rsid w:val="00912375"/>
    <w:rsid w:val="009127F3"/>
    <w:rsid w:val="00912B7D"/>
    <w:rsid w:val="00912D47"/>
    <w:rsid w:val="00914596"/>
    <w:rsid w:val="009147BF"/>
    <w:rsid w:val="00915351"/>
    <w:rsid w:val="00915461"/>
    <w:rsid w:val="009166D3"/>
    <w:rsid w:val="0091743B"/>
    <w:rsid w:val="0092058A"/>
    <w:rsid w:val="00920867"/>
    <w:rsid w:val="009212B1"/>
    <w:rsid w:val="00921BB4"/>
    <w:rsid w:val="00921FE0"/>
    <w:rsid w:val="0092217E"/>
    <w:rsid w:val="00922628"/>
    <w:rsid w:val="00922964"/>
    <w:rsid w:val="00922CB6"/>
    <w:rsid w:val="00922EFC"/>
    <w:rsid w:val="009231E7"/>
    <w:rsid w:val="0092355E"/>
    <w:rsid w:val="009236EE"/>
    <w:rsid w:val="00923AE7"/>
    <w:rsid w:val="00923FF1"/>
    <w:rsid w:val="009251A7"/>
    <w:rsid w:val="00925594"/>
    <w:rsid w:val="009258F1"/>
    <w:rsid w:val="00925F61"/>
    <w:rsid w:val="009266D4"/>
    <w:rsid w:val="009269C6"/>
    <w:rsid w:val="00926C34"/>
    <w:rsid w:val="00927205"/>
    <w:rsid w:val="00927DA9"/>
    <w:rsid w:val="00930461"/>
    <w:rsid w:val="00930913"/>
    <w:rsid w:val="009316C3"/>
    <w:rsid w:val="00931812"/>
    <w:rsid w:val="00931993"/>
    <w:rsid w:val="00933163"/>
    <w:rsid w:val="009332A8"/>
    <w:rsid w:val="0093381C"/>
    <w:rsid w:val="00933949"/>
    <w:rsid w:val="00934BB6"/>
    <w:rsid w:val="009359A5"/>
    <w:rsid w:val="00935F9F"/>
    <w:rsid w:val="009363C3"/>
    <w:rsid w:val="00936C4C"/>
    <w:rsid w:val="00937A51"/>
    <w:rsid w:val="00940FC6"/>
    <w:rsid w:val="0094116A"/>
    <w:rsid w:val="0094120C"/>
    <w:rsid w:val="00941210"/>
    <w:rsid w:val="00941822"/>
    <w:rsid w:val="0094189D"/>
    <w:rsid w:val="00941ADE"/>
    <w:rsid w:val="00941C66"/>
    <w:rsid w:val="00941D42"/>
    <w:rsid w:val="00941EF4"/>
    <w:rsid w:val="00941F80"/>
    <w:rsid w:val="00941FCB"/>
    <w:rsid w:val="009421FA"/>
    <w:rsid w:val="00942546"/>
    <w:rsid w:val="00942A9D"/>
    <w:rsid w:val="009433A6"/>
    <w:rsid w:val="009434B1"/>
    <w:rsid w:val="009439B1"/>
    <w:rsid w:val="00944558"/>
    <w:rsid w:val="00944569"/>
    <w:rsid w:val="00944B11"/>
    <w:rsid w:val="00944E3E"/>
    <w:rsid w:val="00945740"/>
    <w:rsid w:val="00945FCA"/>
    <w:rsid w:val="00945FF8"/>
    <w:rsid w:val="0094688D"/>
    <w:rsid w:val="00946C0F"/>
    <w:rsid w:val="009471EC"/>
    <w:rsid w:val="009474D4"/>
    <w:rsid w:val="00950460"/>
    <w:rsid w:val="00950947"/>
    <w:rsid w:val="00950BCE"/>
    <w:rsid w:val="00950FC6"/>
    <w:rsid w:val="009513D2"/>
    <w:rsid w:val="00951904"/>
    <w:rsid w:val="00953522"/>
    <w:rsid w:val="009538F2"/>
    <w:rsid w:val="00953B18"/>
    <w:rsid w:val="00953E19"/>
    <w:rsid w:val="009544E0"/>
    <w:rsid w:val="00954B8C"/>
    <w:rsid w:val="00954CE9"/>
    <w:rsid w:val="00955ADA"/>
    <w:rsid w:val="00955BAA"/>
    <w:rsid w:val="00957107"/>
    <w:rsid w:val="009575A3"/>
    <w:rsid w:val="00957646"/>
    <w:rsid w:val="009576C6"/>
    <w:rsid w:val="00960699"/>
    <w:rsid w:val="00961AF0"/>
    <w:rsid w:val="00961D20"/>
    <w:rsid w:val="00961DDD"/>
    <w:rsid w:val="009634DA"/>
    <w:rsid w:val="00963787"/>
    <w:rsid w:val="00964846"/>
    <w:rsid w:val="00965195"/>
    <w:rsid w:val="009653EC"/>
    <w:rsid w:val="00965B4C"/>
    <w:rsid w:val="009662D5"/>
    <w:rsid w:val="0096643E"/>
    <w:rsid w:val="0096645D"/>
    <w:rsid w:val="009665DC"/>
    <w:rsid w:val="00966D57"/>
    <w:rsid w:val="009700D2"/>
    <w:rsid w:val="00970FBD"/>
    <w:rsid w:val="00971124"/>
    <w:rsid w:val="00971503"/>
    <w:rsid w:val="00971661"/>
    <w:rsid w:val="00971855"/>
    <w:rsid w:val="00971D09"/>
    <w:rsid w:val="00971E9E"/>
    <w:rsid w:val="00972097"/>
    <w:rsid w:val="009727B7"/>
    <w:rsid w:val="00972868"/>
    <w:rsid w:val="00972C83"/>
    <w:rsid w:val="00972FD3"/>
    <w:rsid w:val="00974803"/>
    <w:rsid w:val="009748D9"/>
    <w:rsid w:val="00974C4A"/>
    <w:rsid w:val="00974FD1"/>
    <w:rsid w:val="0097537F"/>
    <w:rsid w:val="00975460"/>
    <w:rsid w:val="00975677"/>
    <w:rsid w:val="00975D68"/>
    <w:rsid w:val="0097734D"/>
    <w:rsid w:val="0097740C"/>
    <w:rsid w:val="009778D0"/>
    <w:rsid w:val="00977B21"/>
    <w:rsid w:val="0098010B"/>
    <w:rsid w:val="009807B7"/>
    <w:rsid w:val="00981739"/>
    <w:rsid w:val="00981B1C"/>
    <w:rsid w:val="00981D5D"/>
    <w:rsid w:val="00981E00"/>
    <w:rsid w:val="0098302A"/>
    <w:rsid w:val="009831A3"/>
    <w:rsid w:val="009840A6"/>
    <w:rsid w:val="00985381"/>
    <w:rsid w:val="00985E9D"/>
    <w:rsid w:val="00986A32"/>
    <w:rsid w:val="00986E6C"/>
    <w:rsid w:val="0098736E"/>
    <w:rsid w:val="009877E5"/>
    <w:rsid w:val="00987E9C"/>
    <w:rsid w:val="0099002D"/>
    <w:rsid w:val="009904E0"/>
    <w:rsid w:val="00990809"/>
    <w:rsid w:val="00990994"/>
    <w:rsid w:val="00990995"/>
    <w:rsid w:val="00990BF8"/>
    <w:rsid w:val="00990D97"/>
    <w:rsid w:val="00990E76"/>
    <w:rsid w:val="00991D8E"/>
    <w:rsid w:val="00992C62"/>
    <w:rsid w:val="00992D56"/>
    <w:rsid w:val="00993582"/>
    <w:rsid w:val="009944B8"/>
    <w:rsid w:val="00994626"/>
    <w:rsid w:val="0099476D"/>
    <w:rsid w:val="00994922"/>
    <w:rsid w:val="009949F0"/>
    <w:rsid w:val="00994A96"/>
    <w:rsid w:val="00995D93"/>
    <w:rsid w:val="009961E0"/>
    <w:rsid w:val="009969B7"/>
    <w:rsid w:val="00996DC9"/>
    <w:rsid w:val="00996DD5"/>
    <w:rsid w:val="00996E06"/>
    <w:rsid w:val="00996E70"/>
    <w:rsid w:val="00997451"/>
    <w:rsid w:val="00997DD7"/>
    <w:rsid w:val="009A041D"/>
    <w:rsid w:val="009A04F7"/>
    <w:rsid w:val="009A075F"/>
    <w:rsid w:val="009A0D88"/>
    <w:rsid w:val="009A1289"/>
    <w:rsid w:val="009A1919"/>
    <w:rsid w:val="009A2B3E"/>
    <w:rsid w:val="009A3A80"/>
    <w:rsid w:val="009A48C2"/>
    <w:rsid w:val="009A55F1"/>
    <w:rsid w:val="009A5F18"/>
    <w:rsid w:val="009A78BC"/>
    <w:rsid w:val="009A7CAB"/>
    <w:rsid w:val="009B02B8"/>
    <w:rsid w:val="009B0603"/>
    <w:rsid w:val="009B0C01"/>
    <w:rsid w:val="009B0ED0"/>
    <w:rsid w:val="009B0EE7"/>
    <w:rsid w:val="009B1340"/>
    <w:rsid w:val="009B184B"/>
    <w:rsid w:val="009B1C10"/>
    <w:rsid w:val="009B2534"/>
    <w:rsid w:val="009B2567"/>
    <w:rsid w:val="009B28E2"/>
    <w:rsid w:val="009B4248"/>
    <w:rsid w:val="009B5270"/>
    <w:rsid w:val="009B5B1F"/>
    <w:rsid w:val="009B5D08"/>
    <w:rsid w:val="009B5FA5"/>
    <w:rsid w:val="009B62CF"/>
    <w:rsid w:val="009B6699"/>
    <w:rsid w:val="009B6A79"/>
    <w:rsid w:val="009B6B87"/>
    <w:rsid w:val="009B7959"/>
    <w:rsid w:val="009B7A89"/>
    <w:rsid w:val="009C0845"/>
    <w:rsid w:val="009C0C63"/>
    <w:rsid w:val="009C0F80"/>
    <w:rsid w:val="009C192C"/>
    <w:rsid w:val="009C1958"/>
    <w:rsid w:val="009C25C2"/>
    <w:rsid w:val="009C2757"/>
    <w:rsid w:val="009C2836"/>
    <w:rsid w:val="009C2CD1"/>
    <w:rsid w:val="009C3CBF"/>
    <w:rsid w:val="009C44BE"/>
    <w:rsid w:val="009C480A"/>
    <w:rsid w:val="009C559F"/>
    <w:rsid w:val="009C56E0"/>
    <w:rsid w:val="009C62BE"/>
    <w:rsid w:val="009C64BE"/>
    <w:rsid w:val="009C68D7"/>
    <w:rsid w:val="009C699B"/>
    <w:rsid w:val="009C6D6E"/>
    <w:rsid w:val="009C7307"/>
    <w:rsid w:val="009C751E"/>
    <w:rsid w:val="009C7AF5"/>
    <w:rsid w:val="009C7B47"/>
    <w:rsid w:val="009C7BDD"/>
    <w:rsid w:val="009D1155"/>
    <w:rsid w:val="009D17DC"/>
    <w:rsid w:val="009D1B27"/>
    <w:rsid w:val="009D1EF7"/>
    <w:rsid w:val="009D22C2"/>
    <w:rsid w:val="009D2CFA"/>
    <w:rsid w:val="009D2E36"/>
    <w:rsid w:val="009D35FB"/>
    <w:rsid w:val="009D3C63"/>
    <w:rsid w:val="009D40E2"/>
    <w:rsid w:val="009D416B"/>
    <w:rsid w:val="009D4E8F"/>
    <w:rsid w:val="009D5E75"/>
    <w:rsid w:val="009D6209"/>
    <w:rsid w:val="009D693D"/>
    <w:rsid w:val="009D6CA2"/>
    <w:rsid w:val="009D6E60"/>
    <w:rsid w:val="009D726D"/>
    <w:rsid w:val="009D7304"/>
    <w:rsid w:val="009E11E1"/>
    <w:rsid w:val="009E16E7"/>
    <w:rsid w:val="009E1ACC"/>
    <w:rsid w:val="009E1C94"/>
    <w:rsid w:val="009E25FF"/>
    <w:rsid w:val="009E2A91"/>
    <w:rsid w:val="009E2AD7"/>
    <w:rsid w:val="009E2D50"/>
    <w:rsid w:val="009E3685"/>
    <w:rsid w:val="009E38C0"/>
    <w:rsid w:val="009E4B34"/>
    <w:rsid w:val="009E4C82"/>
    <w:rsid w:val="009E519E"/>
    <w:rsid w:val="009E54E8"/>
    <w:rsid w:val="009E5585"/>
    <w:rsid w:val="009E56D9"/>
    <w:rsid w:val="009E62A0"/>
    <w:rsid w:val="009E731D"/>
    <w:rsid w:val="009E7E8B"/>
    <w:rsid w:val="009F069E"/>
    <w:rsid w:val="009F0B63"/>
    <w:rsid w:val="009F0ECA"/>
    <w:rsid w:val="009F119B"/>
    <w:rsid w:val="009F182B"/>
    <w:rsid w:val="009F1D86"/>
    <w:rsid w:val="009F22EC"/>
    <w:rsid w:val="009F269B"/>
    <w:rsid w:val="009F26DE"/>
    <w:rsid w:val="009F2705"/>
    <w:rsid w:val="009F2C10"/>
    <w:rsid w:val="009F324A"/>
    <w:rsid w:val="009F3933"/>
    <w:rsid w:val="009F44A2"/>
    <w:rsid w:val="009F50E4"/>
    <w:rsid w:val="009F5C1C"/>
    <w:rsid w:val="009F5E7C"/>
    <w:rsid w:val="009F61C6"/>
    <w:rsid w:val="009F7436"/>
    <w:rsid w:val="009F795D"/>
    <w:rsid w:val="00A002E4"/>
    <w:rsid w:val="00A00399"/>
    <w:rsid w:val="00A009BD"/>
    <w:rsid w:val="00A01284"/>
    <w:rsid w:val="00A01D6D"/>
    <w:rsid w:val="00A021A6"/>
    <w:rsid w:val="00A02259"/>
    <w:rsid w:val="00A028A3"/>
    <w:rsid w:val="00A032F0"/>
    <w:rsid w:val="00A040B5"/>
    <w:rsid w:val="00A0438F"/>
    <w:rsid w:val="00A04B7F"/>
    <w:rsid w:val="00A05005"/>
    <w:rsid w:val="00A05396"/>
    <w:rsid w:val="00A0580C"/>
    <w:rsid w:val="00A05995"/>
    <w:rsid w:val="00A05AED"/>
    <w:rsid w:val="00A05F06"/>
    <w:rsid w:val="00A060F3"/>
    <w:rsid w:val="00A063AD"/>
    <w:rsid w:val="00A064BE"/>
    <w:rsid w:val="00A06D6F"/>
    <w:rsid w:val="00A07514"/>
    <w:rsid w:val="00A07E4D"/>
    <w:rsid w:val="00A10908"/>
    <w:rsid w:val="00A1109C"/>
    <w:rsid w:val="00A12202"/>
    <w:rsid w:val="00A12959"/>
    <w:rsid w:val="00A13803"/>
    <w:rsid w:val="00A13B4A"/>
    <w:rsid w:val="00A13EDD"/>
    <w:rsid w:val="00A14245"/>
    <w:rsid w:val="00A1426A"/>
    <w:rsid w:val="00A14CAA"/>
    <w:rsid w:val="00A15CA1"/>
    <w:rsid w:val="00A15CAA"/>
    <w:rsid w:val="00A15D32"/>
    <w:rsid w:val="00A1641E"/>
    <w:rsid w:val="00A1643F"/>
    <w:rsid w:val="00A1702B"/>
    <w:rsid w:val="00A20A31"/>
    <w:rsid w:val="00A20AC1"/>
    <w:rsid w:val="00A21E9D"/>
    <w:rsid w:val="00A2210E"/>
    <w:rsid w:val="00A226ED"/>
    <w:rsid w:val="00A22997"/>
    <w:rsid w:val="00A22AB8"/>
    <w:rsid w:val="00A23288"/>
    <w:rsid w:val="00A23A71"/>
    <w:rsid w:val="00A23B02"/>
    <w:rsid w:val="00A23B78"/>
    <w:rsid w:val="00A247D2"/>
    <w:rsid w:val="00A24DCE"/>
    <w:rsid w:val="00A24DED"/>
    <w:rsid w:val="00A255E8"/>
    <w:rsid w:val="00A25C04"/>
    <w:rsid w:val="00A25D48"/>
    <w:rsid w:val="00A260C9"/>
    <w:rsid w:val="00A263D3"/>
    <w:rsid w:val="00A265EE"/>
    <w:rsid w:val="00A26EC6"/>
    <w:rsid w:val="00A27BDF"/>
    <w:rsid w:val="00A27C04"/>
    <w:rsid w:val="00A27FE7"/>
    <w:rsid w:val="00A30617"/>
    <w:rsid w:val="00A30821"/>
    <w:rsid w:val="00A30D1B"/>
    <w:rsid w:val="00A3123C"/>
    <w:rsid w:val="00A3166D"/>
    <w:rsid w:val="00A31A0E"/>
    <w:rsid w:val="00A31EEA"/>
    <w:rsid w:val="00A32007"/>
    <w:rsid w:val="00A3201C"/>
    <w:rsid w:val="00A321BC"/>
    <w:rsid w:val="00A325A0"/>
    <w:rsid w:val="00A325EC"/>
    <w:rsid w:val="00A32964"/>
    <w:rsid w:val="00A3296D"/>
    <w:rsid w:val="00A3367B"/>
    <w:rsid w:val="00A33DCD"/>
    <w:rsid w:val="00A348EC"/>
    <w:rsid w:val="00A351DE"/>
    <w:rsid w:val="00A355C0"/>
    <w:rsid w:val="00A36D5A"/>
    <w:rsid w:val="00A36E51"/>
    <w:rsid w:val="00A372CF"/>
    <w:rsid w:val="00A375EB"/>
    <w:rsid w:val="00A4020D"/>
    <w:rsid w:val="00A408A2"/>
    <w:rsid w:val="00A40C6D"/>
    <w:rsid w:val="00A40CBE"/>
    <w:rsid w:val="00A40D9F"/>
    <w:rsid w:val="00A41F30"/>
    <w:rsid w:val="00A41FDF"/>
    <w:rsid w:val="00A42A50"/>
    <w:rsid w:val="00A42BE0"/>
    <w:rsid w:val="00A4308F"/>
    <w:rsid w:val="00A43F5C"/>
    <w:rsid w:val="00A449B2"/>
    <w:rsid w:val="00A456C8"/>
    <w:rsid w:val="00A45E7F"/>
    <w:rsid w:val="00A465F7"/>
    <w:rsid w:val="00A46708"/>
    <w:rsid w:val="00A46751"/>
    <w:rsid w:val="00A46CDD"/>
    <w:rsid w:val="00A46E0E"/>
    <w:rsid w:val="00A470BE"/>
    <w:rsid w:val="00A476D5"/>
    <w:rsid w:val="00A50348"/>
    <w:rsid w:val="00A50A8B"/>
    <w:rsid w:val="00A50D4B"/>
    <w:rsid w:val="00A50E97"/>
    <w:rsid w:val="00A5193A"/>
    <w:rsid w:val="00A51B09"/>
    <w:rsid w:val="00A51C23"/>
    <w:rsid w:val="00A52948"/>
    <w:rsid w:val="00A53E89"/>
    <w:rsid w:val="00A53F61"/>
    <w:rsid w:val="00A545C6"/>
    <w:rsid w:val="00A54C68"/>
    <w:rsid w:val="00A54DFD"/>
    <w:rsid w:val="00A55259"/>
    <w:rsid w:val="00A5650B"/>
    <w:rsid w:val="00A56EA9"/>
    <w:rsid w:val="00A570BD"/>
    <w:rsid w:val="00A57244"/>
    <w:rsid w:val="00A57436"/>
    <w:rsid w:val="00A57BAA"/>
    <w:rsid w:val="00A57C51"/>
    <w:rsid w:val="00A6007D"/>
    <w:rsid w:val="00A614F9"/>
    <w:rsid w:val="00A61770"/>
    <w:rsid w:val="00A62925"/>
    <w:rsid w:val="00A62E46"/>
    <w:rsid w:val="00A630B1"/>
    <w:rsid w:val="00A63B0F"/>
    <w:rsid w:val="00A644FD"/>
    <w:rsid w:val="00A64C4F"/>
    <w:rsid w:val="00A64C82"/>
    <w:rsid w:val="00A65B7C"/>
    <w:rsid w:val="00A65BBA"/>
    <w:rsid w:val="00A6672B"/>
    <w:rsid w:val="00A67696"/>
    <w:rsid w:val="00A67B08"/>
    <w:rsid w:val="00A7077D"/>
    <w:rsid w:val="00A709CF"/>
    <w:rsid w:val="00A70B1F"/>
    <w:rsid w:val="00A71BDA"/>
    <w:rsid w:val="00A71C9F"/>
    <w:rsid w:val="00A71DE6"/>
    <w:rsid w:val="00A72BF0"/>
    <w:rsid w:val="00A734FA"/>
    <w:rsid w:val="00A736EF"/>
    <w:rsid w:val="00A73F66"/>
    <w:rsid w:val="00A74344"/>
    <w:rsid w:val="00A74992"/>
    <w:rsid w:val="00A74C15"/>
    <w:rsid w:val="00A757D7"/>
    <w:rsid w:val="00A75ADB"/>
    <w:rsid w:val="00A77330"/>
    <w:rsid w:val="00A77413"/>
    <w:rsid w:val="00A77FDC"/>
    <w:rsid w:val="00A80771"/>
    <w:rsid w:val="00A80D83"/>
    <w:rsid w:val="00A814A0"/>
    <w:rsid w:val="00A81920"/>
    <w:rsid w:val="00A82692"/>
    <w:rsid w:val="00A83120"/>
    <w:rsid w:val="00A83399"/>
    <w:rsid w:val="00A83830"/>
    <w:rsid w:val="00A84382"/>
    <w:rsid w:val="00A8464E"/>
    <w:rsid w:val="00A8486F"/>
    <w:rsid w:val="00A85618"/>
    <w:rsid w:val="00A8656F"/>
    <w:rsid w:val="00A87566"/>
    <w:rsid w:val="00A876CE"/>
    <w:rsid w:val="00A87A66"/>
    <w:rsid w:val="00A87B4C"/>
    <w:rsid w:val="00A87B9B"/>
    <w:rsid w:val="00A90BD7"/>
    <w:rsid w:val="00A92861"/>
    <w:rsid w:val="00A92D72"/>
    <w:rsid w:val="00A9334E"/>
    <w:rsid w:val="00A93419"/>
    <w:rsid w:val="00A942A6"/>
    <w:rsid w:val="00A942BE"/>
    <w:rsid w:val="00A94394"/>
    <w:rsid w:val="00A946D9"/>
    <w:rsid w:val="00A951C5"/>
    <w:rsid w:val="00A952EE"/>
    <w:rsid w:val="00A95F24"/>
    <w:rsid w:val="00A96209"/>
    <w:rsid w:val="00A96F46"/>
    <w:rsid w:val="00A971B0"/>
    <w:rsid w:val="00A973CE"/>
    <w:rsid w:val="00A973D9"/>
    <w:rsid w:val="00A9758E"/>
    <w:rsid w:val="00A9768B"/>
    <w:rsid w:val="00AA01B9"/>
    <w:rsid w:val="00AA07CA"/>
    <w:rsid w:val="00AA1010"/>
    <w:rsid w:val="00AA1A61"/>
    <w:rsid w:val="00AA1D61"/>
    <w:rsid w:val="00AA1D92"/>
    <w:rsid w:val="00AA2DA1"/>
    <w:rsid w:val="00AA2E39"/>
    <w:rsid w:val="00AA3104"/>
    <w:rsid w:val="00AA351D"/>
    <w:rsid w:val="00AA388A"/>
    <w:rsid w:val="00AA39A8"/>
    <w:rsid w:val="00AA3C8B"/>
    <w:rsid w:val="00AA4912"/>
    <w:rsid w:val="00AA4F0E"/>
    <w:rsid w:val="00AA501C"/>
    <w:rsid w:val="00AA5C26"/>
    <w:rsid w:val="00AA637C"/>
    <w:rsid w:val="00AA6DFF"/>
    <w:rsid w:val="00AA6F03"/>
    <w:rsid w:val="00AA7296"/>
    <w:rsid w:val="00AA770C"/>
    <w:rsid w:val="00AB02F8"/>
    <w:rsid w:val="00AB0494"/>
    <w:rsid w:val="00AB0657"/>
    <w:rsid w:val="00AB10BC"/>
    <w:rsid w:val="00AB1819"/>
    <w:rsid w:val="00AB2106"/>
    <w:rsid w:val="00AB2A8B"/>
    <w:rsid w:val="00AB2DF5"/>
    <w:rsid w:val="00AB3C04"/>
    <w:rsid w:val="00AB47C4"/>
    <w:rsid w:val="00AB5069"/>
    <w:rsid w:val="00AB5D1F"/>
    <w:rsid w:val="00AB6332"/>
    <w:rsid w:val="00AB6BD8"/>
    <w:rsid w:val="00AB6D07"/>
    <w:rsid w:val="00AB6E81"/>
    <w:rsid w:val="00AB7576"/>
    <w:rsid w:val="00AC0946"/>
    <w:rsid w:val="00AC0F5D"/>
    <w:rsid w:val="00AC104E"/>
    <w:rsid w:val="00AC1882"/>
    <w:rsid w:val="00AC1CC7"/>
    <w:rsid w:val="00AC22D1"/>
    <w:rsid w:val="00AC24FA"/>
    <w:rsid w:val="00AC269F"/>
    <w:rsid w:val="00AC2740"/>
    <w:rsid w:val="00AC2F30"/>
    <w:rsid w:val="00AC31B0"/>
    <w:rsid w:val="00AC3CD4"/>
    <w:rsid w:val="00AC3E7F"/>
    <w:rsid w:val="00AC3EF7"/>
    <w:rsid w:val="00AC4A23"/>
    <w:rsid w:val="00AC4B34"/>
    <w:rsid w:val="00AC592F"/>
    <w:rsid w:val="00AC59B4"/>
    <w:rsid w:val="00AC5E1E"/>
    <w:rsid w:val="00AC63A4"/>
    <w:rsid w:val="00AC6EAB"/>
    <w:rsid w:val="00AC7374"/>
    <w:rsid w:val="00AD0432"/>
    <w:rsid w:val="00AD0814"/>
    <w:rsid w:val="00AD097B"/>
    <w:rsid w:val="00AD1613"/>
    <w:rsid w:val="00AD1A35"/>
    <w:rsid w:val="00AD20CA"/>
    <w:rsid w:val="00AD2597"/>
    <w:rsid w:val="00AD2691"/>
    <w:rsid w:val="00AD26C9"/>
    <w:rsid w:val="00AD278F"/>
    <w:rsid w:val="00AD4007"/>
    <w:rsid w:val="00AD458F"/>
    <w:rsid w:val="00AD46B1"/>
    <w:rsid w:val="00AD4BC5"/>
    <w:rsid w:val="00AD509C"/>
    <w:rsid w:val="00AD6249"/>
    <w:rsid w:val="00AD68B0"/>
    <w:rsid w:val="00AD7AFA"/>
    <w:rsid w:val="00AD7D55"/>
    <w:rsid w:val="00AD7E08"/>
    <w:rsid w:val="00AE0969"/>
    <w:rsid w:val="00AE11E0"/>
    <w:rsid w:val="00AE134A"/>
    <w:rsid w:val="00AE1599"/>
    <w:rsid w:val="00AE1E92"/>
    <w:rsid w:val="00AE1F0B"/>
    <w:rsid w:val="00AE2B5B"/>
    <w:rsid w:val="00AE2CCD"/>
    <w:rsid w:val="00AE2D28"/>
    <w:rsid w:val="00AE374E"/>
    <w:rsid w:val="00AE3901"/>
    <w:rsid w:val="00AE39EA"/>
    <w:rsid w:val="00AE3D36"/>
    <w:rsid w:val="00AE43C9"/>
    <w:rsid w:val="00AE4C2B"/>
    <w:rsid w:val="00AE5687"/>
    <w:rsid w:val="00AE572D"/>
    <w:rsid w:val="00AE60DC"/>
    <w:rsid w:val="00AE74E7"/>
    <w:rsid w:val="00AE774D"/>
    <w:rsid w:val="00AE7DC6"/>
    <w:rsid w:val="00AE7F1F"/>
    <w:rsid w:val="00AF06BD"/>
    <w:rsid w:val="00AF195B"/>
    <w:rsid w:val="00AF1DAA"/>
    <w:rsid w:val="00AF1DD2"/>
    <w:rsid w:val="00AF1FDA"/>
    <w:rsid w:val="00AF2477"/>
    <w:rsid w:val="00AF2495"/>
    <w:rsid w:val="00AF258C"/>
    <w:rsid w:val="00AF2D21"/>
    <w:rsid w:val="00AF2DEA"/>
    <w:rsid w:val="00AF37E2"/>
    <w:rsid w:val="00AF3D2E"/>
    <w:rsid w:val="00AF472B"/>
    <w:rsid w:val="00AF4804"/>
    <w:rsid w:val="00AF6041"/>
    <w:rsid w:val="00AF6498"/>
    <w:rsid w:val="00AF6603"/>
    <w:rsid w:val="00AF7682"/>
    <w:rsid w:val="00AF786F"/>
    <w:rsid w:val="00AF7C94"/>
    <w:rsid w:val="00B00535"/>
    <w:rsid w:val="00B008C5"/>
    <w:rsid w:val="00B00D48"/>
    <w:rsid w:val="00B00D64"/>
    <w:rsid w:val="00B0129E"/>
    <w:rsid w:val="00B018C6"/>
    <w:rsid w:val="00B01998"/>
    <w:rsid w:val="00B01E21"/>
    <w:rsid w:val="00B01ECE"/>
    <w:rsid w:val="00B02788"/>
    <w:rsid w:val="00B02EE1"/>
    <w:rsid w:val="00B02F1D"/>
    <w:rsid w:val="00B0302A"/>
    <w:rsid w:val="00B0310A"/>
    <w:rsid w:val="00B0362E"/>
    <w:rsid w:val="00B037A3"/>
    <w:rsid w:val="00B046D8"/>
    <w:rsid w:val="00B04896"/>
    <w:rsid w:val="00B04A53"/>
    <w:rsid w:val="00B04E9E"/>
    <w:rsid w:val="00B050C5"/>
    <w:rsid w:val="00B054EC"/>
    <w:rsid w:val="00B0757A"/>
    <w:rsid w:val="00B10540"/>
    <w:rsid w:val="00B10D78"/>
    <w:rsid w:val="00B10E18"/>
    <w:rsid w:val="00B11117"/>
    <w:rsid w:val="00B1154A"/>
    <w:rsid w:val="00B115D9"/>
    <w:rsid w:val="00B11602"/>
    <w:rsid w:val="00B11DDB"/>
    <w:rsid w:val="00B12011"/>
    <w:rsid w:val="00B1265B"/>
    <w:rsid w:val="00B12D9D"/>
    <w:rsid w:val="00B13944"/>
    <w:rsid w:val="00B13B58"/>
    <w:rsid w:val="00B14304"/>
    <w:rsid w:val="00B15749"/>
    <w:rsid w:val="00B1596F"/>
    <w:rsid w:val="00B1597F"/>
    <w:rsid w:val="00B15A13"/>
    <w:rsid w:val="00B161E1"/>
    <w:rsid w:val="00B16755"/>
    <w:rsid w:val="00B17070"/>
    <w:rsid w:val="00B171FA"/>
    <w:rsid w:val="00B17DA4"/>
    <w:rsid w:val="00B17E97"/>
    <w:rsid w:val="00B2056B"/>
    <w:rsid w:val="00B20B21"/>
    <w:rsid w:val="00B2255C"/>
    <w:rsid w:val="00B22B3B"/>
    <w:rsid w:val="00B22B46"/>
    <w:rsid w:val="00B23080"/>
    <w:rsid w:val="00B23490"/>
    <w:rsid w:val="00B23653"/>
    <w:rsid w:val="00B23C02"/>
    <w:rsid w:val="00B2407C"/>
    <w:rsid w:val="00B24572"/>
    <w:rsid w:val="00B25E7D"/>
    <w:rsid w:val="00B25EA7"/>
    <w:rsid w:val="00B261DB"/>
    <w:rsid w:val="00B26B63"/>
    <w:rsid w:val="00B27745"/>
    <w:rsid w:val="00B2782D"/>
    <w:rsid w:val="00B306E1"/>
    <w:rsid w:val="00B31D9F"/>
    <w:rsid w:val="00B32028"/>
    <w:rsid w:val="00B3246E"/>
    <w:rsid w:val="00B3283F"/>
    <w:rsid w:val="00B3426E"/>
    <w:rsid w:val="00B342BE"/>
    <w:rsid w:val="00B3491D"/>
    <w:rsid w:val="00B34B4E"/>
    <w:rsid w:val="00B350F9"/>
    <w:rsid w:val="00B3576E"/>
    <w:rsid w:val="00B35AAF"/>
    <w:rsid w:val="00B360C6"/>
    <w:rsid w:val="00B36684"/>
    <w:rsid w:val="00B369FE"/>
    <w:rsid w:val="00B40394"/>
    <w:rsid w:val="00B403BB"/>
    <w:rsid w:val="00B40BC7"/>
    <w:rsid w:val="00B4174D"/>
    <w:rsid w:val="00B41838"/>
    <w:rsid w:val="00B41A6D"/>
    <w:rsid w:val="00B41C53"/>
    <w:rsid w:val="00B425A0"/>
    <w:rsid w:val="00B425D3"/>
    <w:rsid w:val="00B426E3"/>
    <w:rsid w:val="00B42A1D"/>
    <w:rsid w:val="00B43052"/>
    <w:rsid w:val="00B43B01"/>
    <w:rsid w:val="00B43F14"/>
    <w:rsid w:val="00B44025"/>
    <w:rsid w:val="00B4417C"/>
    <w:rsid w:val="00B444A6"/>
    <w:rsid w:val="00B4453C"/>
    <w:rsid w:val="00B4505E"/>
    <w:rsid w:val="00B45B95"/>
    <w:rsid w:val="00B45DEB"/>
    <w:rsid w:val="00B460CC"/>
    <w:rsid w:val="00B466C7"/>
    <w:rsid w:val="00B46889"/>
    <w:rsid w:val="00B46C13"/>
    <w:rsid w:val="00B46EBA"/>
    <w:rsid w:val="00B46F92"/>
    <w:rsid w:val="00B470A2"/>
    <w:rsid w:val="00B47708"/>
    <w:rsid w:val="00B479CB"/>
    <w:rsid w:val="00B5005A"/>
    <w:rsid w:val="00B504FC"/>
    <w:rsid w:val="00B509D7"/>
    <w:rsid w:val="00B50BCD"/>
    <w:rsid w:val="00B50D79"/>
    <w:rsid w:val="00B510A3"/>
    <w:rsid w:val="00B51D58"/>
    <w:rsid w:val="00B5247C"/>
    <w:rsid w:val="00B524B1"/>
    <w:rsid w:val="00B529E8"/>
    <w:rsid w:val="00B53C4C"/>
    <w:rsid w:val="00B53E39"/>
    <w:rsid w:val="00B55496"/>
    <w:rsid w:val="00B554B4"/>
    <w:rsid w:val="00B55C37"/>
    <w:rsid w:val="00B56A75"/>
    <w:rsid w:val="00B57DD9"/>
    <w:rsid w:val="00B61A76"/>
    <w:rsid w:val="00B6252D"/>
    <w:rsid w:val="00B625D1"/>
    <w:rsid w:val="00B62ED5"/>
    <w:rsid w:val="00B6340F"/>
    <w:rsid w:val="00B6396D"/>
    <w:rsid w:val="00B63AA1"/>
    <w:rsid w:val="00B63BE4"/>
    <w:rsid w:val="00B63FB8"/>
    <w:rsid w:val="00B647C0"/>
    <w:rsid w:val="00B65064"/>
    <w:rsid w:val="00B65171"/>
    <w:rsid w:val="00B654B2"/>
    <w:rsid w:val="00B662A5"/>
    <w:rsid w:val="00B662D6"/>
    <w:rsid w:val="00B66979"/>
    <w:rsid w:val="00B6722B"/>
    <w:rsid w:val="00B6737C"/>
    <w:rsid w:val="00B6788A"/>
    <w:rsid w:val="00B6791F"/>
    <w:rsid w:val="00B70028"/>
    <w:rsid w:val="00B70FE1"/>
    <w:rsid w:val="00B71444"/>
    <w:rsid w:val="00B71B14"/>
    <w:rsid w:val="00B71F8B"/>
    <w:rsid w:val="00B72401"/>
    <w:rsid w:val="00B72756"/>
    <w:rsid w:val="00B72FDB"/>
    <w:rsid w:val="00B73FE1"/>
    <w:rsid w:val="00B740D7"/>
    <w:rsid w:val="00B749D1"/>
    <w:rsid w:val="00B75332"/>
    <w:rsid w:val="00B75827"/>
    <w:rsid w:val="00B7638A"/>
    <w:rsid w:val="00B7646E"/>
    <w:rsid w:val="00B772B6"/>
    <w:rsid w:val="00B7772E"/>
    <w:rsid w:val="00B77D6B"/>
    <w:rsid w:val="00B804C6"/>
    <w:rsid w:val="00B80523"/>
    <w:rsid w:val="00B807B6"/>
    <w:rsid w:val="00B80BD9"/>
    <w:rsid w:val="00B81AEA"/>
    <w:rsid w:val="00B81DCC"/>
    <w:rsid w:val="00B81EFD"/>
    <w:rsid w:val="00B82596"/>
    <w:rsid w:val="00B82737"/>
    <w:rsid w:val="00B82855"/>
    <w:rsid w:val="00B83CA4"/>
    <w:rsid w:val="00B84143"/>
    <w:rsid w:val="00B848AC"/>
    <w:rsid w:val="00B858C2"/>
    <w:rsid w:val="00B8647E"/>
    <w:rsid w:val="00B86B54"/>
    <w:rsid w:val="00B875DA"/>
    <w:rsid w:val="00B87621"/>
    <w:rsid w:val="00B876B9"/>
    <w:rsid w:val="00B876D3"/>
    <w:rsid w:val="00B901DE"/>
    <w:rsid w:val="00B904F3"/>
    <w:rsid w:val="00B906FE"/>
    <w:rsid w:val="00B90C85"/>
    <w:rsid w:val="00B9117C"/>
    <w:rsid w:val="00B911F3"/>
    <w:rsid w:val="00B91EDA"/>
    <w:rsid w:val="00B92F39"/>
    <w:rsid w:val="00B92F70"/>
    <w:rsid w:val="00B93A78"/>
    <w:rsid w:val="00B93F02"/>
    <w:rsid w:val="00B93F93"/>
    <w:rsid w:val="00B94003"/>
    <w:rsid w:val="00B94939"/>
    <w:rsid w:val="00B9560E"/>
    <w:rsid w:val="00B964F5"/>
    <w:rsid w:val="00B9662F"/>
    <w:rsid w:val="00B96CD7"/>
    <w:rsid w:val="00B9737F"/>
    <w:rsid w:val="00B973FC"/>
    <w:rsid w:val="00B975DA"/>
    <w:rsid w:val="00BA019A"/>
    <w:rsid w:val="00BA0A93"/>
    <w:rsid w:val="00BA37DE"/>
    <w:rsid w:val="00BA487B"/>
    <w:rsid w:val="00BA48E2"/>
    <w:rsid w:val="00BA4A17"/>
    <w:rsid w:val="00BA4A7E"/>
    <w:rsid w:val="00BA4FDC"/>
    <w:rsid w:val="00BA5D54"/>
    <w:rsid w:val="00BA5FA5"/>
    <w:rsid w:val="00BA63BB"/>
    <w:rsid w:val="00BA642B"/>
    <w:rsid w:val="00BA6C3D"/>
    <w:rsid w:val="00BA6DEB"/>
    <w:rsid w:val="00BA6E0A"/>
    <w:rsid w:val="00BA7586"/>
    <w:rsid w:val="00BA7AB2"/>
    <w:rsid w:val="00BB01CA"/>
    <w:rsid w:val="00BB0329"/>
    <w:rsid w:val="00BB10F9"/>
    <w:rsid w:val="00BB1203"/>
    <w:rsid w:val="00BB162E"/>
    <w:rsid w:val="00BB19D2"/>
    <w:rsid w:val="00BB1D2C"/>
    <w:rsid w:val="00BB20C0"/>
    <w:rsid w:val="00BB2643"/>
    <w:rsid w:val="00BB2A3E"/>
    <w:rsid w:val="00BB3518"/>
    <w:rsid w:val="00BB3DB6"/>
    <w:rsid w:val="00BB41E1"/>
    <w:rsid w:val="00BB45FA"/>
    <w:rsid w:val="00BB4A8E"/>
    <w:rsid w:val="00BB51ED"/>
    <w:rsid w:val="00BB54FC"/>
    <w:rsid w:val="00BB791D"/>
    <w:rsid w:val="00BC04B6"/>
    <w:rsid w:val="00BC072C"/>
    <w:rsid w:val="00BC0E7C"/>
    <w:rsid w:val="00BC0FDD"/>
    <w:rsid w:val="00BC13B9"/>
    <w:rsid w:val="00BC1700"/>
    <w:rsid w:val="00BC1890"/>
    <w:rsid w:val="00BC19FC"/>
    <w:rsid w:val="00BC2B39"/>
    <w:rsid w:val="00BC2D52"/>
    <w:rsid w:val="00BC3112"/>
    <w:rsid w:val="00BC3605"/>
    <w:rsid w:val="00BC38E4"/>
    <w:rsid w:val="00BC44AC"/>
    <w:rsid w:val="00BC4523"/>
    <w:rsid w:val="00BC4867"/>
    <w:rsid w:val="00BC558E"/>
    <w:rsid w:val="00BC5763"/>
    <w:rsid w:val="00BC615F"/>
    <w:rsid w:val="00BC63F1"/>
    <w:rsid w:val="00BC6483"/>
    <w:rsid w:val="00BC64D3"/>
    <w:rsid w:val="00BC6674"/>
    <w:rsid w:val="00BC677D"/>
    <w:rsid w:val="00BC6EEE"/>
    <w:rsid w:val="00BD02D2"/>
    <w:rsid w:val="00BD0300"/>
    <w:rsid w:val="00BD0517"/>
    <w:rsid w:val="00BD0912"/>
    <w:rsid w:val="00BD0ABB"/>
    <w:rsid w:val="00BD1A55"/>
    <w:rsid w:val="00BD1AB8"/>
    <w:rsid w:val="00BD2358"/>
    <w:rsid w:val="00BD357B"/>
    <w:rsid w:val="00BD43EA"/>
    <w:rsid w:val="00BD44E6"/>
    <w:rsid w:val="00BD55D8"/>
    <w:rsid w:val="00BD584F"/>
    <w:rsid w:val="00BD65E9"/>
    <w:rsid w:val="00BD661A"/>
    <w:rsid w:val="00BD6B7A"/>
    <w:rsid w:val="00BD6BBE"/>
    <w:rsid w:val="00BD7014"/>
    <w:rsid w:val="00BD7223"/>
    <w:rsid w:val="00BD72DA"/>
    <w:rsid w:val="00BD7618"/>
    <w:rsid w:val="00BD7832"/>
    <w:rsid w:val="00BE0632"/>
    <w:rsid w:val="00BE06B7"/>
    <w:rsid w:val="00BE08F0"/>
    <w:rsid w:val="00BE0AEC"/>
    <w:rsid w:val="00BE1BB4"/>
    <w:rsid w:val="00BE34B2"/>
    <w:rsid w:val="00BE37E1"/>
    <w:rsid w:val="00BE3C94"/>
    <w:rsid w:val="00BE3EA8"/>
    <w:rsid w:val="00BE4508"/>
    <w:rsid w:val="00BE48D8"/>
    <w:rsid w:val="00BE5180"/>
    <w:rsid w:val="00BE5494"/>
    <w:rsid w:val="00BE5F14"/>
    <w:rsid w:val="00BE5F74"/>
    <w:rsid w:val="00BE606A"/>
    <w:rsid w:val="00BE642C"/>
    <w:rsid w:val="00BE6806"/>
    <w:rsid w:val="00BE6B1A"/>
    <w:rsid w:val="00BE6CB0"/>
    <w:rsid w:val="00BE6EFD"/>
    <w:rsid w:val="00BE714C"/>
    <w:rsid w:val="00BE7502"/>
    <w:rsid w:val="00BE7A59"/>
    <w:rsid w:val="00BE7AE9"/>
    <w:rsid w:val="00BF0515"/>
    <w:rsid w:val="00BF0B2D"/>
    <w:rsid w:val="00BF0FE3"/>
    <w:rsid w:val="00BF102E"/>
    <w:rsid w:val="00BF10A6"/>
    <w:rsid w:val="00BF1529"/>
    <w:rsid w:val="00BF154C"/>
    <w:rsid w:val="00BF2697"/>
    <w:rsid w:val="00BF27E1"/>
    <w:rsid w:val="00BF3078"/>
    <w:rsid w:val="00BF36D4"/>
    <w:rsid w:val="00BF3740"/>
    <w:rsid w:val="00BF3E3D"/>
    <w:rsid w:val="00BF4081"/>
    <w:rsid w:val="00BF42A0"/>
    <w:rsid w:val="00BF46B7"/>
    <w:rsid w:val="00BF47E6"/>
    <w:rsid w:val="00BF5A39"/>
    <w:rsid w:val="00BF6294"/>
    <w:rsid w:val="00BF65F9"/>
    <w:rsid w:val="00BF6920"/>
    <w:rsid w:val="00BF6923"/>
    <w:rsid w:val="00BF6D6D"/>
    <w:rsid w:val="00C004E8"/>
    <w:rsid w:val="00C01124"/>
    <w:rsid w:val="00C0165D"/>
    <w:rsid w:val="00C01ED8"/>
    <w:rsid w:val="00C02D21"/>
    <w:rsid w:val="00C02E2C"/>
    <w:rsid w:val="00C02EE4"/>
    <w:rsid w:val="00C03647"/>
    <w:rsid w:val="00C0413A"/>
    <w:rsid w:val="00C04B5B"/>
    <w:rsid w:val="00C04D8D"/>
    <w:rsid w:val="00C052D8"/>
    <w:rsid w:val="00C0573D"/>
    <w:rsid w:val="00C0611F"/>
    <w:rsid w:val="00C06CA6"/>
    <w:rsid w:val="00C06CF0"/>
    <w:rsid w:val="00C06FF2"/>
    <w:rsid w:val="00C071EA"/>
    <w:rsid w:val="00C07457"/>
    <w:rsid w:val="00C079E3"/>
    <w:rsid w:val="00C10250"/>
    <w:rsid w:val="00C103D6"/>
    <w:rsid w:val="00C1079B"/>
    <w:rsid w:val="00C10BC9"/>
    <w:rsid w:val="00C117BD"/>
    <w:rsid w:val="00C12355"/>
    <w:rsid w:val="00C1248B"/>
    <w:rsid w:val="00C13953"/>
    <w:rsid w:val="00C13FE8"/>
    <w:rsid w:val="00C14178"/>
    <w:rsid w:val="00C150E5"/>
    <w:rsid w:val="00C1520F"/>
    <w:rsid w:val="00C15681"/>
    <w:rsid w:val="00C157C6"/>
    <w:rsid w:val="00C15E35"/>
    <w:rsid w:val="00C16873"/>
    <w:rsid w:val="00C16B1D"/>
    <w:rsid w:val="00C16F57"/>
    <w:rsid w:val="00C174E2"/>
    <w:rsid w:val="00C17B09"/>
    <w:rsid w:val="00C20044"/>
    <w:rsid w:val="00C206B8"/>
    <w:rsid w:val="00C21011"/>
    <w:rsid w:val="00C21882"/>
    <w:rsid w:val="00C218F1"/>
    <w:rsid w:val="00C21AB8"/>
    <w:rsid w:val="00C21E7A"/>
    <w:rsid w:val="00C2257A"/>
    <w:rsid w:val="00C226A9"/>
    <w:rsid w:val="00C22896"/>
    <w:rsid w:val="00C2308A"/>
    <w:rsid w:val="00C2343E"/>
    <w:rsid w:val="00C23648"/>
    <w:rsid w:val="00C265D0"/>
    <w:rsid w:val="00C26727"/>
    <w:rsid w:val="00C268D3"/>
    <w:rsid w:val="00C2750B"/>
    <w:rsid w:val="00C275FF"/>
    <w:rsid w:val="00C2780B"/>
    <w:rsid w:val="00C27F46"/>
    <w:rsid w:val="00C30AA0"/>
    <w:rsid w:val="00C30C56"/>
    <w:rsid w:val="00C31061"/>
    <w:rsid w:val="00C310C2"/>
    <w:rsid w:val="00C31876"/>
    <w:rsid w:val="00C32291"/>
    <w:rsid w:val="00C3258B"/>
    <w:rsid w:val="00C3269A"/>
    <w:rsid w:val="00C32A5E"/>
    <w:rsid w:val="00C32A8F"/>
    <w:rsid w:val="00C333CE"/>
    <w:rsid w:val="00C33B36"/>
    <w:rsid w:val="00C33B66"/>
    <w:rsid w:val="00C34E80"/>
    <w:rsid w:val="00C355E2"/>
    <w:rsid w:val="00C3562F"/>
    <w:rsid w:val="00C3610F"/>
    <w:rsid w:val="00C36791"/>
    <w:rsid w:val="00C36A6F"/>
    <w:rsid w:val="00C3774C"/>
    <w:rsid w:val="00C40241"/>
    <w:rsid w:val="00C404BB"/>
    <w:rsid w:val="00C4059D"/>
    <w:rsid w:val="00C407F2"/>
    <w:rsid w:val="00C40C80"/>
    <w:rsid w:val="00C444BD"/>
    <w:rsid w:val="00C44625"/>
    <w:rsid w:val="00C44690"/>
    <w:rsid w:val="00C44776"/>
    <w:rsid w:val="00C453EE"/>
    <w:rsid w:val="00C46BC2"/>
    <w:rsid w:val="00C4701E"/>
    <w:rsid w:val="00C4732D"/>
    <w:rsid w:val="00C479E9"/>
    <w:rsid w:val="00C47FD1"/>
    <w:rsid w:val="00C50897"/>
    <w:rsid w:val="00C50E95"/>
    <w:rsid w:val="00C51540"/>
    <w:rsid w:val="00C51548"/>
    <w:rsid w:val="00C517CE"/>
    <w:rsid w:val="00C51A81"/>
    <w:rsid w:val="00C51D43"/>
    <w:rsid w:val="00C51F49"/>
    <w:rsid w:val="00C5235C"/>
    <w:rsid w:val="00C52851"/>
    <w:rsid w:val="00C53AFC"/>
    <w:rsid w:val="00C543D6"/>
    <w:rsid w:val="00C547E9"/>
    <w:rsid w:val="00C55063"/>
    <w:rsid w:val="00C5530E"/>
    <w:rsid w:val="00C55B20"/>
    <w:rsid w:val="00C562FB"/>
    <w:rsid w:val="00C56551"/>
    <w:rsid w:val="00C56872"/>
    <w:rsid w:val="00C56F0B"/>
    <w:rsid w:val="00C5737E"/>
    <w:rsid w:val="00C5775F"/>
    <w:rsid w:val="00C5784A"/>
    <w:rsid w:val="00C57C8F"/>
    <w:rsid w:val="00C57DCE"/>
    <w:rsid w:val="00C618D0"/>
    <w:rsid w:val="00C624FC"/>
    <w:rsid w:val="00C62C02"/>
    <w:rsid w:val="00C62FE1"/>
    <w:rsid w:val="00C63172"/>
    <w:rsid w:val="00C63486"/>
    <w:rsid w:val="00C63C79"/>
    <w:rsid w:val="00C63E1B"/>
    <w:rsid w:val="00C6422E"/>
    <w:rsid w:val="00C64513"/>
    <w:rsid w:val="00C648AD"/>
    <w:rsid w:val="00C64EC5"/>
    <w:rsid w:val="00C65179"/>
    <w:rsid w:val="00C66CA0"/>
    <w:rsid w:val="00C66E1C"/>
    <w:rsid w:val="00C67228"/>
    <w:rsid w:val="00C676BE"/>
    <w:rsid w:val="00C70F95"/>
    <w:rsid w:val="00C7102D"/>
    <w:rsid w:val="00C71818"/>
    <w:rsid w:val="00C719B0"/>
    <w:rsid w:val="00C719E6"/>
    <w:rsid w:val="00C71CC7"/>
    <w:rsid w:val="00C71F01"/>
    <w:rsid w:val="00C721EB"/>
    <w:rsid w:val="00C72618"/>
    <w:rsid w:val="00C7265E"/>
    <w:rsid w:val="00C727DF"/>
    <w:rsid w:val="00C72BB5"/>
    <w:rsid w:val="00C72E9F"/>
    <w:rsid w:val="00C739AA"/>
    <w:rsid w:val="00C73B88"/>
    <w:rsid w:val="00C73C93"/>
    <w:rsid w:val="00C746B5"/>
    <w:rsid w:val="00C74AFF"/>
    <w:rsid w:val="00C750A6"/>
    <w:rsid w:val="00C7543C"/>
    <w:rsid w:val="00C754B5"/>
    <w:rsid w:val="00C75B4F"/>
    <w:rsid w:val="00C75EC1"/>
    <w:rsid w:val="00C7615F"/>
    <w:rsid w:val="00C76379"/>
    <w:rsid w:val="00C76443"/>
    <w:rsid w:val="00C76B7B"/>
    <w:rsid w:val="00C778BE"/>
    <w:rsid w:val="00C779E6"/>
    <w:rsid w:val="00C80546"/>
    <w:rsid w:val="00C80584"/>
    <w:rsid w:val="00C80865"/>
    <w:rsid w:val="00C80C4E"/>
    <w:rsid w:val="00C80EA8"/>
    <w:rsid w:val="00C81D6F"/>
    <w:rsid w:val="00C821BC"/>
    <w:rsid w:val="00C82BA8"/>
    <w:rsid w:val="00C839C5"/>
    <w:rsid w:val="00C841FC"/>
    <w:rsid w:val="00C850B6"/>
    <w:rsid w:val="00C85159"/>
    <w:rsid w:val="00C851AA"/>
    <w:rsid w:val="00C85A7B"/>
    <w:rsid w:val="00C86327"/>
    <w:rsid w:val="00C879F3"/>
    <w:rsid w:val="00C900E4"/>
    <w:rsid w:val="00C90962"/>
    <w:rsid w:val="00C90E13"/>
    <w:rsid w:val="00C92521"/>
    <w:rsid w:val="00C9288A"/>
    <w:rsid w:val="00C92E3D"/>
    <w:rsid w:val="00C94857"/>
    <w:rsid w:val="00C95260"/>
    <w:rsid w:val="00C95475"/>
    <w:rsid w:val="00C96CC4"/>
    <w:rsid w:val="00C97B06"/>
    <w:rsid w:val="00CA036E"/>
    <w:rsid w:val="00CA05DC"/>
    <w:rsid w:val="00CA0B94"/>
    <w:rsid w:val="00CA0DAA"/>
    <w:rsid w:val="00CA17C0"/>
    <w:rsid w:val="00CA17D7"/>
    <w:rsid w:val="00CA1A08"/>
    <w:rsid w:val="00CA1A83"/>
    <w:rsid w:val="00CA21BA"/>
    <w:rsid w:val="00CA2553"/>
    <w:rsid w:val="00CA2717"/>
    <w:rsid w:val="00CA2E16"/>
    <w:rsid w:val="00CA3B25"/>
    <w:rsid w:val="00CA45C1"/>
    <w:rsid w:val="00CA46CF"/>
    <w:rsid w:val="00CA4919"/>
    <w:rsid w:val="00CA4E35"/>
    <w:rsid w:val="00CA614B"/>
    <w:rsid w:val="00CA6535"/>
    <w:rsid w:val="00CA67BA"/>
    <w:rsid w:val="00CB049B"/>
    <w:rsid w:val="00CB06CC"/>
    <w:rsid w:val="00CB09A8"/>
    <w:rsid w:val="00CB0A62"/>
    <w:rsid w:val="00CB0D36"/>
    <w:rsid w:val="00CB108F"/>
    <w:rsid w:val="00CB13C8"/>
    <w:rsid w:val="00CB2952"/>
    <w:rsid w:val="00CB2BBB"/>
    <w:rsid w:val="00CB2CA8"/>
    <w:rsid w:val="00CB319C"/>
    <w:rsid w:val="00CB3658"/>
    <w:rsid w:val="00CB41B6"/>
    <w:rsid w:val="00CB4359"/>
    <w:rsid w:val="00CB4967"/>
    <w:rsid w:val="00CB503B"/>
    <w:rsid w:val="00CB6091"/>
    <w:rsid w:val="00CB6BA6"/>
    <w:rsid w:val="00CB6D4D"/>
    <w:rsid w:val="00CC00E8"/>
    <w:rsid w:val="00CC021B"/>
    <w:rsid w:val="00CC096E"/>
    <w:rsid w:val="00CC12EF"/>
    <w:rsid w:val="00CC1667"/>
    <w:rsid w:val="00CC181D"/>
    <w:rsid w:val="00CC1AA1"/>
    <w:rsid w:val="00CC1E19"/>
    <w:rsid w:val="00CC278D"/>
    <w:rsid w:val="00CC2955"/>
    <w:rsid w:val="00CC3271"/>
    <w:rsid w:val="00CC4C67"/>
    <w:rsid w:val="00CC5402"/>
    <w:rsid w:val="00CC5E79"/>
    <w:rsid w:val="00CC6BC0"/>
    <w:rsid w:val="00CC6C50"/>
    <w:rsid w:val="00CC6D7D"/>
    <w:rsid w:val="00CC6E21"/>
    <w:rsid w:val="00CC7593"/>
    <w:rsid w:val="00CC78EC"/>
    <w:rsid w:val="00CD01FF"/>
    <w:rsid w:val="00CD05D5"/>
    <w:rsid w:val="00CD060B"/>
    <w:rsid w:val="00CD0695"/>
    <w:rsid w:val="00CD06F4"/>
    <w:rsid w:val="00CD12B9"/>
    <w:rsid w:val="00CD163A"/>
    <w:rsid w:val="00CD16D8"/>
    <w:rsid w:val="00CD1C9E"/>
    <w:rsid w:val="00CD217F"/>
    <w:rsid w:val="00CD2929"/>
    <w:rsid w:val="00CD2EC4"/>
    <w:rsid w:val="00CD2F07"/>
    <w:rsid w:val="00CD339D"/>
    <w:rsid w:val="00CD3958"/>
    <w:rsid w:val="00CD3A65"/>
    <w:rsid w:val="00CD3B22"/>
    <w:rsid w:val="00CD3D0C"/>
    <w:rsid w:val="00CD3F12"/>
    <w:rsid w:val="00CD3F59"/>
    <w:rsid w:val="00CD3FCE"/>
    <w:rsid w:val="00CD4312"/>
    <w:rsid w:val="00CD43D9"/>
    <w:rsid w:val="00CD5815"/>
    <w:rsid w:val="00CD586F"/>
    <w:rsid w:val="00CD5A7C"/>
    <w:rsid w:val="00CD6637"/>
    <w:rsid w:val="00CD6F3A"/>
    <w:rsid w:val="00CD74BD"/>
    <w:rsid w:val="00CD783C"/>
    <w:rsid w:val="00CD7906"/>
    <w:rsid w:val="00CE08BC"/>
    <w:rsid w:val="00CE13BF"/>
    <w:rsid w:val="00CE19C0"/>
    <w:rsid w:val="00CE23B5"/>
    <w:rsid w:val="00CE2DA1"/>
    <w:rsid w:val="00CE3251"/>
    <w:rsid w:val="00CE3B0B"/>
    <w:rsid w:val="00CE3BEC"/>
    <w:rsid w:val="00CE402E"/>
    <w:rsid w:val="00CE49D8"/>
    <w:rsid w:val="00CE4C3A"/>
    <w:rsid w:val="00CE5149"/>
    <w:rsid w:val="00CE53FA"/>
    <w:rsid w:val="00CE5C79"/>
    <w:rsid w:val="00CE690D"/>
    <w:rsid w:val="00CE6CA3"/>
    <w:rsid w:val="00CE7A25"/>
    <w:rsid w:val="00CF09B9"/>
    <w:rsid w:val="00CF1424"/>
    <w:rsid w:val="00CF1AE2"/>
    <w:rsid w:val="00CF1CE4"/>
    <w:rsid w:val="00CF218E"/>
    <w:rsid w:val="00CF21F6"/>
    <w:rsid w:val="00CF24F0"/>
    <w:rsid w:val="00CF278F"/>
    <w:rsid w:val="00CF3BA0"/>
    <w:rsid w:val="00CF4463"/>
    <w:rsid w:val="00CF44ED"/>
    <w:rsid w:val="00CF4ADA"/>
    <w:rsid w:val="00CF50B4"/>
    <w:rsid w:val="00CF523E"/>
    <w:rsid w:val="00CF5A60"/>
    <w:rsid w:val="00CF60E6"/>
    <w:rsid w:val="00CF660C"/>
    <w:rsid w:val="00CF6CC2"/>
    <w:rsid w:val="00CF6D07"/>
    <w:rsid w:val="00CF7DA3"/>
    <w:rsid w:val="00D00647"/>
    <w:rsid w:val="00D015FE"/>
    <w:rsid w:val="00D0169B"/>
    <w:rsid w:val="00D01801"/>
    <w:rsid w:val="00D024E0"/>
    <w:rsid w:val="00D026FF"/>
    <w:rsid w:val="00D0289A"/>
    <w:rsid w:val="00D03092"/>
    <w:rsid w:val="00D03634"/>
    <w:rsid w:val="00D03E6F"/>
    <w:rsid w:val="00D0411F"/>
    <w:rsid w:val="00D05445"/>
    <w:rsid w:val="00D055DB"/>
    <w:rsid w:val="00D0637B"/>
    <w:rsid w:val="00D06C3B"/>
    <w:rsid w:val="00D06F28"/>
    <w:rsid w:val="00D074B1"/>
    <w:rsid w:val="00D074C2"/>
    <w:rsid w:val="00D07EAD"/>
    <w:rsid w:val="00D07F3C"/>
    <w:rsid w:val="00D10750"/>
    <w:rsid w:val="00D110FB"/>
    <w:rsid w:val="00D11364"/>
    <w:rsid w:val="00D11D10"/>
    <w:rsid w:val="00D1258C"/>
    <w:rsid w:val="00D1287E"/>
    <w:rsid w:val="00D13507"/>
    <w:rsid w:val="00D13617"/>
    <w:rsid w:val="00D13826"/>
    <w:rsid w:val="00D14023"/>
    <w:rsid w:val="00D143A6"/>
    <w:rsid w:val="00D14970"/>
    <w:rsid w:val="00D14DF8"/>
    <w:rsid w:val="00D159CF"/>
    <w:rsid w:val="00D1637B"/>
    <w:rsid w:val="00D1662C"/>
    <w:rsid w:val="00D1699C"/>
    <w:rsid w:val="00D16D62"/>
    <w:rsid w:val="00D16FA8"/>
    <w:rsid w:val="00D17AF9"/>
    <w:rsid w:val="00D17B4D"/>
    <w:rsid w:val="00D17D3F"/>
    <w:rsid w:val="00D17DDF"/>
    <w:rsid w:val="00D20943"/>
    <w:rsid w:val="00D20F59"/>
    <w:rsid w:val="00D21633"/>
    <w:rsid w:val="00D2172A"/>
    <w:rsid w:val="00D21A0B"/>
    <w:rsid w:val="00D21BC7"/>
    <w:rsid w:val="00D21DBD"/>
    <w:rsid w:val="00D226AE"/>
    <w:rsid w:val="00D22FD0"/>
    <w:rsid w:val="00D23094"/>
    <w:rsid w:val="00D23133"/>
    <w:rsid w:val="00D23466"/>
    <w:rsid w:val="00D23622"/>
    <w:rsid w:val="00D23906"/>
    <w:rsid w:val="00D24E42"/>
    <w:rsid w:val="00D255E2"/>
    <w:rsid w:val="00D25E4B"/>
    <w:rsid w:val="00D2610F"/>
    <w:rsid w:val="00D26A06"/>
    <w:rsid w:val="00D27017"/>
    <w:rsid w:val="00D270EC"/>
    <w:rsid w:val="00D27EE9"/>
    <w:rsid w:val="00D300DD"/>
    <w:rsid w:val="00D30777"/>
    <w:rsid w:val="00D30824"/>
    <w:rsid w:val="00D30938"/>
    <w:rsid w:val="00D30F14"/>
    <w:rsid w:val="00D3144E"/>
    <w:rsid w:val="00D316AE"/>
    <w:rsid w:val="00D32B97"/>
    <w:rsid w:val="00D33327"/>
    <w:rsid w:val="00D334B4"/>
    <w:rsid w:val="00D33743"/>
    <w:rsid w:val="00D34275"/>
    <w:rsid w:val="00D345A8"/>
    <w:rsid w:val="00D34818"/>
    <w:rsid w:val="00D34A17"/>
    <w:rsid w:val="00D34B19"/>
    <w:rsid w:val="00D34DBA"/>
    <w:rsid w:val="00D3561A"/>
    <w:rsid w:val="00D356CB"/>
    <w:rsid w:val="00D35F8F"/>
    <w:rsid w:val="00D36291"/>
    <w:rsid w:val="00D36332"/>
    <w:rsid w:val="00D369FA"/>
    <w:rsid w:val="00D36CBE"/>
    <w:rsid w:val="00D36E2E"/>
    <w:rsid w:val="00D37272"/>
    <w:rsid w:val="00D373EC"/>
    <w:rsid w:val="00D375E9"/>
    <w:rsid w:val="00D37C18"/>
    <w:rsid w:val="00D4018F"/>
    <w:rsid w:val="00D41170"/>
    <w:rsid w:val="00D41BCF"/>
    <w:rsid w:val="00D41D1C"/>
    <w:rsid w:val="00D420CF"/>
    <w:rsid w:val="00D4375B"/>
    <w:rsid w:val="00D43C00"/>
    <w:rsid w:val="00D440F8"/>
    <w:rsid w:val="00D44456"/>
    <w:rsid w:val="00D450CB"/>
    <w:rsid w:val="00D45356"/>
    <w:rsid w:val="00D46553"/>
    <w:rsid w:val="00D46C22"/>
    <w:rsid w:val="00D46E5A"/>
    <w:rsid w:val="00D46EC0"/>
    <w:rsid w:val="00D47164"/>
    <w:rsid w:val="00D478A6"/>
    <w:rsid w:val="00D47BB2"/>
    <w:rsid w:val="00D504B4"/>
    <w:rsid w:val="00D509CF"/>
    <w:rsid w:val="00D511C2"/>
    <w:rsid w:val="00D51814"/>
    <w:rsid w:val="00D52971"/>
    <w:rsid w:val="00D52C5E"/>
    <w:rsid w:val="00D53B77"/>
    <w:rsid w:val="00D53CD3"/>
    <w:rsid w:val="00D54428"/>
    <w:rsid w:val="00D549C0"/>
    <w:rsid w:val="00D54A0C"/>
    <w:rsid w:val="00D54FC9"/>
    <w:rsid w:val="00D55401"/>
    <w:rsid w:val="00D56910"/>
    <w:rsid w:val="00D569A7"/>
    <w:rsid w:val="00D570F2"/>
    <w:rsid w:val="00D60732"/>
    <w:rsid w:val="00D61081"/>
    <w:rsid w:val="00D613FC"/>
    <w:rsid w:val="00D6178E"/>
    <w:rsid w:val="00D61828"/>
    <w:rsid w:val="00D61BAB"/>
    <w:rsid w:val="00D61EDF"/>
    <w:rsid w:val="00D61FE4"/>
    <w:rsid w:val="00D625B9"/>
    <w:rsid w:val="00D62A40"/>
    <w:rsid w:val="00D62BED"/>
    <w:rsid w:val="00D633DA"/>
    <w:rsid w:val="00D6394A"/>
    <w:rsid w:val="00D639BD"/>
    <w:rsid w:val="00D645FD"/>
    <w:rsid w:val="00D64632"/>
    <w:rsid w:val="00D64654"/>
    <w:rsid w:val="00D652BF"/>
    <w:rsid w:val="00D656BD"/>
    <w:rsid w:val="00D66080"/>
    <w:rsid w:val="00D66CC7"/>
    <w:rsid w:val="00D6733C"/>
    <w:rsid w:val="00D70771"/>
    <w:rsid w:val="00D70C33"/>
    <w:rsid w:val="00D71FD4"/>
    <w:rsid w:val="00D72257"/>
    <w:rsid w:val="00D728F6"/>
    <w:rsid w:val="00D72D5F"/>
    <w:rsid w:val="00D72D66"/>
    <w:rsid w:val="00D72F75"/>
    <w:rsid w:val="00D732C3"/>
    <w:rsid w:val="00D73936"/>
    <w:rsid w:val="00D73956"/>
    <w:rsid w:val="00D73EE7"/>
    <w:rsid w:val="00D74251"/>
    <w:rsid w:val="00D75B64"/>
    <w:rsid w:val="00D76AF1"/>
    <w:rsid w:val="00D76D34"/>
    <w:rsid w:val="00D76DB0"/>
    <w:rsid w:val="00D76DBF"/>
    <w:rsid w:val="00D7763C"/>
    <w:rsid w:val="00D776D6"/>
    <w:rsid w:val="00D77D8E"/>
    <w:rsid w:val="00D77E7A"/>
    <w:rsid w:val="00D80E00"/>
    <w:rsid w:val="00D81075"/>
    <w:rsid w:val="00D81919"/>
    <w:rsid w:val="00D81D5E"/>
    <w:rsid w:val="00D8216C"/>
    <w:rsid w:val="00D826E7"/>
    <w:rsid w:val="00D828ED"/>
    <w:rsid w:val="00D82BCD"/>
    <w:rsid w:val="00D83313"/>
    <w:rsid w:val="00D83CD3"/>
    <w:rsid w:val="00D84288"/>
    <w:rsid w:val="00D8485A"/>
    <w:rsid w:val="00D84A13"/>
    <w:rsid w:val="00D84BA3"/>
    <w:rsid w:val="00D84E8A"/>
    <w:rsid w:val="00D85AE9"/>
    <w:rsid w:val="00D85BE9"/>
    <w:rsid w:val="00D85DB6"/>
    <w:rsid w:val="00D86505"/>
    <w:rsid w:val="00D86FF7"/>
    <w:rsid w:val="00D8714E"/>
    <w:rsid w:val="00D87BF5"/>
    <w:rsid w:val="00D90601"/>
    <w:rsid w:val="00D90DD5"/>
    <w:rsid w:val="00D90F10"/>
    <w:rsid w:val="00D91A53"/>
    <w:rsid w:val="00D92286"/>
    <w:rsid w:val="00D929F5"/>
    <w:rsid w:val="00D92D1C"/>
    <w:rsid w:val="00D936E4"/>
    <w:rsid w:val="00D938F5"/>
    <w:rsid w:val="00D93B55"/>
    <w:rsid w:val="00D941CF"/>
    <w:rsid w:val="00D944AA"/>
    <w:rsid w:val="00D944BD"/>
    <w:rsid w:val="00D95AA9"/>
    <w:rsid w:val="00D96185"/>
    <w:rsid w:val="00D96630"/>
    <w:rsid w:val="00D969D9"/>
    <w:rsid w:val="00D97184"/>
    <w:rsid w:val="00D978EC"/>
    <w:rsid w:val="00D9791C"/>
    <w:rsid w:val="00D97F30"/>
    <w:rsid w:val="00DA00D4"/>
    <w:rsid w:val="00DA0215"/>
    <w:rsid w:val="00DA084C"/>
    <w:rsid w:val="00DA1084"/>
    <w:rsid w:val="00DA1312"/>
    <w:rsid w:val="00DA135C"/>
    <w:rsid w:val="00DA2382"/>
    <w:rsid w:val="00DA2650"/>
    <w:rsid w:val="00DA2A45"/>
    <w:rsid w:val="00DA2B02"/>
    <w:rsid w:val="00DA2B0E"/>
    <w:rsid w:val="00DA4739"/>
    <w:rsid w:val="00DA4AEA"/>
    <w:rsid w:val="00DA5350"/>
    <w:rsid w:val="00DA64C8"/>
    <w:rsid w:val="00DA667F"/>
    <w:rsid w:val="00DA6D7F"/>
    <w:rsid w:val="00DA77BD"/>
    <w:rsid w:val="00DB0A4F"/>
    <w:rsid w:val="00DB0AFE"/>
    <w:rsid w:val="00DB0B7A"/>
    <w:rsid w:val="00DB0F76"/>
    <w:rsid w:val="00DB2B45"/>
    <w:rsid w:val="00DB2B50"/>
    <w:rsid w:val="00DB2CA5"/>
    <w:rsid w:val="00DB35CD"/>
    <w:rsid w:val="00DB3B8C"/>
    <w:rsid w:val="00DB3BE5"/>
    <w:rsid w:val="00DB465A"/>
    <w:rsid w:val="00DB4F3D"/>
    <w:rsid w:val="00DB5549"/>
    <w:rsid w:val="00DB5F83"/>
    <w:rsid w:val="00DB6DEC"/>
    <w:rsid w:val="00DB7032"/>
    <w:rsid w:val="00DB744F"/>
    <w:rsid w:val="00DB77A2"/>
    <w:rsid w:val="00DC0738"/>
    <w:rsid w:val="00DC1081"/>
    <w:rsid w:val="00DC18CD"/>
    <w:rsid w:val="00DC19FC"/>
    <w:rsid w:val="00DC1A3F"/>
    <w:rsid w:val="00DC2BF6"/>
    <w:rsid w:val="00DC2EED"/>
    <w:rsid w:val="00DC35FB"/>
    <w:rsid w:val="00DC3638"/>
    <w:rsid w:val="00DC3C8C"/>
    <w:rsid w:val="00DC4063"/>
    <w:rsid w:val="00DC55C2"/>
    <w:rsid w:val="00DC584C"/>
    <w:rsid w:val="00DC63F4"/>
    <w:rsid w:val="00DC75AD"/>
    <w:rsid w:val="00DD03F1"/>
    <w:rsid w:val="00DD0D6C"/>
    <w:rsid w:val="00DD1C26"/>
    <w:rsid w:val="00DD2BC3"/>
    <w:rsid w:val="00DD2FB5"/>
    <w:rsid w:val="00DD320C"/>
    <w:rsid w:val="00DD4438"/>
    <w:rsid w:val="00DD46CB"/>
    <w:rsid w:val="00DD5A20"/>
    <w:rsid w:val="00DD608B"/>
    <w:rsid w:val="00DD6095"/>
    <w:rsid w:val="00DD6130"/>
    <w:rsid w:val="00DD6467"/>
    <w:rsid w:val="00DD6D6E"/>
    <w:rsid w:val="00DD7B61"/>
    <w:rsid w:val="00DD7B8A"/>
    <w:rsid w:val="00DD7BA0"/>
    <w:rsid w:val="00DE0964"/>
    <w:rsid w:val="00DE1037"/>
    <w:rsid w:val="00DE1127"/>
    <w:rsid w:val="00DE1200"/>
    <w:rsid w:val="00DE15E6"/>
    <w:rsid w:val="00DE23C2"/>
    <w:rsid w:val="00DE2D34"/>
    <w:rsid w:val="00DE34B8"/>
    <w:rsid w:val="00DE379F"/>
    <w:rsid w:val="00DE406F"/>
    <w:rsid w:val="00DE4633"/>
    <w:rsid w:val="00DE4A6D"/>
    <w:rsid w:val="00DE503A"/>
    <w:rsid w:val="00DE504E"/>
    <w:rsid w:val="00DE5736"/>
    <w:rsid w:val="00DE57C1"/>
    <w:rsid w:val="00DE5907"/>
    <w:rsid w:val="00DE6652"/>
    <w:rsid w:val="00DE7925"/>
    <w:rsid w:val="00DE7AEF"/>
    <w:rsid w:val="00DF070D"/>
    <w:rsid w:val="00DF0C32"/>
    <w:rsid w:val="00DF0DAA"/>
    <w:rsid w:val="00DF0EAF"/>
    <w:rsid w:val="00DF1086"/>
    <w:rsid w:val="00DF10A2"/>
    <w:rsid w:val="00DF1205"/>
    <w:rsid w:val="00DF1DCC"/>
    <w:rsid w:val="00DF264D"/>
    <w:rsid w:val="00DF28C1"/>
    <w:rsid w:val="00DF296E"/>
    <w:rsid w:val="00DF3074"/>
    <w:rsid w:val="00DF348F"/>
    <w:rsid w:val="00DF3930"/>
    <w:rsid w:val="00DF3D30"/>
    <w:rsid w:val="00DF445A"/>
    <w:rsid w:val="00DF46A9"/>
    <w:rsid w:val="00DF4CC5"/>
    <w:rsid w:val="00DF5527"/>
    <w:rsid w:val="00DF594D"/>
    <w:rsid w:val="00DF5B39"/>
    <w:rsid w:val="00DF6553"/>
    <w:rsid w:val="00DF69DE"/>
    <w:rsid w:val="00DF7C77"/>
    <w:rsid w:val="00DF7DEA"/>
    <w:rsid w:val="00DF7EA4"/>
    <w:rsid w:val="00E008E3"/>
    <w:rsid w:val="00E00DBC"/>
    <w:rsid w:val="00E01CA8"/>
    <w:rsid w:val="00E01FED"/>
    <w:rsid w:val="00E02DCF"/>
    <w:rsid w:val="00E02F68"/>
    <w:rsid w:val="00E032E3"/>
    <w:rsid w:val="00E033DC"/>
    <w:rsid w:val="00E03948"/>
    <w:rsid w:val="00E04820"/>
    <w:rsid w:val="00E04E57"/>
    <w:rsid w:val="00E05B67"/>
    <w:rsid w:val="00E05BA0"/>
    <w:rsid w:val="00E061DA"/>
    <w:rsid w:val="00E06654"/>
    <w:rsid w:val="00E068E3"/>
    <w:rsid w:val="00E0699C"/>
    <w:rsid w:val="00E071B3"/>
    <w:rsid w:val="00E074D7"/>
    <w:rsid w:val="00E07552"/>
    <w:rsid w:val="00E07C63"/>
    <w:rsid w:val="00E107C0"/>
    <w:rsid w:val="00E10E0E"/>
    <w:rsid w:val="00E1119C"/>
    <w:rsid w:val="00E116B6"/>
    <w:rsid w:val="00E11B56"/>
    <w:rsid w:val="00E11C05"/>
    <w:rsid w:val="00E1396A"/>
    <w:rsid w:val="00E13F7B"/>
    <w:rsid w:val="00E13FE6"/>
    <w:rsid w:val="00E14265"/>
    <w:rsid w:val="00E142B2"/>
    <w:rsid w:val="00E14550"/>
    <w:rsid w:val="00E146D0"/>
    <w:rsid w:val="00E15714"/>
    <w:rsid w:val="00E15F96"/>
    <w:rsid w:val="00E163A9"/>
    <w:rsid w:val="00E16CAE"/>
    <w:rsid w:val="00E16F35"/>
    <w:rsid w:val="00E16F94"/>
    <w:rsid w:val="00E1741E"/>
    <w:rsid w:val="00E17553"/>
    <w:rsid w:val="00E1755C"/>
    <w:rsid w:val="00E17F4C"/>
    <w:rsid w:val="00E17FF7"/>
    <w:rsid w:val="00E20842"/>
    <w:rsid w:val="00E208AB"/>
    <w:rsid w:val="00E21559"/>
    <w:rsid w:val="00E21B44"/>
    <w:rsid w:val="00E220B8"/>
    <w:rsid w:val="00E229B0"/>
    <w:rsid w:val="00E22CC2"/>
    <w:rsid w:val="00E22CF9"/>
    <w:rsid w:val="00E22F84"/>
    <w:rsid w:val="00E23151"/>
    <w:rsid w:val="00E231DA"/>
    <w:rsid w:val="00E23DE4"/>
    <w:rsid w:val="00E24092"/>
    <w:rsid w:val="00E25166"/>
    <w:rsid w:val="00E252B2"/>
    <w:rsid w:val="00E25C16"/>
    <w:rsid w:val="00E25E7C"/>
    <w:rsid w:val="00E26421"/>
    <w:rsid w:val="00E26790"/>
    <w:rsid w:val="00E26B8D"/>
    <w:rsid w:val="00E26E2F"/>
    <w:rsid w:val="00E26F39"/>
    <w:rsid w:val="00E271EF"/>
    <w:rsid w:val="00E2752A"/>
    <w:rsid w:val="00E27596"/>
    <w:rsid w:val="00E27A9C"/>
    <w:rsid w:val="00E27DAB"/>
    <w:rsid w:val="00E27FF9"/>
    <w:rsid w:val="00E307AA"/>
    <w:rsid w:val="00E30BC8"/>
    <w:rsid w:val="00E3147D"/>
    <w:rsid w:val="00E31BE6"/>
    <w:rsid w:val="00E31E8E"/>
    <w:rsid w:val="00E32037"/>
    <w:rsid w:val="00E3272B"/>
    <w:rsid w:val="00E329BF"/>
    <w:rsid w:val="00E32DA3"/>
    <w:rsid w:val="00E33163"/>
    <w:rsid w:val="00E34234"/>
    <w:rsid w:val="00E34404"/>
    <w:rsid w:val="00E34972"/>
    <w:rsid w:val="00E34A47"/>
    <w:rsid w:val="00E34FA5"/>
    <w:rsid w:val="00E36155"/>
    <w:rsid w:val="00E3618F"/>
    <w:rsid w:val="00E3647A"/>
    <w:rsid w:val="00E3676A"/>
    <w:rsid w:val="00E36D04"/>
    <w:rsid w:val="00E37676"/>
    <w:rsid w:val="00E37745"/>
    <w:rsid w:val="00E37A6C"/>
    <w:rsid w:val="00E4030C"/>
    <w:rsid w:val="00E405DB"/>
    <w:rsid w:val="00E409CB"/>
    <w:rsid w:val="00E42D5D"/>
    <w:rsid w:val="00E43097"/>
    <w:rsid w:val="00E43D37"/>
    <w:rsid w:val="00E45383"/>
    <w:rsid w:val="00E5001F"/>
    <w:rsid w:val="00E51958"/>
    <w:rsid w:val="00E51CEE"/>
    <w:rsid w:val="00E51D3B"/>
    <w:rsid w:val="00E5225B"/>
    <w:rsid w:val="00E5289A"/>
    <w:rsid w:val="00E5368F"/>
    <w:rsid w:val="00E53973"/>
    <w:rsid w:val="00E54847"/>
    <w:rsid w:val="00E54E49"/>
    <w:rsid w:val="00E553A2"/>
    <w:rsid w:val="00E5634D"/>
    <w:rsid w:val="00E565D1"/>
    <w:rsid w:val="00E57645"/>
    <w:rsid w:val="00E576B5"/>
    <w:rsid w:val="00E57ECF"/>
    <w:rsid w:val="00E6093D"/>
    <w:rsid w:val="00E60A62"/>
    <w:rsid w:val="00E60DBF"/>
    <w:rsid w:val="00E60E8C"/>
    <w:rsid w:val="00E60EEA"/>
    <w:rsid w:val="00E6175B"/>
    <w:rsid w:val="00E61D87"/>
    <w:rsid w:val="00E62483"/>
    <w:rsid w:val="00E6299F"/>
    <w:rsid w:val="00E63247"/>
    <w:rsid w:val="00E634C6"/>
    <w:rsid w:val="00E641CB"/>
    <w:rsid w:val="00E64499"/>
    <w:rsid w:val="00E64542"/>
    <w:rsid w:val="00E6475A"/>
    <w:rsid w:val="00E6480D"/>
    <w:rsid w:val="00E64AB1"/>
    <w:rsid w:val="00E6522B"/>
    <w:rsid w:val="00E657F1"/>
    <w:rsid w:val="00E65D83"/>
    <w:rsid w:val="00E66033"/>
    <w:rsid w:val="00E671D8"/>
    <w:rsid w:val="00E702C0"/>
    <w:rsid w:val="00E70F83"/>
    <w:rsid w:val="00E7106A"/>
    <w:rsid w:val="00E716DB"/>
    <w:rsid w:val="00E71C85"/>
    <w:rsid w:val="00E72031"/>
    <w:rsid w:val="00E72578"/>
    <w:rsid w:val="00E7326A"/>
    <w:rsid w:val="00E73311"/>
    <w:rsid w:val="00E73AC4"/>
    <w:rsid w:val="00E73BDC"/>
    <w:rsid w:val="00E74262"/>
    <w:rsid w:val="00E744A0"/>
    <w:rsid w:val="00E749D8"/>
    <w:rsid w:val="00E75DA6"/>
    <w:rsid w:val="00E766F4"/>
    <w:rsid w:val="00E76797"/>
    <w:rsid w:val="00E768A1"/>
    <w:rsid w:val="00E76E49"/>
    <w:rsid w:val="00E76FD5"/>
    <w:rsid w:val="00E777C1"/>
    <w:rsid w:val="00E80892"/>
    <w:rsid w:val="00E80B11"/>
    <w:rsid w:val="00E80C76"/>
    <w:rsid w:val="00E82876"/>
    <w:rsid w:val="00E833CD"/>
    <w:rsid w:val="00E83553"/>
    <w:rsid w:val="00E83E31"/>
    <w:rsid w:val="00E8441C"/>
    <w:rsid w:val="00E84649"/>
    <w:rsid w:val="00E84B56"/>
    <w:rsid w:val="00E84E86"/>
    <w:rsid w:val="00E871C4"/>
    <w:rsid w:val="00E8752D"/>
    <w:rsid w:val="00E876D8"/>
    <w:rsid w:val="00E90198"/>
    <w:rsid w:val="00E912D5"/>
    <w:rsid w:val="00E92ECF"/>
    <w:rsid w:val="00E93047"/>
    <w:rsid w:val="00E93C00"/>
    <w:rsid w:val="00E9444B"/>
    <w:rsid w:val="00E948E6"/>
    <w:rsid w:val="00E94BE8"/>
    <w:rsid w:val="00E94D64"/>
    <w:rsid w:val="00E95236"/>
    <w:rsid w:val="00E95936"/>
    <w:rsid w:val="00E95A17"/>
    <w:rsid w:val="00E95D77"/>
    <w:rsid w:val="00E9613A"/>
    <w:rsid w:val="00E97669"/>
    <w:rsid w:val="00E976A1"/>
    <w:rsid w:val="00E97DB6"/>
    <w:rsid w:val="00EA05F6"/>
    <w:rsid w:val="00EA06B2"/>
    <w:rsid w:val="00EA119C"/>
    <w:rsid w:val="00EA11BB"/>
    <w:rsid w:val="00EA129C"/>
    <w:rsid w:val="00EA1DD9"/>
    <w:rsid w:val="00EA2261"/>
    <w:rsid w:val="00EA416B"/>
    <w:rsid w:val="00EA421E"/>
    <w:rsid w:val="00EA4C51"/>
    <w:rsid w:val="00EA57A5"/>
    <w:rsid w:val="00EA6043"/>
    <w:rsid w:val="00EA62F1"/>
    <w:rsid w:val="00EA70FA"/>
    <w:rsid w:val="00EA7E8B"/>
    <w:rsid w:val="00EB0341"/>
    <w:rsid w:val="00EB1490"/>
    <w:rsid w:val="00EB14FE"/>
    <w:rsid w:val="00EB154A"/>
    <w:rsid w:val="00EB1C4D"/>
    <w:rsid w:val="00EB1CC3"/>
    <w:rsid w:val="00EB1E15"/>
    <w:rsid w:val="00EB310B"/>
    <w:rsid w:val="00EB348E"/>
    <w:rsid w:val="00EB3582"/>
    <w:rsid w:val="00EB3600"/>
    <w:rsid w:val="00EB3721"/>
    <w:rsid w:val="00EB416E"/>
    <w:rsid w:val="00EB4D0F"/>
    <w:rsid w:val="00EB59AF"/>
    <w:rsid w:val="00EB62E5"/>
    <w:rsid w:val="00EB6E59"/>
    <w:rsid w:val="00EB7891"/>
    <w:rsid w:val="00EC00A0"/>
    <w:rsid w:val="00EC00EA"/>
    <w:rsid w:val="00EC08A5"/>
    <w:rsid w:val="00EC1344"/>
    <w:rsid w:val="00EC1641"/>
    <w:rsid w:val="00EC1B75"/>
    <w:rsid w:val="00EC240B"/>
    <w:rsid w:val="00EC2411"/>
    <w:rsid w:val="00EC2554"/>
    <w:rsid w:val="00EC2634"/>
    <w:rsid w:val="00EC2D29"/>
    <w:rsid w:val="00EC3EEB"/>
    <w:rsid w:val="00EC4193"/>
    <w:rsid w:val="00EC4668"/>
    <w:rsid w:val="00EC4D19"/>
    <w:rsid w:val="00EC5126"/>
    <w:rsid w:val="00EC546B"/>
    <w:rsid w:val="00EC5531"/>
    <w:rsid w:val="00EC59F8"/>
    <w:rsid w:val="00EC5ABA"/>
    <w:rsid w:val="00EC5D9F"/>
    <w:rsid w:val="00EC60B4"/>
    <w:rsid w:val="00EC66C4"/>
    <w:rsid w:val="00EC6EED"/>
    <w:rsid w:val="00EC75A1"/>
    <w:rsid w:val="00EC765B"/>
    <w:rsid w:val="00EC7D69"/>
    <w:rsid w:val="00EC7DB6"/>
    <w:rsid w:val="00EC7E85"/>
    <w:rsid w:val="00ED052B"/>
    <w:rsid w:val="00ED08DE"/>
    <w:rsid w:val="00ED0D5E"/>
    <w:rsid w:val="00ED1137"/>
    <w:rsid w:val="00ED17BD"/>
    <w:rsid w:val="00ED1943"/>
    <w:rsid w:val="00ED2C26"/>
    <w:rsid w:val="00ED2DB8"/>
    <w:rsid w:val="00ED383F"/>
    <w:rsid w:val="00ED3D60"/>
    <w:rsid w:val="00ED4A4B"/>
    <w:rsid w:val="00ED563F"/>
    <w:rsid w:val="00ED5FB2"/>
    <w:rsid w:val="00ED6BCF"/>
    <w:rsid w:val="00ED6FDD"/>
    <w:rsid w:val="00ED7071"/>
    <w:rsid w:val="00ED717F"/>
    <w:rsid w:val="00ED7450"/>
    <w:rsid w:val="00ED77F2"/>
    <w:rsid w:val="00ED7AF8"/>
    <w:rsid w:val="00ED7FE3"/>
    <w:rsid w:val="00EE0372"/>
    <w:rsid w:val="00EE0D85"/>
    <w:rsid w:val="00EE1636"/>
    <w:rsid w:val="00EE1711"/>
    <w:rsid w:val="00EE193F"/>
    <w:rsid w:val="00EE1A93"/>
    <w:rsid w:val="00EE1AE7"/>
    <w:rsid w:val="00EE225C"/>
    <w:rsid w:val="00EE3B81"/>
    <w:rsid w:val="00EE3BC5"/>
    <w:rsid w:val="00EE3EF1"/>
    <w:rsid w:val="00EE3F6F"/>
    <w:rsid w:val="00EE473A"/>
    <w:rsid w:val="00EE4CF2"/>
    <w:rsid w:val="00EE56DD"/>
    <w:rsid w:val="00EE5D1A"/>
    <w:rsid w:val="00EE69E8"/>
    <w:rsid w:val="00EE6DE5"/>
    <w:rsid w:val="00EE7098"/>
    <w:rsid w:val="00EE7236"/>
    <w:rsid w:val="00EE725F"/>
    <w:rsid w:val="00EE7714"/>
    <w:rsid w:val="00EE7BA6"/>
    <w:rsid w:val="00EF0CAD"/>
    <w:rsid w:val="00EF2366"/>
    <w:rsid w:val="00EF31F3"/>
    <w:rsid w:val="00EF3B3F"/>
    <w:rsid w:val="00EF3FBF"/>
    <w:rsid w:val="00EF5527"/>
    <w:rsid w:val="00EF5994"/>
    <w:rsid w:val="00EF5E47"/>
    <w:rsid w:val="00EF5FEC"/>
    <w:rsid w:val="00EF6580"/>
    <w:rsid w:val="00F007B3"/>
    <w:rsid w:val="00F0150A"/>
    <w:rsid w:val="00F023AF"/>
    <w:rsid w:val="00F0291D"/>
    <w:rsid w:val="00F02BFE"/>
    <w:rsid w:val="00F02FA4"/>
    <w:rsid w:val="00F039A4"/>
    <w:rsid w:val="00F03F4A"/>
    <w:rsid w:val="00F0444A"/>
    <w:rsid w:val="00F047AA"/>
    <w:rsid w:val="00F04C41"/>
    <w:rsid w:val="00F052E1"/>
    <w:rsid w:val="00F0626A"/>
    <w:rsid w:val="00F0752C"/>
    <w:rsid w:val="00F100E7"/>
    <w:rsid w:val="00F11089"/>
    <w:rsid w:val="00F12794"/>
    <w:rsid w:val="00F127CC"/>
    <w:rsid w:val="00F129CD"/>
    <w:rsid w:val="00F12F64"/>
    <w:rsid w:val="00F13123"/>
    <w:rsid w:val="00F13280"/>
    <w:rsid w:val="00F13891"/>
    <w:rsid w:val="00F13C12"/>
    <w:rsid w:val="00F1418D"/>
    <w:rsid w:val="00F141F3"/>
    <w:rsid w:val="00F14278"/>
    <w:rsid w:val="00F14E4E"/>
    <w:rsid w:val="00F14ED6"/>
    <w:rsid w:val="00F15BDF"/>
    <w:rsid w:val="00F15D10"/>
    <w:rsid w:val="00F15DE9"/>
    <w:rsid w:val="00F168BD"/>
    <w:rsid w:val="00F16A0B"/>
    <w:rsid w:val="00F16BF7"/>
    <w:rsid w:val="00F176DB"/>
    <w:rsid w:val="00F1791D"/>
    <w:rsid w:val="00F200BA"/>
    <w:rsid w:val="00F2042D"/>
    <w:rsid w:val="00F20C31"/>
    <w:rsid w:val="00F20E02"/>
    <w:rsid w:val="00F20F82"/>
    <w:rsid w:val="00F216B9"/>
    <w:rsid w:val="00F21922"/>
    <w:rsid w:val="00F224E0"/>
    <w:rsid w:val="00F2289F"/>
    <w:rsid w:val="00F22C1B"/>
    <w:rsid w:val="00F23A94"/>
    <w:rsid w:val="00F24067"/>
    <w:rsid w:val="00F244D9"/>
    <w:rsid w:val="00F24D6E"/>
    <w:rsid w:val="00F274B8"/>
    <w:rsid w:val="00F3085C"/>
    <w:rsid w:val="00F30911"/>
    <w:rsid w:val="00F31591"/>
    <w:rsid w:val="00F32B16"/>
    <w:rsid w:val="00F33C4B"/>
    <w:rsid w:val="00F33E69"/>
    <w:rsid w:val="00F345C2"/>
    <w:rsid w:val="00F35656"/>
    <w:rsid w:val="00F35C7D"/>
    <w:rsid w:val="00F36329"/>
    <w:rsid w:val="00F36551"/>
    <w:rsid w:val="00F366B6"/>
    <w:rsid w:val="00F36C82"/>
    <w:rsid w:val="00F372E6"/>
    <w:rsid w:val="00F37389"/>
    <w:rsid w:val="00F3746E"/>
    <w:rsid w:val="00F37669"/>
    <w:rsid w:val="00F37B8D"/>
    <w:rsid w:val="00F37B9F"/>
    <w:rsid w:val="00F37C3F"/>
    <w:rsid w:val="00F40540"/>
    <w:rsid w:val="00F409F7"/>
    <w:rsid w:val="00F40ADD"/>
    <w:rsid w:val="00F41BA3"/>
    <w:rsid w:val="00F41DC9"/>
    <w:rsid w:val="00F42304"/>
    <w:rsid w:val="00F4261F"/>
    <w:rsid w:val="00F42EB1"/>
    <w:rsid w:val="00F42FBE"/>
    <w:rsid w:val="00F431A7"/>
    <w:rsid w:val="00F4358A"/>
    <w:rsid w:val="00F43C6F"/>
    <w:rsid w:val="00F43C87"/>
    <w:rsid w:val="00F44281"/>
    <w:rsid w:val="00F4471F"/>
    <w:rsid w:val="00F4490E"/>
    <w:rsid w:val="00F44DB5"/>
    <w:rsid w:val="00F44FB3"/>
    <w:rsid w:val="00F45106"/>
    <w:rsid w:val="00F465F0"/>
    <w:rsid w:val="00F46713"/>
    <w:rsid w:val="00F46A22"/>
    <w:rsid w:val="00F46CE2"/>
    <w:rsid w:val="00F500DF"/>
    <w:rsid w:val="00F508CD"/>
    <w:rsid w:val="00F50D46"/>
    <w:rsid w:val="00F5172B"/>
    <w:rsid w:val="00F51773"/>
    <w:rsid w:val="00F51854"/>
    <w:rsid w:val="00F51A37"/>
    <w:rsid w:val="00F51CBC"/>
    <w:rsid w:val="00F52A4F"/>
    <w:rsid w:val="00F53466"/>
    <w:rsid w:val="00F53D90"/>
    <w:rsid w:val="00F548E8"/>
    <w:rsid w:val="00F5525E"/>
    <w:rsid w:val="00F554C5"/>
    <w:rsid w:val="00F55DA9"/>
    <w:rsid w:val="00F5663B"/>
    <w:rsid w:val="00F56883"/>
    <w:rsid w:val="00F5752D"/>
    <w:rsid w:val="00F576B0"/>
    <w:rsid w:val="00F57FDE"/>
    <w:rsid w:val="00F6065A"/>
    <w:rsid w:val="00F60AD1"/>
    <w:rsid w:val="00F60B69"/>
    <w:rsid w:val="00F6163D"/>
    <w:rsid w:val="00F61A3D"/>
    <w:rsid w:val="00F61A84"/>
    <w:rsid w:val="00F622FF"/>
    <w:rsid w:val="00F62A4E"/>
    <w:rsid w:val="00F63C44"/>
    <w:rsid w:val="00F63C95"/>
    <w:rsid w:val="00F6429E"/>
    <w:rsid w:val="00F642D8"/>
    <w:rsid w:val="00F64F3E"/>
    <w:rsid w:val="00F650E8"/>
    <w:rsid w:val="00F6527B"/>
    <w:rsid w:val="00F653AF"/>
    <w:rsid w:val="00F65823"/>
    <w:rsid w:val="00F67248"/>
    <w:rsid w:val="00F709E8"/>
    <w:rsid w:val="00F70A61"/>
    <w:rsid w:val="00F71B52"/>
    <w:rsid w:val="00F72E10"/>
    <w:rsid w:val="00F73002"/>
    <w:rsid w:val="00F7385C"/>
    <w:rsid w:val="00F74EDC"/>
    <w:rsid w:val="00F75330"/>
    <w:rsid w:val="00F76411"/>
    <w:rsid w:val="00F7643E"/>
    <w:rsid w:val="00F76B27"/>
    <w:rsid w:val="00F775AC"/>
    <w:rsid w:val="00F775B2"/>
    <w:rsid w:val="00F77707"/>
    <w:rsid w:val="00F7783F"/>
    <w:rsid w:val="00F801DF"/>
    <w:rsid w:val="00F80828"/>
    <w:rsid w:val="00F81E93"/>
    <w:rsid w:val="00F82023"/>
    <w:rsid w:val="00F820A5"/>
    <w:rsid w:val="00F82EAF"/>
    <w:rsid w:val="00F8311A"/>
    <w:rsid w:val="00F832A2"/>
    <w:rsid w:val="00F8375B"/>
    <w:rsid w:val="00F83EF3"/>
    <w:rsid w:val="00F83FAC"/>
    <w:rsid w:val="00F8431F"/>
    <w:rsid w:val="00F85274"/>
    <w:rsid w:val="00F856A3"/>
    <w:rsid w:val="00F859AB"/>
    <w:rsid w:val="00F8669A"/>
    <w:rsid w:val="00F87C60"/>
    <w:rsid w:val="00F9050F"/>
    <w:rsid w:val="00F9082B"/>
    <w:rsid w:val="00F90A9B"/>
    <w:rsid w:val="00F91089"/>
    <w:rsid w:val="00F913E7"/>
    <w:rsid w:val="00F916C8"/>
    <w:rsid w:val="00F91910"/>
    <w:rsid w:val="00F91D80"/>
    <w:rsid w:val="00F91DEF"/>
    <w:rsid w:val="00F91E0E"/>
    <w:rsid w:val="00F9331F"/>
    <w:rsid w:val="00F93389"/>
    <w:rsid w:val="00F93F2D"/>
    <w:rsid w:val="00F94BF4"/>
    <w:rsid w:val="00F9599F"/>
    <w:rsid w:val="00F970BC"/>
    <w:rsid w:val="00F97522"/>
    <w:rsid w:val="00F9784E"/>
    <w:rsid w:val="00F97C3B"/>
    <w:rsid w:val="00F97C4A"/>
    <w:rsid w:val="00F97F8B"/>
    <w:rsid w:val="00FA0015"/>
    <w:rsid w:val="00FA1526"/>
    <w:rsid w:val="00FA2F54"/>
    <w:rsid w:val="00FA328C"/>
    <w:rsid w:val="00FA36AE"/>
    <w:rsid w:val="00FA38A1"/>
    <w:rsid w:val="00FA4414"/>
    <w:rsid w:val="00FA4713"/>
    <w:rsid w:val="00FA4B9D"/>
    <w:rsid w:val="00FA581F"/>
    <w:rsid w:val="00FA63C4"/>
    <w:rsid w:val="00FA69C4"/>
    <w:rsid w:val="00FA6EB2"/>
    <w:rsid w:val="00FA6F58"/>
    <w:rsid w:val="00FA6FCA"/>
    <w:rsid w:val="00FA712B"/>
    <w:rsid w:val="00FA73BD"/>
    <w:rsid w:val="00FA778C"/>
    <w:rsid w:val="00FA77C4"/>
    <w:rsid w:val="00FA7BB4"/>
    <w:rsid w:val="00FA7E66"/>
    <w:rsid w:val="00FA7FB0"/>
    <w:rsid w:val="00FB0022"/>
    <w:rsid w:val="00FB17D9"/>
    <w:rsid w:val="00FB1B8D"/>
    <w:rsid w:val="00FB1D76"/>
    <w:rsid w:val="00FB2089"/>
    <w:rsid w:val="00FB2197"/>
    <w:rsid w:val="00FB2C63"/>
    <w:rsid w:val="00FB2DB8"/>
    <w:rsid w:val="00FB3023"/>
    <w:rsid w:val="00FB3056"/>
    <w:rsid w:val="00FB3697"/>
    <w:rsid w:val="00FB39F8"/>
    <w:rsid w:val="00FB3ACD"/>
    <w:rsid w:val="00FB428A"/>
    <w:rsid w:val="00FB43B6"/>
    <w:rsid w:val="00FB496B"/>
    <w:rsid w:val="00FB556C"/>
    <w:rsid w:val="00FB5B29"/>
    <w:rsid w:val="00FB5BC4"/>
    <w:rsid w:val="00FB5C58"/>
    <w:rsid w:val="00FB607C"/>
    <w:rsid w:val="00FB64A7"/>
    <w:rsid w:val="00FB6D4F"/>
    <w:rsid w:val="00FB79B0"/>
    <w:rsid w:val="00FB7AC6"/>
    <w:rsid w:val="00FC0075"/>
    <w:rsid w:val="00FC03A5"/>
    <w:rsid w:val="00FC0617"/>
    <w:rsid w:val="00FC09FF"/>
    <w:rsid w:val="00FC1D75"/>
    <w:rsid w:val="00FC1F3E"/>
    <w:rsid w:val="00FC21BD"/>
    <w:rsid w:val="00FC2916"/>
    <w:rsid w:val="00FC29EB"/>
    <w:rsid w:val="00FC3145"/>
    <w:rsid w:val="00FC3EA2"/>
    <w:rsid w:val="00FC3EFB"/>
    <w:rsid w:val="00FC4049"/>
    <w:rsid w:val="00FC4617"/>
    <w:rsid w:val="00FC4622"/>
    <w:rsid w:val="00FC4EDD"/>
    <w:rsid w:val="00FC5949"/>
    <w:rsid w:val="00FC6AF6"/>
    <w:rsid w:val="00FC7523"/>
    <w:rsid w:val="00FC7C3A"/>
    <w:rsid w:val="00FD02AE"/>
    <w:rsid w:val="00FD04BD"/>
    <w:rsid w:val="00FD1223"/>
    <w:rsid w:val="00FD14E9"/>
    <w:rsid w:val="00FD16B8"/>
    <w:rsid w:val="00FD22DF"/>
    <w:rsid w:val="00FD23F3"/>
    <w:rsid w:val="00FD25BF"/>
    <w:rsid w:val="00FD30A8"/>
    <w:rsid w:val="00FD5009"/>
    <w:rsid w:val="00FD5373"/>
    <w:rsid w:val="00FD5575"/>
    <w:rsid w:val="00FD55CD"/>
    <w:rsid w:val="00FD5CD9"/>
    <w:rsid w:val="00FD5F24"/>
    <w:rsid w:val="00FD64FE"/>
    <w:rsid w:val="00FD725E"/>
    <w:rsid w:val="00FE0437"/>
    <w:rsid w:val="00FE090D"/>
    <w:rsid w:val="00FE0FA3"/>
    <w:rsid w:val="00FE1620"/>
    <w:rsid w:val="00FE1D9C"/>
    <w:rsid w:val="00FE2B27"/>
    <w:rsid w:val="00FE2EE4"/>
    <w:rsid w:val="00FE3145"/>
    <w:rsid w:val="00FE332E"/>
    <w:rsid w:val="00FE355A"/>
    <w:rsid w:val="00FE3778"/>
    <w:rsid w:val="00FE570A"/>
    <w:rsid w:val="00FE5ABE"/>
    <w:rsid w:val="00FE5AE7"/>
    <w:rsid w:val="00FE5B36"/>
    <w:rsid w:val="00FE6E7A"/>
    <w:rsid w:val="00FE7EAD"/>
    <w:rsid w:val="00FF0573"/>
    <w:rsid w:val="00FF05C7"/>
    <w:rsid w:val="00FF0723"/>
    <w:rsid w:val="00FF0EA9"/>
    <w:rsid w:val="00FF161F"/>
    <w:rsid w:val="00FF284E"/>
    <w:rsid w:val="00FF28BB"/>
    <w:rsid w:val="00FF32E4"/>
    <w:rsid w:val="00FF349D"/>
    <w:rsid w:val="00FF47E2"/>
    <w:rsid w:val="00FF4F76"/>
    <w:rsid w:val="00FF4FD0"/>
    <w:rsid w:val="00FF58C9"/>
    <w:rsid w:val="00FF5909"/>
    <w:rsid w:val="00FF6398"/>
    <w:rsid w:val="00FF7287"/>
    <w:rsid w:val="00FF78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uiPriority="99"/>
    <w:lsdException w:name="toc 1" w:uiPriority="99"/>
    <w:lsdException w:name="Normal Indent" w:uiPriority="99"/>
    <w:lsdException w:name="footnote text" w:uiPriority="99"/>
    <w:lsdException w:name="header" w:uiPriority="99"/>
    <w:lsdException w:name="footer" w:uiPriority="99"/>
    <w:lsdException w:name="index heading" w:uiPriority="99"/>
    <w:lsdException w:name="caption" w:semiHidden="1" w:uiPriority="99" w:unhideWhenUsed="1" w:qFormat="1"/>
    <w:lsdException w:name="envelope address" w:uiPriority="99"/>
    <w:lsdException w:name="envelope return" w:uiPriority="99"/>
    <w:lsdException w:name="footnote reference" w:uiPriority="99"/>
    <w:lsdException w:name="line number" w:uiPriority="99"/>
    <w:lsdException w:name="page number"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20" w:qFormat="1"/>
    <w:lsdException w:name="Plain Text" w:uiPriority="99"/>
    <w:lsdException w:name="E-mail Signature" w:uiPriority="99"/>
    <w:lsdException w:name="Normal (Web)" w:uiPriority="99"/>
    <w:lsdException w:name="HTML Address" w:uiPriority="99"/>
    <w:lsdException w:name="HTML Preformatted"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0302A"/>
    <w:pPr>
      <w:widowControl w:val="0"/>
      <w:autoSpaceDE w:val="0"/>
      <w:autoSpaceDN w:val="0"/>
      <w:adjustRightInd w:val="0"/>
      <w:ind w:firstLine="567"/>
      <w:jc w:val="both"/>
    </w:pPr>
    <w:rPr>
      <w:rFonts w:ascii="Arial" w:hAnsi="Arial" w:cs="Arial"/>
    </w:rPr>
  </w:style>
  <w:style w:type="paragraph" w:styleId="10">
    <w:name w:val="heading 1"/>
    <w:basedOn w:val="a1"/>
    <w:next w:val="a1"/>
    <w:link w:val="11"/>
    <w:uiPriority w:val="99"/>
    <w:qFormat/>
    <w:rsid w:val="00E37676"/>
    <w:pPr>
      <w:keepNext/>
      <w:spacing w:before="240" w:after="60"/>
      <w:outlineLvl w:val="0"/>
    </w:pPr>
    <w:rPr>
      <w:rFonts w:ascii="Cambria" w:hAnsi="Cambria" w:cs="Times New Roman"/>
      <w:b/>
      <w:bCs/>
      <w:kern w:val="32"/>
      <w:sz w:val="32"/>
      <w:szCs w:val="32"/>
    </w:rPr>
  </w:style>
  <w:style w:type="paragraph" w:styleId="21">
    <w:name w:val="heading 2"/>
    <w:basedOn w:val="a1"/>
    <w:link w:val="22"/>
    <w:uiPriority w:val="99"/>
    <w:qFormat/>
    <w:rsid w:val="001742EA"/>
    <w:pPr>
      <w:widowControl/>
      <w:autoSpaceDE/>
      <w:autoSpaceDN/>
      <w:adjustRightInd/>
      <w:spacing w:before="100" w:beforeAutospacing="1" w:after="100" w:afterAutospacing="1"/>
      <w:ind w:firstLine="0"/>
      <w:jc w:val="left"/>
      <w:outlineLvl w:val="1"/>
    </w:pPr>
    <w:rPr>
      <w:rFonts w:ascii="Times New Roman" w:hAnsi="Times New Roman" w:cs="Times New Roman"/>
      <w:b/>
      <w:bCs/>
      <w:sz w:val="36"/>
      <w:szCs w:val="36"/>
    </w:rPr>
  </w:style>
  <w:style w:type="paragraph" w:styleId="31">
    <w:name w:val="heading 3"/>
    <w:basedOn w:val="a1"/>
    <w:next w:val="a1"/>
    <w:link w:val="32"/>
    <w:uiPriority w:val="99"/>
    <w:qFormat/>
    <w:rsid w:val="005D69E2"/>
    <w:pPr>
      <w:keepNext/>
      <w:widowControl/>
      <w:adjustRightInd/>
      <w:spacing w:line="360" w:lineRule="auto"/>
      <w:ind w:firstLine="0"/>
      <w:jc w:val="center"/>
      <w:outlineLvl w:val="2"/>
    </w:pPr>
    <w:rPr>
      <w:rFonts w:ascii="Times New Roman" w:hAnsi="Times New Roman" w:cs="Times New Roman"/>
      <w:b/>
      <w:bCs/>
      <w:sz w:val="24"/>
      <w:szCs w:val="24"/>
    </w:rPr>
  </w:style>
  <w:style w:type="paragraph" w:styleId="41">
    <w:name w:val="heading 4"/>
    <w:basedOn w:val="a1"/>
    <w:next w:val="a1"/>
    <w:link w:val="42"/>
    <w:uiPriority w:val="99"/>
    <w:qFormat/>
    <w:rsid w:val="005D69E2"/>
    <w:pPr>
      <w:keepNext/>
      <w:spacing w:before="240" w:after="60"/>
      <w:ind w:firstLine="0"/>
      <w:jc w:val="left"/>
      <w:outlineLvl w:val="3"/>
    </w:pPr>
    <w:rPr>
      <w:rFonts w:ascii="Times New Roman" w:hAnsi="Times New Roman" w:cs="Times New Roman"/>
      <w:b/>
      <w:bCs/>
      <w:sz w:val="28"/>
      <w:szCs w:val="28"/>
    </w:rPr>
  </w:style>
  <w:style w:type="paragraph" w:styleId="51">
    <w:name w:val="heading 5"/>
    <w:basedOn w:val="a1"/>
    <w:next w:val="a1"/>
    <w:link w:val="52"/>
    <w:uiPriority w:val="99"/>
    <w:qFormat/>
    <w:rsid w:val="005D69E2"/>
    <w:pPr>
      <w:spacing w:before="240" w:after="60"/>
      <w:ind w:firstLine="0"/>
      <w:jc w:val="left"/>
      <w:outlineLvl w:val="4"/>
    </w:pPr>
    <w:rPr>
      <w:b/>
      <w:bCs/>
      <w:i/>
      <w:iCs/>
      <w:sz w:val="26"/>
      <w:szCs w:val="26"/>
    </w:rPr>
  </w:style>
  <w:style w:type="paragraph" w:styleId="6">
    <w:name w:val="heading 6"/>
    <w:basedOn w:val="a1"/>
    <w:next w:val="a1"/>
    <w:link w:val="60"/>
    <w:uiPriority w:val="99"/>
    <w:qFormat/>
    <w:rsid w:val="005D69E2"/>
    <w:pPr>
      <w:spacing w:before="240" w:after="60"/>
      <w:ind w:firstLine="0"/>
      <w:jc w:val="left"/>
      <w:outlineLvl w:val="5"/>
    </w:pPr>
    <w:rPr>
      <w:rFonts w:ascii="Times New Roman" w:hAnsi="Times New Roman" w:cs="Times New Roman"/>
      <w:b/>
      <w:bCs/>
      <w:sz w:val="22"/>
      <w:szCs w:val="22"/>
    </w:rPr>
  </w:style>
  <w:style w:type="paragraph" w:styleId="7">
    <w:name w:val="heading 7"/>
    <w:basedOn w:val="6"/>
    <w:next w:val="a1"/>
    <w:link w:val="70"/>
    <w:uiPriority w:val="99"/>
    <w:qFormat/>
    <w:rsid w:val="005D69E2"/>
    <w:pPr>
      <w:keepNext/>
      <w:widowControl/>
      <w:tabs>
        <w:tab w:val="num" w:pos="4680"/>
      </w:tabs>
      <w:suppressAutoHyphens/>
      <w:autoSpaceDE/>
      <w:autoSpaceDN/>
      <w:adjustRightInd/>
      <w:spacing w:before="60" w:after="240" w:line="230" w:lineRule="exact"/>
      <w:ind w:left="4320"/>
      <w:outlineLvl w:val="6"/>
    </w:pPr>
    <w:rPr>
      <w:rFonts w:ascii="Arial" w:eastAsia="MS Mincho" w:hAnsi="Arial"/>
      <w:bCs w:val="0"/>
      <w:sz w:val="20"/>
      <w:szCs w:val="20"/>
      <w:lang w:val="en-GB" w:eastAsia="ja-JP"/>
    </w:rPr>
  </w:style>
  <w:style w:type="paragraph" w:styleId="8">
    <w:name w:val="heading 8"/>
    <w:basedOn w:val="6"/>
    <w:next w:val="a1"/>
    <w:link w:val="80"/>
    <w:uiPriority w:val="99"/>
    <w:qFormat/>
    <w:rsid w:val="005D69E2"/>
    <w:pPr>
      <w:keepNext/>
      <w:widowControl/>
      <w:tabs>
        <w:tab w:val="num" w:pos="5400"/>
      </w:tabs>
      <w:suppressAutoHyphens/>
      <w:autoSpaceDE/>
      <w:autoSpaceDN/>
      <w:adjustRightInd/>
      <w:spacing w:before="60" w:after="240" w:line="230" w:lineRule="exact"/>
      <w:ind w:left="5040"/>
      <w:outlineLvl w:val="7"/>
    </w:pPr>
    <w:rPr>
      <w:rFonts w:ascii="Arial" w:eastAsia="MS Mincho" w:hAnsi="Arial"/>
      <w:bCs w:val="0"/>
      <w:sz w:val="20"/>
      <w:szCs w:val="20"/>
      <w:lang w:val="en-GB" w:eastAsia="ja-JP"/>
    </w:rPr>
  </w:style>
  <w:style w:type="paragraph" w:styleId="9">
    <w:name w:val="heading 9"/>
    <w:basedOn w:val="a1"/>
    <w:next w:val="a1"/>
    <w:link w:val="90"/>
    <w:uiPriority w:val="99"/>
    <w:qFormat/>
    <w:rsid w:val="005D69E2"/>
    <w:pPr>
      <w:keepNext/>
      <w:widowControl/>
      <w:suppressAutoHyphens/>
      <w:autoSpaceDE/>
      <w:autoSpaceDN/>
      <w:adjustRightInd/>
      <w:ind w:firstLine="0"/>
      <w:outlineLvl w:val="8"/>
    </w:pPr>
    <w:rPr>
      <w:rFonts w:ascii="Courier New" w:hAnsi="Courier New" w:cs="Times New Roman"/>
      <w:sz w:val="28"/>
      <w:lang w:val="en-US"/>
    </w:rPr>
  </w:style>
  <w:style w:type="character" w:default="1" w:styleId="a7">
    <w:name w:val="Default Paragraph Font"/>
    <w:uiPriority w:val="1"/>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link w:val="10"/>
    <w:uiPriority w:val="99"/>
    <w:rsid w:val="00E37676"/>
    <w:rPr>
      <w:rFonts w:ascii="Cambria" w:eastAsia="Times New Roman" w:hAnsi="Cambria" w:cs="Times New Roman"/>
      <w:b/>
      <w:bCs/>
      <w:kern w:val="32"/>
      <w:sz w:val="32"/>
      <w:szCs w:val="32"/>
    </w:rPr>
  </w:style>
  <w:style w:type="character" w:customStyle="1" w:styleId="22">
    <w:name w:val="Заголовок 2 Знак"/>
    <w:link w:val="21"/>
    <w:uiPriority w:val="99"/>
    <w:rsid w:val="001742EA"/>
    <w:rPr>
      <w:b/>
      <w:bCs/>
      <w:sz w:val="36"/>
      <w:szCs w:val="36"/>
    </w:rPr>
  </w:style>
  <w:style w:type="character" w:customStyle="1" w:styleId="32">
    <w:name w:val="Заголовок 3 Знак"/>
    <w:basedOn w:val="a7"/>
    <w:link w:val="31"/>
    <w:uiPriority w:val="99"/>
    <w:rsid w:val="005D69E2"/>
    <w:rPr>
      <w:b/>
      <w:bCs/>
      <w:sz w:val="24"/>
      <w:szCs w:val="24"/>
    </w:rPr>
  </w:style>
  <w:style w:type="character" w:customStyle="1" w:styleId="42">
    <w:name w:val="Заголовок 4 Знак"/>
    <w:basedOn w:val="a7"/>
    <w:link w:val="41"/>
    <w:uiPriority w:val="99"/>
    <w:rsid w:val="005D69E2"/>
    <w:rPr>
      <w:b/>
      <w:bCs/>
      <w:sz w:val="28"/>
      <w:szCs w:val="28"/>
    </w:rPr>
  </w:style>
  <w:style w:type="character" w:customStyle="1" w:styleId="52">
    <w:name w:val="Заголовок 5 Знак"/>
    <w:basedOn w:val="a7"/>
    <w:link w:val="51"/>
    <w:uiPriority w:val="99"/>
    <w:rsid w:val="005D69E2"/>
    <w:rPr>
      <w:rFonts w:ascii="Arial" w:hAnsi="Arial" w:cs="Arial"/>
      <w:b/>
      <w:bCs/>
      <w:i/>
      <w:iCs/>
      <w:sz w:val="26"/>
      <w:szCs w:val="26"/>
    </w:rPr>
  </w:style>
  <w:style w:type="character" w:customStyle="1" w:styleId="60">
    <w:name w:val="Заголовок 6 Знак"/>
    <w:basedOn w:val="a7"/>
    <w:link w:val="6"/>
    <w:uiPriority w:val="99"/>
    <w:rsid w:val="005D69E2"/>
    <w:rPr>
      <w:b/>
      <w:bCs/>
      <w:sz w:val="22"/>
      <w:szCs w:val="22"/>
    </w:rPr>
  </w:style>
  <w:style w:type="character" w:customStyle="1" w:styleId="70">
    <w:name w:val="Заголовок 7 Знак"/>
    <w:basedOn w:val="a7"/>
    <w:link w:val="7"/>
    <w:uiPriority w:val="99"/>
    <w:rsid w:val="005D69E2"/>
    <w:rPr>
      <w:rFonts w:ascii="Arial" w:eastAsia="MS Mincho" w:hAnsi="Arial"/>
      <w:b/>
      <w:lang w:val="en-GB" w:eastAsia="ja-JP"/>
    </w:rPr>
  </w:style>
  <w:style w:type="character" w:customStyle="1" w:styleId="80">
    <w:name w:val="Заголовок 8 Знак"/>
    <w:basedOn w:val="a7"/>
    <w:link w:val="8"/>
    <w:uiPriority w:val="99"/>
    <w:rsid w:val="005D69E2"/>
    <w:rPr>
      <w:rFonts w:ascii="Arial" w:eastAsia="MS Mincho" w:hAnsi="Arial"/>
      <w:b/>
      <w:lang w:val="en-GB" w:eastAsia="ja-JP"/>
    </w:rPr>
  </w:style>
  <w:style w:type="character" w:customStyle="1" w:styleId="90">
    <w:name w:val="Заголовок 9 Знак"/>
    <w:basedOn w:val="a7"/>
    <w:link w:val="9"/>
    <w:uiPriority w:val="99"/>
    <w:rsid w:val="005D69E2"/>
    <w:rPr>
      <w:rFonts w:ascii="Courier New" w:hAnsi="Courier New"/>
      <w:sz w:val="28"/>
      <w:lang w:val="en-US"/>
    </w:rPr>
  </w:style>
  <w:style w:type="paragraph" w:customStyle="1" w:styleId="12">
    <w:name w:val="Обычный1"/>
    <w:rsid w:val="00173D3F"/>
    <w:pPr>
      <w:ind w:firstLine="567"/>
      <w:jc w:val="both"/>
    </w:pPr>
  </w:style>
  <w:style w:type="table" w:styleId="aa">
    <w:name w:val="Table Grid"/>
    <w:basedOn w:val="a8"/>
    <w:uiPriority w:val="99"/>
    <w:rsid w:val="00897D3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er"/>
    <w:basedOn w:val="a1"/>
    <w:link w:val="ac"/>
    <w:uiPriority w:val="99"/>
    <w:rsid w:val="00BE0632"/>
    <w:pPr>
      <w:tabs>
        <w:tab w:val="center" w:pos="4677"/>
        <w:tab w:val="right" w:pos="9355"/>
      </w:tabs>
    </w:pPr>
    <w:rPr>
      <w:rFonts w:cs="Times New Roman"/>
    </w:rPr>
  </w:style>
  <w:style w:type="character" w:customStyle="1" w:styleId="ac">
    <w:name w:val="Нижний колонтитул Знак"/>
    <w:link w:val="ab"/>
    <w:uiPriority w:val="99"/>
    <w:rsid w:val="00ED1943"/>
    <w:rPr>
      <w:rFonts w:ascii="Arial" w:hAnsi="Arial" w:cs="Arial"/>
    </w:rPr>
  </w:style>
  <w:style w:type="character" w:styleId="ad">
    <w:name w:val="page number"/>
    <w:basedOn w:val="a7"/>
    <w:uiPriority w:val="99"/>
    <w:rsid w:val="00BE0632"/>
  </w:style>
  <w:style w:type="paragraph" w:styleId="ae">
    <w:name w:val="header"/>
    <w:basedOn w:val="a1"/>
    <w:link w:val="af"/>
    <w:uiPriority w:val="99"/>
    <w:rsid w:val="00BE0632"/>
    <w:pPr>
      <w:tabs>
        <w:tab w:val="center" w:pos="4677"/>
        <w:tab w:val="right" w:pos="9355"/>
      </w:tabs>
    </w:pPr>
  </w:style>
  <w:style w:type="character" w:customStyle="1" w:styleId="af">
    <w:name w:val="Верхний колонтитул Знак"/>
    <w:link w:val="ae"/>
    <w:uiPriority w:val="99"/>
    <w:rsid w:val="00BE0632"/>
    <w:rPr>
      <w:rFonts w:ascii="Arial" w:hAnsi="Arial" w:cs="Arial"/>
      <w:lang w:val="ru-RU" w:eastAsia="ru-RU" w:bidi="ar-SA"/>
    </w:rPr>
  </w:style>
  <w:style w:type="paragraph" w:customStyle="1" w:styleId="af0">
    <w:name w:val="Знак Знак Знак"/>
    <w:basedOn w:val="a1"/>
    <w:autoRedefine/>
    <w:rsid w:val="00E16F35"/>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3">
    <w:name w:val="1 Знак Знак Знак Знак Знак Знак Знак"/>
    <w:basedOn w:val="a1"/>
    <w:autoRedefine/>
    <w:rsid w:val="00EE1AE7"/>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character" w:styleId="af1">
    <w:name w:val="line number"/>
    <w:basedOn w:val="a7"/>
    <w:uiPriority w:val="99"/>
    <w:rsid w:val="00106362"/>
  </w:style>
  <w:style w:type="paragraph" w:styleId="af2">
    <w:name w:val="footnote text"/>
    <w:basedOn w:val="a1"/>
    <w:link w:val="af3"/>
    <w:uiPriority w:val="99"/>
    <w:semiHidden/>
    <w:rsid w:val="00520DEC"/>
  </w:style>
  <w:style w:type="character" w:customStyle="1" w:styleId="af3">
    <w:name w:val="Текст сноски Знак"/>
    <w:basedOn w:val="a7"/>
    <w:link w:val="af2"/>
    <w:uiPriority w:val="99"/>
    <w:semiHidden/>
    <w:locked/>
    <w:rsid w:val="005D69E2"/>
    <w:rPr>
      <w:rFonts w:ascii="Arial" w:hAnsi="Arial" w:cs="Arial"/>
    </w:rPr>
  </w:style>
  <w:style w:type="character" w:styleId="af4">
    <w:name w:val="footnote reference"/>
    <w:uiPriority w:val="99"/>
    <w:semiHidden/>
    <w:rsid w:val="00520DEC"/>
    <w:rPr>
      <w:vertAlign w:val="superscript"/>
    </w:rPr>
  </w:style>
  <w:style w:type="paragraph" w:customStyle="1" w:styleId="Style7">
    <w:name w:val="Style7"/>
    <w:basedOn w:val="a1"/>
    <w:rsid w:val="00FC03A5"/>
    <w:pPr>
      <w:spacing w:line="229" w:lineRule="exact"/>
      <w:ind w:firstLine="206"/>
    </w:pPr>
    <w:rPr>
      <w:rFonts w:ascii="Arial Unicode MS" w:eastAsia="Arial Unicode MS" w:hAnsi="Calibri" w:cs="Arial Unicode MS"/>
      <w:sz w:val="24"/>
      <w:szCs w:val="24"/>
    </w:rPr>
  </w:style>
  <w:style w:type="paragraph" w:customStyle="1" w:styleId="Style11">
    <w:name w:val="Style11"/>
    <w:basedOn w:val="a1"/>
    <w:uiPriority w:val="99"/>
    <w:rsid w:val="00FC03A5"/>
    <w:pPr>
      <w:spacing w:line="180" w:lineRule="exact"/>
      <w:ind w:firstLine="187"/>
      <w:jc w:val="left"/>
    </w:pPr>
    <w:rPr>
      <w:rFonts w:ascii="Arial Unicode MS" w:eastAsia="Arial Unicode MS" w:hAnsi="Calibri" w:cs="Arial Unicode MS"/>
      <w:sz w:val="24"/>
      <w:szCs w:val="24"/>
    </w:rPr>
  </w:style>
  <w:style w:type="character" w:customStyle="1" w:styleId="FontStyle46">
    <w:name w:val="Font Style46"/>
    <w:rsid w:val="00FC03A5"/>
    <w:rPr>
      <w:rFonts w:ascii="Arial" w:hAnsi="Arial" w:cs="Arial"/>
      <w:b/>
      <w:bCs/>
      <w:sz w:val="30"/>
      <w:szCs w:val="30"/>
    </w:rPr>
  </w:style>
  <w:style w:type="paragraph" w:customStyle="1" w:styleId="af5">
    <w:name w:val="a"/>
    <w:basedOn w:val="a1"/>
    <w:rsid w:val="00FA6F58"/>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character" w:styleId="af6">
    <w:name w:val="Strong"/>
    <w:uiPriority w:val="99"/>
    <w:qFormat/>
    <w:rsid w:val="00FA6F58"/>
    <w:rPr>
      <w:b/>
      <w:bCs/>
    </w:rPr>
  </w:style>
  <w:style w:type="paragraph" w:styleId="af7">
    <w:name w:val="Normal (Web)"/>
    <w:basedOn w:val="a1"/>
    <w:uiPriority w:val="99"/>
    <w:unhideWhenUsed/>
    <w:rsid w:val="00145C37"/>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paragraph" w:styleId="af8">
    <w:name w:val="Balloon Text"/>
    <w:basedOn w:val="a1"/>
    <w:link w:val="af9"/>
    <w:uiPriority w:val="99"/>
    <w:rsid w:val="00B82596"/>
    <w:rPr>
      <w:rFonts w:ascii="Tahoma" w:hAnsi="Tahoma" w:cs="Times New Roman"/>
      <w:sz w:val="16"/>
      <w:szCs w:val="16"/>
    </w:rPr>
  </w:style>
  <w:style w:type="character" w:customStyle="1" w:styleId="af9">
    <w:name w:val="Текст выноски Знак"/>
    <w:link w:val="af8"/>
    <w:uiPriority w:val="99"/>
    <w:rsid w:val="00B82596"/>
    <w:rPr>
      <w:rFonts w:ascii="Tahoma" w:hAnsi="Tahoma" w:cs="Tahoma"/>
      <w:sz w:val="16"/>
      <w:szCs w:val="16"/>
    </w:rPr>
  </w:style>
  <w:style w:type="character" w:customStyle="1" w:styleId="apple-converted-space">
    <w:name w:val="apple-converted-space"/>
    <w:basedOn w:val="a7"/>
    <w:rsid w:val="00D17D3F"/>
  </w:style>
  <w:style w:type="character" w:styleId="afa">
    <w:name w:val="Hyperlink"/>
    <w:uiPriority w:val="99"/>
    <w:unhideWhenUsed/>
    <w:rsid w:val="001B3A47"/>
    <w:rPr>
      <w:color w:val="0000FF"/>
      <w:u w:val="single"/>
    </w:rPr>
  </w:style>
  <w:style w:type="paragraph" w:customStyle="1" w:styleId="Default">
    <w:name w:val="Default"/>
    <w:rsid w:val="00372403"/>
    <w:pPr>
      <w:autoSpaceDE w:val="0"/>
      <w:autoSpaceDN w:val="0"/>
      <w:adjustRightInd w:val="0"/>
    </w:pPr>
    <w:rPr>
      <w:color w:val="000000"/>
      <w:sz w:val="24"/>
      <w:szCs w:val="24"/>
    </w:rPr>
  </w:style>
  <w:style w:type="character" w:customStyle="1" w:styleId="longtext">
    <w:name w:val="long_text"/>
    <w:rsid w:val="00F35656"/>
  </w:style>
  <w:style w:type="paragraph" w:customStyle="1" w:styleId="afb">
    <w:name w:val="Очистить формат"/>
    <w:basedOn w:val="a1"/>
    <w:rsid w:val="00D90DD5"/>
    <w:pPr>
      <w:widowControl/>
      <w:suppressAutoHyphens/>
      <w:autoSpaceDE/>
      <w:autoSpaceDN/>
      <w:adjustRightInd/>
      <w:ind w:firstLine="0"/>
    </w:pPr>
    <w:rPr>
      <w:rFonts w:ascii="Times New Roman" w:hAnsi="Times New Roman" w:cs="Times New Roman"/>
      <w:kern w:val="2"/>
      <w:sz w:val="28"/>
      <w:szCs w:val="28"/>
      <w:lang w:val="en-US" w:eastAsia="ar-SA"/>
    </w:rPr>
  </w:style>
  <w:style w:type="table" w:customStyle="1" w:styleId="14">
    <w:name w:val="Сетка таблицы1"/>
    <w:basedOn w:val="a8"/>
    <w:next w:val="aa"/>
    <w:uiPriority w:val="99"/>
    <w:rsid w:val="001D174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BD5A742C28424DA5172AD252E32316">
    <w:name w:val="3CBD5A742C28424DA5172AD252E32316"/>
    <w:rsid w:val="009944B8"/>
    <w:pPr>
      <w:spacing w:after="200" w:line="276" w:lineRule="auto"/>
    </w:pPr>
    <w:rPr>
      <w:rFonts w:ascii="Calibri" w:hAnsi="Calibri"/>
      <w:sz w:val="22"/>
      <w:szCs w:val="22"/>
    </w:rPr>
  </w:style>
  <w:style w:type="paragraph" w:styleId="afc">
    <w:name w:val="Body Text"/>
    <w:basedOn w:val="a1"/>
    <w:link w:val="afd"/>
    <w:uiPriority w:val="99"/>
    <w:unhideWhenUsed/>
    <w:rsid w:val="009D4E8F"/>
    <w:pPr>
      <w:widowControl/>
      <w:autoSpaceDE/>
      <w:autoSpaceDN/>
      <w:adjustRightInd/>
      <w:spacing w:before="60" w:after="60" w:line="210" w:lineRule="atLeast"/>
      <w:ind w:firstLine="0"/>
    </w:pPr>
    <w:rPr>
      <w:rFonts w:eastAsia="MS Mincho" w:cs="Times New Roman"/>
      <w:sz w:val="18"/>
      <w:lang w:val="en-GB" w:eastAsia="ja-JP"/>
    </w:rPr>
  </w:style>
  <w:style w:type="character" w:customStyle="1" w:styleId="afd">
    <w:name w:val="Основной текст Знак"/>
    <w:basedOn w:val="a7"/>
    <w:link w:val="afc"/>
    <w:uiPriority w:val="99"/>
    <w:rsid w:val="009D4E8F"/>
    <w:rPr>
      <w:rFonts w:ascii="Arial" w:eastAsia="MS Mincho" w:hAnsi="Arial"/>
      <w:sz w:val="18"/>
      <w:lang w:val="en-GB" w:eastAsia="ja-JP"/>
    </w:rPr>
  </w:style>
  <w:style w:type="character" w:customStyle="1" w:styleId="apple-style-span">
    <w:name w:val="apple-style-span"/>
    <w:basedOn w:val="a7"/>
    <w:uiPriority w:val="99"/>
    <w:rsid w:val="0051783F"/>
  </w:style>
  <w:style w:type="paragraph" w:customStyle="1" w:styleId="Style14">
    <w:name w:val="Style14"/>
    <w:basedOn w:val="a1"/>
    <w:uiPriority w:val="99"/>
    <w:rsid w:val="0051783F"/>
    <w:pPr>
      <w:ind w:firstLine="0"/>
      <w:jc w:val="left"/>
    </w:pPr>
    <w:rPr>
      <w:rFonts w:ascii="Trebuchet MS" w:hAnsi="Trebuchet MS" w:cs="Trebuchet MS"/>
      <w:sz w:val="24"/>
      <w:szCs w:val="24"/>
    </w:rPr>
  </w:style>
  <w:style w:type="paragraph" w:customStyle="1" w:styleId="afe">
    <w:name w:val="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33">
    <w:name w:val="заголовок 3"/>
    <w:basedOn w:val="a1"/>
    <w:next w:val="a1"/>
    <w:uiPriority w:val="99"/>
    <w:rsid w:val="005D69E2"/>
    <w:pPr>
      <w:keepNext/>
      <w:widowControl/>
      <w:adjustRightInd/>
      <w:ind w:firstLine="0"/>
      <w:jc w:val="center"/>
    </w:pPr>
    <w:rPr>
      <w:rFonts w:ascii="Times New Roman" w:hAnsi="Times New Roman" w:cs="Times New Roman"/>
      <w:sz w:val="28"/>
      <w:szCs w:val="28"/>
    </w:rPr>
  </w:style>
  <w:style w:type="paragraph" w:styleId="aff">
    <w:name w:val="caption"/>
    <w:basedOn w:val="a1"/>
    <w:next w:val="a1"/>
    <w:uiPriority w:val="99"/>
    <w:qFormat/>
    <w:rsid w:val="005D69E2"/>
    <w:pPr>
      <w:widowControl/>
      <w:adjustRightInd/>
      <w:spacing w:line="360" w:lineRule="auto"/>
      <w:ind w:firstLine="0"/>
      <w:jc w:val="center"/>
    </w:pPr>
    <w:rPr>
      <w:rFonts w:ascii="Times New Roman" w:hAnsi="Times New Roman" w:cs="Times New Roman"/>
      <w:b/>
      <w:bCs/>
      <w:sz w:val="28"/>
      <w:szCs w:val="28"/>
    </w:rPr>
  </w:style>
  <w:style w:type="paragraph" w:customStyle="1" w:styleId="Iauiue">
    <w:name w:val="Iau.iue"/>
    <w:basedOn w:val="Default"/>
    <w:next w:val="Default"/>
    <w:uiPriority w:val="99"/>
    <w:rsid w:val="005D69E2"/>
    <w:pPr>
      <w:widowControl w:val="0"/>
    </w:pPr>
    <w:rPr>
      <w:color w:val="auto"/>
    </w:rPr>
  </w:style>
  <w:style w:type="paragraph" w:customStyle="1" w:styleId="caaieiaie1">
    <w:name w:val="caaieiaie 1"/>
    <w:basedOn w:val="Default"/>
    <w:next w:val="Default"/>
    <w:uiPriority w:val="99"/>
    <w:rsid w:val="005D69E2"/>
    <w:pPr>
      <w:widowControl w:val="0"/>
    </w:pPr>
    <w:rPr>
      <w:color w:val="auto"/>
    </w:rPr>
  </w:style>
  <w:style w:type="paragraph" w:customStyle="1" w:styleId="110">
    <w:name w:val="1 Знак Знак Знак1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caaieiaie2">
    <w:name w:val="caaieiaie 2"/>
    <w:basedOn w:val="a1"/>
    <w:next w:val="a1"/>
    <w:uiPriority w:val="99"/>
    <w:rsid w:val="005D69E2"/>
    <w:pPr>
      <w:ind w:firstLine="0"/>
      <w:jc w:val="left"/>
    </w:pPr>
    <w:rPr>
      <w:rFonts w:ascii="Times New Roman" w:hAnsi="Times New Roman" w:cs="Times New Roman"/>
      <w:sz w:val="24"/>
      <w:szCs w:val="24"/>
    </w:rPr>
  </w:style>
  <w:style w:type="paragraph" w:customStyle="1" w:styleId="15">
    <w:name w:val="Знак Знак 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character" w:customStyle="1" w:styleId="s0">
    <w:name w:val="s0"/>
    <w:uiPriority w:val="99"/>
    <w:rsid w:val="005D69E2"/>
    <w:rPr>
      <w:rFonts w:ascii="Times New Roman" w:hAnsi="Times New Roman"/>
      <w:color w:val="000000"/>
      <w:sz w:val="24"/>
      <w:u w:val="none"/>
      <w:effect w:val="none"/>
    </w:rPr>
  </w:style>
  <w:style w:type="character" w:customStyle="1" w:styleId="s1">
    <w:name w:val="s1"/>
    <w:uiPriority w:val="99"/>
    <w:rsid w:val="005D69E2"/>
    <w:rPr>
      <w:rFonts w:ascii="Times New Roman" w:hAnsi="Times New Roman"/>
      <w:b/>
      <w:color w:val="000000"/>
      <w:sz w:val="24"/>
      <w:u w:val="none"/>
      <w:effect w:val="none"/>
    </w:rPr>
  </w:style>
  <w:style w:type="paragraph" w:customStyle="1" w:styleId="111">
    <w:name w:val="1 Знак Знак Знак1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Iauiue0">
    <w:name w:val="Iau?iue"/>
    <w:uiPriority w:val="99"/>
    <w:rsid w:val="005D69E2"/>
    <w:rPr>
      <w:lang w:val="en-US"/>
    </w:rPr>
  </w:style>
  <w:style w:type="paragraph" w:customStyle="1" w:styleId="caaieiaie3">
    <w:name w:val="caaieiaie 3"/>
    <w:basedOn w:val="Iauiue0"/>
    <w:next w:val="Iauiue0"/>
    <w:uiPriority w:val="99"/>
    <w:rsid w:val="005D69E2"/>
    <w:pPr>
      <w:keepNext/>
      <w:spacing w:line="360" w:lineRule="auto"/>
    </w:pPr>
    <w:rPr>
      <w:b/>
      <w:sz w:val="32"/>
      <w:lang w:val="ru-RU"/>
    </w:rPr>
  </w:style>
  <w:style w:type="paragraph" w:customStyle="1" w:styleId="caaieiaie5">
    <w:name w:val="caaieiaie 5"/>
    <w:basedOn w:val="Iauiue0"/>
    <w:next w:val="Iauiue0"/>
    <w:uiPriority w:val="99"/>
    <w:rsid w:val="005D69E2"/>
    <w:pPr>
      <w:keepNext/>
      <w:spacing w:line="360" w:lineRule="auto"/>
    </w:pPr>
    <w:rPr>
      <w:b/>
      <w:sz w:val="28"/>
      <w:lang w:val="ru-RU"/>
    </w:rPr>
  </w:style>
  <w:style w:type="paragraph" w:customStyle="1" w:styleId="Iniiaiieoaeno">
    <w:name w:val="Iniiaiie oaeno"/>
    <w:basedOn w:val="Iauiue0"/>
    <w:uiPriority w:val="99"/>
    <w:rsid w:val="005D69E2"/>
    <w:pPr>
      <w:tabs>
        <w:tab w:val="left" w:pos="720"/>
        <w:tab w:val="left" w:pos="3969"/>
      </w:tabs>
      <w:spacing w:line="360" w:lineRule="auto"/>
    </w:pPr>
    <w:rPr>
      <w:b/>
      <w:color w:val="000000"/>
      <w:sz w:val="40"/>
      <w:lang w:val="ru-RU"/>
    </w:rPr>
  </w:style>
  <w:style w:type="paragraph" w:customStyle="1" w:styleId="aff0">
    <w:name w:val="Знак Знак Знак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1">
    <w:name w:val="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16">
    <w:name w:val="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2">
    <w:name w:val="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RefNorm">
    <w:name w:val="RefNorm"/>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Definition">
    <w:name w:val="Definition"/>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a2">
    <w:name w:val="a2"/>
    <w:basedOn w:val="21"/>
    <w:next w:val="a1"/>
    <w:rsid w:val="005D69E2"/>
    <w:pPr>
      <w:keepNext/>
      <w:numPr>
        <w:ilvl w:val="1"/>
        <w:numId w:val="35"/>
      </w:numPr>
      <w:tabs>
        <w:tab w:val="clear" w:pos="360"/>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1"/>
    <w:next w:val="a1"/>
    <w:rsid w:val="005D69E2"/>
    <w:pPr>
      <w:numPr>
        <w:ilvl w:val="2"/>
        <w:numId w:val="35"/>
      </w:numPr>
      <w:tabs>
        <w:tab w:val="left" w:pos="640"/>
        <w:tab w:val="left" w:pos="880"/>
      </w:tabs>
      <w:suppressAutoHyphens/>
      <w:autoSpaceDE/>
      <w:autoSpaceDN/>
      <w:spacing w:before="60" w:after="240" w:line="250" w:lineRule="exact"/>
      <w:jc w:val="left"/>
    </w:pPr>
    <w:rPr>
      <w:rFonts w:ascii="Arial" w:eastAsia="MS Mincho" w:hAnsi="Arial"/>
      <w:bCs w:val="0"/>
      <w:sz w:val="22"/>
      <w:szCs w:val="20"/>
      <w:lang w:val="en-GB" w:eastAsia="ja-JP"/>
    </w:rPr>
  </w:style>
  <w:style w:type="paragraph" w:customStyle="1" w:styleId="a4">
    <w:name w:val="a4"/>
    <w:basedOn w:val="41"/>
    <w:next w:val="a1"/>
    <w:rsid w:val="005D69E2"/>
    <w:pPr>
      <w:widowControl/>
      <w:numPr>
        <w:ilvl w:val="3"/>
        <w:numId w:val="35"/>
      </w:numPr>
      <w:tabs>
        <w:tab w:val="left" w:pos="88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5">
    <w:name w:val="a5"/>
    <w:basedOn w:val="51"/>
    <w:next w:val="a1"/>
    <w:rsid w:val="005D69E2"/>
    <w:pPr>
      <w:keepNext/>
      <w:widowControl/>
      <w:numPr>
        <w:ilvl w:val="4"/>
        <w:numId w:val="35"/>
      </w:numPr>
      <w:tabs>
        <w:tab w:val="left" w:pos="1140"/>
        <w:tab w:val="left" w:pos="1360"/>
      </w:tabs>
      <w:suppressAutoHyphens/>
      <w:autoSpaceDE/>
      <w:autoSpaceDN/>
      <w:adjustRightInd/>
      <w:spacing w:before="60" w:after="240" w:line="230" w:lineRule="exact"/>
    </w:pPr>
    <w:rPr>
      <w:rFonts w:eastAsia="MS Mincho" w:cs="Times New Roman"/>
      <w:bCs w:val="0"/>
      <w:i w:val="0"/>
      <w:iCs w:val="0"/>
      <w:sz w:val="20"/>
      <w:szCs w:val="20"/>
      <w:lang w:val="en-GB" w:eastAsia="ja-JP"/>
    </w:rPr>
  </w:style>
  <w:style w:type="paragraph" w:customStyle="1" w:styleId="a6">
    <w:name w:val="a6"/>
    <w:basedOn w:val="6"/>
    <w:next w:val="a1"/>
    <w:rsid w:val="005D69E2"/>
    <w:pPr>
      <w:keepNext/>
      <w:widowControl/>
      <w:numPr>
        <w:ilvl w:val="5"/>
        <w:numId w:val="35"/>
      </w:numPr>
      <w:tabs>
        <w:tab w:val="left" w:pos="1140"/>
        <w:tab w:val="left" w:pos="136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NNEX">
    <w:name w:val="ANNEX"/>
    <w:basedOn w:val="a1"/>
    <w:next w:val="a1"/>
    <w:link w:val="ANNEXChar"/>
    <w:rsid w:val="005D69E2"/>
    <w:pPr>
      <w:keepNext/>
      <w:pageBreakBefore/>
      <w:widowControl/>
      <w:numPr>
        <w:numId w:val="35"/>
      </w:numPr>
      <w:autoSpaceDE/>
      <w:autoSpaceDN/>
      <w:adjustRightInd/>
      <w:spacing w:after="760" w:line="310" w:lineRule="exact"/>
      <w:ind w:firstLine="0"/>
      <w:jc w:val="center"/>
      <w:outlineLvl w:val="0"/>
    </w:pPr>
    <w:rPr>
      <w:rFonts w:eastAsia="MS Mincho" w:cs="Times New Roman"/>
      <w:b/>
      <w:sz w:val="28"/>
      <w:lang w:val="en-GB" w:eastAsia="ja-JP"/>
    </w:rPr>
  </w:style>
  <w:style w:type="paragraph" w:customStyle="1" w:styleId="1">
    <w:name w:val="Список литературы1"/>
    <w:basedOn w:val="a1"/>
    <w:uiPriority w:val="99"/>
    <w:rsid w:val="005D69E2"/>
    <w:pPr>
      <w:widowControl/>
      <w:numPr>
        <w:numId w:val="36"/>
      </w:numPr>
      <w:tabs>
        <w:tab w:val="clear" w:pos="360"/>
        <w:tab w:val="left" w:pos="660"/>
      </w:tabs>
      <w:autoSpaceDE/>
      <w:autoSpaceDN/>
      <w:adjustRightInd/>
      <w:spacing w:after="240" w:line="230" w:lineRule="atLeast"/>
      <w:ind w:left="660" w:hanging="660"/>
    </w:pPr>
    <w:rPr>
      <w:rFonts w:eastAsia="MS Mincho" w:cs="Times New Roman"/>
      <w:lang w:val="en-GB" w:eastAsia="ja-JP"/>
    </w:rPr>
  </w:style>
  <w:style w:type="paragraph" w:customStyle="1" w:styleId="ANNEXN">
    <w:name w:val="ANNEXN"/>
    <w:basedOn w:val="ANNEX"/>
    <w:next w:val="a1"/>
    <w:uiPriority w:val="99"/>
    <w:rsid w:val="005D69E2"/>
    <w:pPr>
      <w:numPr>
        <w:numId w:val="38"/>
      </w:numPr>
      <w:ind w:left="720"/>
    </w:pPr>
  </w:style>
  <w:style w:type="paragraph" w:customStyle="1" w:styleId="ANNEXZ">
    <w:name w:val="ANNEXZ"/>
    <w:basedOn w:val="ANNEX"/>
    <w:next w:val="a1"/>
    <w:uiPriority w:val="99"/>
    <w:rsid w:val="005D69E2"/>
    <w:pPr>
      <w:numPr>
        <w:numId w:val="37"/>
      </w:numPr>
      <w:ind w:left="360" w:hanging="360"/>
    </w:pPr>
  </w:style>
  <w:style w:type="paragraph" w:styleId="aff3">
    <w:name w:val="Block Text"/>
    <w:basedOn w:val="a1"/>
    <w:uiPriority w:val="99"/>
    <w:rsid w:val="005D69E2"/>
    <w:pPr>
      <w:widowControl/>
      <w:autoSpaceDE/>
      <w:autoSpaceDN/>
      <w:adjustRightInd/>
      <w:spacing w:after="120" w:line="230" w:lineRule="atLeast"/>
      <w:ind w:left="1440" w:right="1440" w:firstLine="0"/>
    </w:pPr>
    <w:rPr>
      <w:rFonts w:eastAsia="MS Mincho" w:cs="Times New Roman"/>
      <w:lang w:val="en-GB" w:eastAsia="ja-JP"/>
    </w:rPr>
  </w:style>
  <w:style w:type="paragraph" w:styleId="23">
    <w:name w:val="Body Text 2"/>
    <w:basedOn w:val="a1"/>
    <w:link w:val="24"/>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character" w:customStyle="1" w:styleId="24">
    <w:name w:val="Основной текст 2 Знак"/>
    <w:basedOn w:val="a7"/>
    <w:link w:val="23"/>
    <w:uiPriority w:val="99"/>
    <w:rsid w:val="005D69E2"/>
    <w:rPr>
      <w:rFonts w:ascii="Arial" w:eastAsia="MS Mincho" w:hAnsi="Arial"/>
      <w:sz w:val="16"/>
      <w:lang w:val="en-GB" w:eastAsia="ja-JP"/>
    </w:rPr>
  </w:style>
  <w:style w:type="paragraph" w:styleId="34">
    <w:name w:val="Body Text 3"/>
    <w:basedOn w:val="a1"/>
    <w:link w:val="35"/>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character" w:customStyle="1" w:styleId="35">
    <w:name w:val="Основной текст 3 Знак"/>
    <w:basedOn w:val="a7"/>
    <w:link w:val="34"/>
    <w:uiPriority w:val="99"/>
    <w:rsid w:val="005D69E2"/>
    <w:rPr>
      <w:rFonts w:ascii="Arial" w:eastAsia="MS Mincho" w:hAnsi="Arial"/>
      <w:sz w:val="14"/>
      <w:lang w:val="en-GB" w:eastAsia="ja-JP"/>
    </w:rPr>
  </w:style>
  <w:style w:type="paragraph" w:styleId="aff4">
    <w:name w:val="Body Text First Indent"/>
    <w:basedOn w:val="afc"/>
    <w:link w:val="aff5"/>
    <w:uiPriority w:val="99"/>
    <w:rsid w:val="005D69E2"/>
    <w:pPr>
      <w:spacing w:before="0" w:after="120"/>
      <w:ind w:firstLine="210"/>
    </w:pPr>
  </w:style>
  <w:style w:type="character" w:customStyle="1" w:styleId="aff5">
    <w:name w:val="Красная строка Знак"/>
    <w:basedOn w:val="afd"/>
    <w:link w:val="aff4"/>
    <w:uiPriority w:val="99"/>
    <w:rsid w:val="005D69E2"/>
    <w:rPr>
      <w:rFonts w:ascii="Arial" w:eastAsia="MS Mincho" w:hAnsi="Arial"/>
      <w:sz w:val="18"/>
      <w:lang w:val="en-GB" w:eastAsia="ja-JP"/>
    </w:rPr>
  </w:style>
  <w:style w:type="paragraph" w:styleId="aff6">
    <w:name w:val="Body Text Indent"/>
    <w:basedOn w:val="a1"/>
    <w:link w:val="aff7"/>
    <w:uiPriority w:val="99"/>
    <w:rsid w:val="005D69E2"/>
    <w:pPr>
      <w:widowControl/>
      <w:autoSpaceDE/>
      <w:autoSpaceDN/>
      <w:adjustRightInd/>
      <w:spacing w:after="120" w:line="230" w:lineRule="atLeast"/>
      <w:ind w:left="283" w:firstLine="0"/>
    </w:pPr>
    <w:rPr>
      <w:rFonts w:eastAsia="MS Mincho" w:cs="Times New Roman"/>
      <w:lang w:val="en-GB" w:eastAsia="ja-JP"/>
    </w:rPr>
  </w:style>
  <w:style w:type="character" w:customStyle="1" w:styleId="aff7">
    <w:name w:val="Основной текст с отступом Знак"/>
    <w:basedOn w:val="a7"/>
    <w:link w:val="aff6"/>
    <w:uiPriority w:val="99"/>
    <w:rsid w:val="005D69E2"/>
    <w:rPr>
      <w:rFonts w:ascii="Arial" w:eastAsia="MS Mincho" w:hAnsi="Arial"/>
      <w:lang w:val="en-GB" w:eastAsia="ja-JP"/>
    </w:rPr>
  </w:style>
  <w:style w:type="paragraph" w:styleId="25">
    <w:name w:val="Body Text First Indent 2"/>
    <w:basedOn w:val="a1"/>
    <w:link w:val="26"/>
    <w:uiPriority w:val="99"/>
    <w:rsid w:val="005D69E2"/>
    <w:pPr>
      <w:widowControl/>
      <w:autoSpaceDE/>
      <w:autoSpaceDN/>
      <w:adjustRightInd/>
      <w:spacing w:after="240" w:line="230" w:lineRule="atLeast"/>
      <w:ind w:firstLine="210"/>
    </w:pPr>
    <w:rPr>
      <w:rFonts w:eastAsia="MS Mincho" w:cs="Times New Roman"/>
      <w:lang w:val="en-GB" w:eastAsia="ja-JP"/>
    </w:rPr>
  </w:style>
  <w:style w:type="character" w:customStyle="1" w:styleId="26">
    <w:name w:val="Красная строка 2 Знак"/>
    <w:basedOn w:val="aff7"/>
    <w:link w:val="25"/>
    <w:uiPriority w:val="99"/>
    <w:rsid w:val="005D69E2"/>
    <w:rPr>
      <w:rFonts w:ascii="Arial" w:eastAsia="MS Mincho" w:hAnsi="Arial"/>
      <w:lang w:val="en-GB" w:eastAsia="ja-JP"/>
    </w:rPr>
  </w:style>
  <w:style w:type="paragraph" w:styleId="27">
    <w:name w:val="Body Text Indent 2"/>
    <w:basedOn w:val="a1"/>
    <w:link w:val="28"/>
    <w:uiPriority w:val="99"/>
    <w:rsid w:val="005D69E2"/>
    <w:pPr>
      <w:widowControl/>
      <w:autoSpaceDE/>
      <w:autoSpaceDN/>
      <w:adjustRightInd/>
      <w:spacing w:after="120" w:line="480" w:lineRule="auto"/>
      <w:ind w:left="283" w:firstLine="0"/>
    </w:pPr>
    <w:rPr>
      <w:rFonts w:eastAsia="MS Mincho" w:cs="Times New Roman"/>
      <w:lang w:val="en-GB" w:eastAsia="ja-JP"/>
    </w:rPr>
  </w:style>
  <w:style w:type="character" w:customStyle="1" w:styleId="28">
    <w:name w:val="Основной текст с отступом 2 Знак"/>
    <w:basedOn w:val="a7"/>
    <w:link w:val="27"/>
    <w:uiPriority w:val="99"/>
    <w:rsid w:val="005D69E2"/>
    <w:rPr>
      <w:rFonts w:ascii="Arial" w:eastAsia="MS Mincho" w:hAnsi="Arial"/>
      <w:lang w:val="en-GB" w:eastAsia="ja-JP"/>
    </w:rPr>
  </w:style>
  <w:style w:type="paragraph" w:styleId="36">
    <w:name w:val="Body Text Indent 3"/>
    <w:basedOn w:val="a1"/>
    <w:link w:val="37"/>
    <w:uiPriority w:val="99"/>
    <w:rsid w:val="005D69E2"/>
    <w:pPr>
      <w:widowControl/>
      <w:autoSpaceDE/>
      <w:autoSpaceDN/>
      <w:adjustRightInd/>
      <w:spacing w:after="120" w:line="230" w:lineRule="atLeast"/>
      <w:ind w:left="283" w:firstLine="0"/>
    </w:pPr>
    <w:rPr>
      <w:rFonts w:eastAsia="MS Mincho" w:cs="Times New Roman"/>
      <w:sz w:val="16"/>
      <w:lang w:val="en-GB" w:eastAsia="ja-JP"/>
    </w:rPr>
  </w:style>
  <w:style w:type="character" w:customStyle="1" w:styleId="37">
    <w:name w:val="Основной текст с отступом 3 Знак"/>
    <w:basedOn w:val="a7"/>
    <w:link w:val="36"/>
    <w:uiPriority w:val="99"/>
    <w:rsid w:val="005D69E2"/>
    <w:rPr>
      <w:rFonts w:ascii="Arial" w:eastAsia="MS Mincho" w:hAnsi="Arial"/>
      <w:sz w:val="16"/>
      <w:lang w:val="en-GB" w:eastAsia="ja-JP"/>
    </w:rPr>
  </w:style>
  <w:style w:type="paragraph" w:styleId="aff8">
    <w:name w:val="Closing"/>
    <w:basedOn w:val="a1"/>
    <w:link w:val="aff9"/>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9">
    <w:name w:val="Прощание Знак"/>
    <w:basedOn w:val="a7"/>
    <w:link w:val="aff8"/>
    <w:uiPriority w:val="99"/>
    <w:rsid w:val="005D69E2"/>
    <w:rPr>
      <w:rFonts w:ascii="Arial" w:eastAsia="MS Mincho" w:hAnsi="Arial"/>
      <w:lang w:val="en-GB" w:eastAsia="ja-JP"/>
    </w:rPr>
  </w:style>
  <w:style w:type="paragraph" w:styleId="affa">
    <w:name w:val="Date"/>
    <w:basedOn w:val="a1"/>
    <w:next w:val="a1"/>
    <w:link w:val="affb"/>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b">
    <w:name w:val="Дата Знак"/>
    <w:basedOn w:val="a7"/>
    <w:link w:val="affa"/>
    <w:uiPriority w:val="99"/>
    <w:rsid w:val="005D69E2"/>
    <w:rPr>
      <w:rFonts w:ascii="Arial" w:eastAsia="MS Mincho" w:hAnsi="Arial"/>
      <w:lang w:val="en-GB" w:eastAsia="ja-JP"/>
    </w:rPr>
  </w:style>
  <w:style w:type="character" w:customStyle="1" w:styleId="Defterms">
    <w:name w:val="Defterms"/>
    <w:uiPriority w:val="99"/>
    <w:rsid w:val="005D69E2"/>
    <w:rPr>
      <w:color w:val="auto"/>
      <w:lang w:val="fr-FR"/>
    </w:rPr>
  </w:style>
  <w:style w:type="paragraph" w:customStyle="1" w:styleId="dl">
    <w:name w:val="dl"/>
    <w:basedOn w:val="a1"/>
    <w:uiPriority w:val="99"/>
    <w:rsid w:val="005D69E2"/>
    <w:pPr>
      <w:widowControl/>
      <w:autoSpaceDE/>
      <w:autoSpaceDN/>
      <w:adjustRightInd/>
      <w:spacing w:after="240" w:line="230" w:lineRule="atLeast"/>
      <w:ind w:left="800" w:hanging="400"/>
    </w:pPr>
    <w:rPr>
      <w:rFonts w:eastAsia="MS Mincho" w:cs="Times New Roman"/>
      <w:lang w:val="en-GB" w:eastAsia="ja-JP"/>
    </w:rPr>
  </w:style>
  <w:style w:type="character" w:styleId="affc">
    <w:name w:val="Emphasis"/>
    <w:basedOn w:val="a7"/>
    <w:uiPriority w:val="20"/>
    <w:qFormat/>
    <w:rsid w:val="005D69E2"/>
    <w:rPr>
      <w:rFonts w:cs="Times New Roman"/>
      <w:i/>
      <w:lang w:val="fr-FR"/>
    </w:rPr>
  </w:style>
  <w:style w:type="paragraph" w:styleId="affd">
    <w:name w:val="envelope address"/>
    <w:basedOn w:val="a1"/>
    <w:uiPriority w:val="99"/>
    <w:rsid w:val="005D69E2"/>
    <w:pPr>
      <w:framePr w:w="7938" w:h="1985" w:hRule="exact" w:hSpace="141" w:wrap="auto" w:hAnchor="page" w:xAlign="center" w:yAlign="bottom"/>
      <w:widowControl/>
      <w:autoSpaceDE/>
      <w:autoSpaceDN/>
      <w:adjustRightInd/>
      <w:spacing w:after="240" w:line="230" w:lineRule="atLeast"/>
      <w:ind w:left="2835" w:firstLine="0"/>
    </w:pPr>
    <w:rPr>
      <w:rFonts w:eastAsia="MS Mincho" w:cs="Times New Roman"/>
      <w:sz w:val="24"/>
      <w:lang w:val="en-GB" w:eastAsia="ja-JP"/>
    </w:rPr>
  </w:style>
  <w:style w:type="paragraph" w:styleId="29">
    <w:name w:val="envelope return"/>
    <w:basedOn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Example">
    <w:name w:val="Example"/>
    <w:basedOn w:val="a1"/>
    <w:next w:val="a1"/>
    <w:uiPriority w:val="99"/>
    <w:rsid w:val="005D69E2"/>
    <w:pPr>
      <w:widowControl/>
      <w:tabs>
        <w:tab w:val="left" w:pos="1360"/>
      </w:tabs>
      <w:autoSpaceDE/>
      <w:autoSpaceDN/>
      <w:adjustRightInd/>
      <w:spacing w:after="240" w:line="210" w:lineRule="atLeast"/>
      <w:ind w:firstLine="0"/>
    </w:pPr>
    <w:rPr>
      <w:rFonts w:eastAsia="MS Mincho" w:cs="Times New Roman"/>
      <w:sz w:val="18"/>
      <w:lang w:val="en-GB" w:eastAsia="ja-JP"/>
    </w:rPr>
  </w:style>
  <w:style w:type="character" w:customStyle="1" w:styleId="ExtXref">
    <w:name w:val="ExtXref"/>
    <w:uiPriority w:val="99"/>
    <w:rsid w:val="005D69E2"/>
    <w:rPr>
      <w:color w:val="auto"/>
      <w:lang w:val="fr-FR"/>
    </w:rPr>
  </w:style>
  <w:style w:type="paragraph" w:customStyle="1" w:styleId="Figurefootnote">
    <w:name w:val="Figure footnote"/>
    <w:basedOn w:val="a1"/>
    <w:uiPriority w:val="99"/>
    <w:rsid w:val="005D69E2"/>
    <w:pPr>
      <w:keepNext/>
      <w:widowControl/>
      <w:tabs>
        <w:tab w:val="left" w:pos="340"/>
      </w:tabs>
      <w:autoSpaceDE/>
      <w:autoSpaceDN/>
      <w:adjustRightInd/>
      <w:spacing w:after="60" w:line="210" w:lineRule="atLeast"/>
      <w:ind w:firstLine="0"/>
    </w:pPr>
    <w:rPr>
      <w:rFonts w:eastAsia="MS Mincho" w:cs="Times New Roman"/>
      <w:sz w:val="18"/>
      <w:lang w:val="en-GB" w:eastAsia="ja-JP"/>
    </w:rPr>
  </w:style>
  <w:style w:type="paragraph" w:customStyle="1" w:styleId="Figuretitle">
    <w:name w:val="Figure title"/>
    <w:basedOn w:val="a1"/>
    <w:next w:val="a1"/>
    <w:uiPriority w:val="99"/>
    <w:rsid w:val="005D69E2"/>
    <w:pPr>
      <w:widowControl/>
      <w:suppressAutoHyphens/>
      <w:autoSpaceDE/>
      <w:autoSpaceDN/>
      <w:adjustRightInd/>
      <w:spacing w:before="220" w:after="220" w:line="230" w:lineRule="atLeast"/>
      <w:ind w:firstLine="0"/>
      <w:jc w:val="center"/>
    </w:pPr>
    <w:rPr>
      <w:rFonts w:eastAsia="MS Mincho" w:cs="Times New Roman"/>
      <w:b/>
      <w:lang w:val="en-GB" w:eastAsia="ja-JP"/>
    </w:rPr>
  </w:style>
  <w:style w:type="character" w:styleId="affe">
    <w:name w:val="FollowedHyperlink"/>
    <w:basedOn w:val="a7"/>
    <w:uiPriority w:val="99"/>
    <w:rsid w:val="005D69E2"/>
    <w:rPr>
      <w:rFonts w:cs="Times New Roman"/>
      <w:color w:val="800080"/>
      <w:u w:val="single"/>
      <w:lang w:val="fr-FR"/>
    </w:rPr>
  </w:style>
  <w:style w:type="paragraph" w:customStyle="1" w:styleId="Foreword">
    <w:name w:val="Foreword"/>
    <w:basedOn w:val="a1"/>
    <w:next w:val="a1"/>
    <w:uiPriority w:val="99"/>
    <w:rsid w:val="005D69E2"/>
    <w:pPr>
      <w:widowControl/>
      <w:autoSpaceDE/>
      <w:autoSpaceDN/>
      <w:adjustRightInd/>
      <w:spacing w:after="240" w:line="230" w:lineRule="atLeast"/>
      <w:ind w:firstLine="0"/>
    </w:pPr>
    <w:rPr>
      <w:rFonts w:eastAsia="MS Mincho" w:cs="Times New Roman"/>
      <w:color w:val="0000FF"/>
      <w:lang w:val="en-GB" w:eastAsia="ja-JP"/>
    </w:rPr>
  </w:style>
  <w:style w:type="paragraph" w:customStyle="1" w:styleId="Formula">
    <w:name w:val="Formula"/>
    <w:basedOn w:val="a1"/>
    <w:next w:val="a1"/>
    <w:uiPriority w:val="99"/>
    <w:rsid w:val="005D69E2"/>
    <w:pPr>
      <w:widowControl/>
      <w:tabs>
        <w:tab w:val="right" w:pos="9752"/>
      </w:tabs>
      <w:autoSpaceDE/>
      <w:autoSpaceDN/>
      <w:adjustRightInd/>
      <w:spacing w:after="220" w:line="230" w:lineRule="atLeast"/>
      <w:ind w:left="403" w:firstLine="0"/>
      <w:jc w:val="left"/>
    </w:pPr>
    <w:rPr>
      <w:rFonts w:eastAsia="MS Mincho" w:cs="Times New Roman"/>
      <w:lang w:val="en-GB" w:eastAsia="ja-JP"/>
    </w:rPr>
  </w:style>
  <w:style w:type="paragraph" w:styleId="17">
    <w:name w:val="index 1"/>
    <w:basedOn w:val="a1"/>
    <w:uiPriority w:val="99"/>
    <w:rsid w:val="005D69E2"/>
    <w:pPr>
      <w:widowControl/>
      <w:autoSpaceDE/>
      <w:autoSpaceDN/>
      <w:adjustRightInd/>
      <w:spacing w:line="210" w:lineRule="atLeast"/>
      <w:ind w:left="142" w:hanging="142"/>
      <w:jc w:val="left"/>
    </w:pPr>
    <w:rPr>
      <w:rFonts w:eastAsia="MS Mincho" w:cs="Times New Roman"/>
      <w:b/>
      <w:sz w:val="18"/>
      <w:lang w:val="en-GB" w:eastAsia="ja-JP"/>
    </w:rPr>
  </w:style>
  <w:style w:type="paragraph" w:customStyle="1" w:styleId="Introduction">
    <w:name w:val="Introduction"/>
    <w:basedOn w:val="a1"/>
    <w:next w:val="a1"/>
    <w:uiPriority w:val="99"/>
    <w:rsid w:val="005D69E2"/>
    <w:pPr>
      <w:keepNext/>
      <w:pageBreakBefore/>
      <w:widowControl/>
      <w:tabs>
        <w:tab w:val="left" w:pos="400"/>
      </w:tabs>
      <w:suppressAutoHyphens/>
      <w:autoSpaceDE/>
      <w:autoSpaceDN/>
      <w:adjustRightInd/>
      <w:spacing w:before="960" w:after="310" w:line="310" w:lineRule="exact"/>
      <w:ind w:firstLine="0"/>
      <w:jc w:val="left"/>
    </w:pPr>
    <w:rPr>
      <w:rFonts w:eastAsia="MS Mincho" w:cs="Times New Roman"/>
      <w:b/>
      <w:sz w:val="28"/>
      <w:lang w:val="en-GB" w:eastAsia="ja-JP"/>
    </w:rPr>
  </w:style>
  <w:style w:type="paragraph" w:styleId="afff">
    <w:name w:val="List"/>
    <w:basedOn w:val="a1"/>
    <w:uiPriority w:val="99"/>
    <w:rsid w:val="005D69E2"/>
    <w:pPr>
      <w:widowControl/>
      <w:autoSpaceDE/>
      <w:autoSpaceDN/>
      <w:adjustRightInd/>
      <w:spacing w:after="240" w:line="230" w:lineRule="atLeast"/>
      <w:ind w:left="283" w:hanging="283"/>
    </w:pPr>
    <w:rPr>
      <w:rFonts w:eastAsia="MS Mincho" w:cs="Times New Roman"/>
      <w:lang w:val="en-GB" w:eastAsia="ja-JP"/>
    </w:rPr>
  </w:style>
  <w:style w:type="paragraph" w:styleId="2a">
    <w:name w:val="List 2"/>
    <w:basedOn w:val="a1"/>
    <w:uiPriority w:val="99"/>
    <w:rsid w:val="005D69E2"/>
    <w:pPr>
      <w:widowControl/>
      <w:autoSpaceDE/>
      <w:autoSpaceDN/>
      <w:adjustRightInd/>
      <w:spacing w:after="240" w:line="230" w:lineRule="atLeast"/>
      <w:ind w:left="566" w:hanging="283"/>
    </w:pPr>
    <w:rPr>
      <w:rFonts w:eastAsia="MS Mincho" w:cs="Times New Roman"/>
      <w:lang w:val="en-GB" w:eastAsia="ja-JP"/>
    </w:rPr>
  </w:style>
  <w:style w:type="paragraph" w:styleId="38">
    <w:name w:val="List 3"/>
    <w:basedOn w:val="a1"/>
    <w:uiPriority w:val="99"/>
    <w:rsid w:val="005D69E2"/>
    <w:pPr>
      <w:widowControl/>
      <w:autoSpaceDE/>
      <w:autoSpaceDN/>
      <w:adjustRightInd/>
      <w:spacing w:after="240" w:line="230" w:lineRule="atLeast"/>
      <w:ind w:left="849" w:hanging="283"/>
    </w:pPr>
    <w:rPr>
      <w:rFonts w:eastAsia="MS Mincho" w:cs="Times New Roman"/>
      <w:lang w:val="en-GB" w:eastAsia="ja-JP"/>
    </w:rPr>
  </w:style>
  <w:style w:type="paragraph" w:styleId="43">
    <w:name w:val="List 4"/>
    <w:basedOn w:val="a1"/>
    <w:uiPriority w:val="99"/>
    <w:rsid w:val="005D69E2"/>
    <w:pPr>
      <w:widowControl/>
      <w:autoSpaceDE/>
      <w:autoSpaceDN/>
      <w:adjustRightInd/>
      <w:spacing w:after="240" w:line="230" w:lineRule="atLeast"/>
      <w:ind w:left="1132" w:hanging="283"/>
    </w:pPr>
    <w:rPr>
      <w:rFonts w:eastAsia="MS Mincho" w:cs="Times New Roman"/>
      <w:lang w:val="en-GB" w:eastAsia="ja-JP"/>
    </w:rPr>
  </w:style>
  <w:style w:type="paragraph" w:styleId="53">
    <w:name w:val="List 5"/>
    <w:basedOn w:val="a1"/>
    <w:uiPriority w:val="99"/>
    <w:rsid w:val="005D69E2"/>
    <w:pPr>
      <w:widowControl/>
      <w:autoSpaceDE/>
      <w:autoSpaceDN/>
      <w:adjustRightInd/>
      <w:spacing w:after="240" w:line="230" w:lineRule="atLeast"/>
      <w:ind w:left="1415" w:hanging="283"/>
    </w:pPr>
    <w:rPr>
      <w:rFonts w:eastAsia="MS Mincho" w:cs="Times New Roman"/>
      <w:lang w:val="en-GB" w:eastAsia="ja-JP"/>
    </w:rPr>
  </w:style>
  <w:style w:type="paragraph" w:styleId="a">
    <w:name w:val="List Bullet"/>
    <w:basedOn w:val="a1"/>
    <w:autoRedefine/>
    <w:uiPriority w:val="99"/>
    <w:rsid w:val="005D69E2"/>
    <w:pPr>
      <w:widowControl/>
      <w:numPr>
        <w:numId w:val="29"/>
      </w:numPr>
      <w:tabs>
        <w:tab w:val="clear" w:pos="1209"/>
        <w:tab w:val="num" w:pos="360"/>
      </w:tabs>
      <w:autoSpaceDE/>
      <w:autoSpaceDN/>
      <w:adjustRightInd/>
      <w:spacing w:after="240" w:line="230" w:lineRule="atLeast"/>
      <w:ind w:left="360"/>
    </w:pPr>
    <w:rPr>
      <w:rFonts w:eastAsia="MS Mincho" w:cs="Times New Roman"/>
      <w:lang w:val="en-GB" w:eastAsia="ja-JP"/>
    </w:rPr>
  </w:style>
  <w:style w:type="paragraph" w:styleId="2">
    <w:name w:val="List Bullet 2"/>
    <w:basedOn w:val="a1"/>
    <w:autoRedefine/>
    <w:uiPriority w:val="99"/>
    <w:rsid w:val="005D69E2"/>
    <w:pPr>
      <w:widowControl/>
      <w:numPr>
        <w:numId w:val="30"/>
      </w:numPr>
      <w:tabs>
        <w:tab w:val="clear" w:pos="1492"/>
        <w:tab w:val="num" w:pos="643"/>
      </w:tabs>
      <w:autoSpaceDE/>
      <w:autoSpaceDN/>
      <w:adjustRightInd/>
      <w:spacing w:after="240" w:line="230" w:lineRule="atLeast"/>
      <w:ind w:left="643"/>
    </w:pPr>
    <w:rPr>
      <w:rFonts w:eastAsia="MS Mincho" w:cs="Times New Roman"/>
      <w:lang w:val="en-GB" w:eastAsia="ja-JP"/>
    </w:rPr>
  </w:style>
  <w:style w:type="paragraph" w:styleId="3">
    <w:name w:val="List Bullet 3"/>
    <w:basedOn w:val="a1"/>
    <w:autoRedefine/>
    <w:uiPriority w:val="99"/>
    <w:rsid w:val="005D69E2"/>
    <w:pPr>
      <w:widowControl/>
      <w:numPr>
        <w:numId w:val="31"/>
      </w:numPr>
      <w:tabs>
        <w:tab w:val="clear" w:pos="360"/>
        <w:tab w:val="num" w:pos="926"/>
      </w:tabs>
      <w:autoSpaceDE/>
      <w:autoSpaceDN/>
      <w:adjustRightInd/>
      <w:spacing w:after="240" w:line="230" w:lineRule="atLeast"/>
      <w:ind w:left="926"/>
    </w:pPr>
    <w:rPr>
      <w:rFonts w:eastAsia="MS Mincho" w:cs="Times New Roman"/>
      <w:lang w:val="en-GB" w:eastAsia="ja-JP"/>
    </w:rPr>
  </w:style>
  <w:style w:type="paragraph" w:styleId="4">
    <w:name w:val="List Bullet 4"/>
    <w:basedOn w:val="a1"/>
    <w:autoRedefine/>
    <w:uiPriority w:val="99"/>
    <w:rsid w:val="005D69E2"/>
    <w:pPr>
      <w:widowControl/>
      <w:numPr>
        <w:numId w:val="32"/>
      </w:numPr>
      <w:tabs>
        <w:tab w:val="clear" w:pos="643"/>
        <w:tab w:val="num" w:pos="1209"/>
      </w:tabs>
      <w:autoSpaceDE/>
      <w:autoSpaceDN/>
      <w:adjustRightInd/>
      <w:spacing w:after="240" w:line="230" w:lineRule="atLeast"/>
      <w:ind w:left="1209"/>
    </w:pPr>
    <w:rPr>
      <w:rFonts w:eastAsia="MS Mincho" w:cs="Times New Roman"/>
      <w:lang w:val="en-GB" w:eastAsia="ja-JP"/>
    </w:rPr>
  </w:style>
  <w:style w:type="paragraph" w:styleId="50">
    <w:name w:val="List Bullet 5"/>
    <w:basedOn w:val="a1"/>
    <w:autoRedefine/>
    <w:uiPriority w:val="99"/>
    <w:rsid w:val="005D69E2"/>
    <w:pPr>
      <w:widowControl/>
      <w:numPr>
        <w:numId w:val="33"/>
      </w:numPr>
      <w:tabs>
        <w:tab w:val="clear" w:pos="926"/>
        <w:tab w:val="num" w:pos="1492"/>
      </w:tabs>
      <w:autoSpaceDE/>
      <w:autoSpaceDN/>
      <w:adjustRightInd/>
      <w:spacing w:after="240" w:line="230" w:lineRule="atLeast"/>
      <w:ind w:left="1492"/>
    </w:pPr>
    <w:rPr>
      <w:rFonts w:eastAsia="MS Mincho" w:cs="Times New Roman"/>
      <w:lang w:val="en-GB" w:eastAsia="ja-JP"/>
    </w:rPr>
  </w:style>
  <w:style w:type="paragraph" w:styleId="afff0">
    <w:name w:val="List Continue"/>
    <w:basedOn w:val="a1"/>
    <w:uiPriority w:val="99"/>
    <w:rsid w:val="005D69E2"/>
    <w:pPr>
      <w:widowControl/>
      <w:autoSpaceDE/>
      <w:autoSpaceDN/>
      <w:adjustRightInd/>
      <w:spacing w:after="240" w:line="230" w:lineRule="atLeast"/>
      <w:ind w:left="400" w:hanging="400"/>
    </w:pPr>
    <w:rPr>
      <w:rFonts w:eastAsia="MS Mincho" w:cs="Times New Roman"/>
      <w:lang w:val="en-GB" w:eastAsia="ja-JP"/>
    </w:rPr>
  </w:style>
  <w:style w:type="paragraph" w:styleId="2b">
    <w:name w:val="List Continue 2"/>
    <w:basedOn w:val="afff0"/>
    <w:uiPriority w:val="99"/>
    <w:rsid w:val="005D69E2"/>
    <w:pPr>
      <w:numPr>
        <w:ilvl w:val="1"/>
      </w:numPr>
      <w:ind w:left="800" w:hanging="400"/>
    </w:pPr>
  </w:style>
  <w:style w:type="paragraph" w:styleId="39">
    <w:name w:val="List Continue 3"/>
    <w:basedOn w:val="afff0"/>
    <w:uiPriority w:val="99"/>
    <w:rsid w:val="005D69E2"/>
    <w:pPr>
      <w:numPr>
        <w:ilvl w:val="2"/>
      </w:numPr>
      <w:tabs>
        <w:tab w:val="left" w:pos="1200"/>
      </w:tabs>
      <w:ind w:left="1200" w:hanging="180"/>
    </w:pPr>
  </w:style>
  <w:style w:type="paragraph" w:styleId="44">
    <w:name w:val="List Continue 4"/>
    <w:basedOn w:val="afff0"/>
    <w:uiPriority w:val="99"/>
    <w:rsid w:val="005D69E2"/>
    <w:pPr>
      <w:numPr>
        <w:ilvl w:val="3"/>
      </w:numPr>
      <w:tabs>
        <w:tab w:val="left" w:pos="1600"/>
      </w:tabs>
      <w:ind w:left="1600" w:hanging="400"/>
    </w:pPr>
  </w:style>
  <w:style w:type="paragraph" w:styleId="54">
    <w:name w:val="List Continue 5"/>
    <w:basedOn w:val="a1"/>
    <w:uiPriority w:val="99"/>
    <w:rsid w:val="005D69E2"/>
    <w:pPr>
      <w:widowControl/>
      <w:autoSpaceDE/>
      <w:autoSpaceDN/>
      <w:adjustRightInd/>
      <w:spacing w:after="120" w:line="230" w:lineRule="atLeast"/>
      <w:ind w:left="1415" w:firstLine="0"/>
    </w:pPr>
    <w:rPr>
      <w:rFonts w:eastAsia="MS Mincho" w:cs="Times New Roman"/>
      <w:lang w:val="en-GB" w:eastAsia="ja-JP"/>
    </w:rPr>
  </w:style>
  <w:style w:type="paragraph" w:styleId="a0">
    <w:name w:val="List Number"/>
    <w:basedOn w:val="a1"/>
    <w:uiPriority w:val="99"/>
    <w:rsid w:val="005D69E2"/>
    <w:pPr>
      <w:widowControl/>
      <w:numPr>
        <w:numId w:val="39"/>
      </w:numPr>
      <w:autoSpaceDE/>
      <w:autoSpaceDN/>
      <w:adjustRightInd/>
      <w:spacing w:after="240" w:line="230" w:lineRule="atLeast"/>
    </w:pPr>
    <w:rPr>
      <w:rFonts w:eastAsia="MS Mincho" w:cs="Times New Roman"/>
      <w:lang w:val="en-GB" w:eastAsia="ja-JP"/>
    </w:rPr>
  </w:style>
  <w:style w:type="paragraph" w:styleId="20">
    <w:name w:val="List Number 2"/>
    <w:basedOn w:val="a1"/>
    <w:uiPriority w:val="99"/>
    <w:rsid w:val="005D69E2"/>
    <w:pPr>
      <w:widowControl/>
      <w:numPr>
        <w:ilvl w:val="1"/>
        <w:numId w:val="39"/>
      </w:numPr>
      <w:tabs>
        <w:tab w:val="left" w:pos="800"/>
      </w:tabs>
      <w:autoSpaceDE/>
      <w:autoSpaceDN/>
      <w:adjustRightInd/>
      <w:spacing w:after="240" w:line="230" w:lineRule="atLeast"/>
    </w:pPr>
    <w:rPr>
      <w:rFonts w:eastAsia="MS Mincho" w:cs="Times New Roman"/>
      <w:lang w:val="en-GB" w:eastAsia="ja-JP"/>
    </w:rPr>
  </w:style>
  <w:style w:type="paragraph" w:styleId="30">
    <w:name w:val="List Number 3"/>
    <w:basedOn w:val="a1"/>
    <w:uiPriority w:val="99"/>
    <w:rsid w:val="005D69E2"/>
    <w:pPr>
      <w:widowControl/>
      <w:numPr>
        <w:ilvl w:val="2"/>
        <w:numId w:val="39"/>
      </w:numPr>
      <w:tabs>
        <w:tab w:val="left" w:pos="1200"/>
      </w:tabs>
      <w:autoSpaceDE/>
      <w:autoSpaceDN/>
      <w:adjustRightInd/>
      <w:spacing w:after="240" w:line="230" w:lineRule="atLeast"/>
    </w:pPr>
    <w:rPr>
      <w:rFonts w:eastAsia="MS Mincho" w:cs="Times New Roman"/>
      <w:lang w:val="en-GB" w:eastAsia="ja-JP"/>
    </w:rPr>
  </w:style>
  <w:style w:type="paragraph" w:styleId="40">
    <w:name w:val="List Number 4"/>
    <w:basedOn w:val="a1"/>
    <w:uiPriority w:val="99"/>
    <w:rsid w:val="005D69E2"/>
    <w:pPr>
      <w:widowControl/>
      <w:numPr>
        <w:ilvl w:val="3"/>
        <w:numId w:val="39"/>
      </w:numPr>
      <w:tabs>
        <w:tab w:val="left" w:pos="1600"/>
      </w:tabs>
      <w:autoSpaceDE/>
      <w:autoSpaceDN/>
      <w:adjustRightInd/>
      <w:spacing w:after="240" w:line="230" w:lineRule="atLeast"/>
    </w:pPr>
    <w:rPr>
      <w:rFonts w:eastAsia="MS Mincho" w:cs="Times New Roman"/>
      <w:lang w:val="en-GB" w:eastAsia="ja-JP"/>
    </w:rPr>
  </w:style>
  <w:style w:type="paragraph" w:styleId="5">
    <w:name w:val="List Number 5"/>
    <w:basedOn w:val="a1"/>
    <w:uiPriority w:val="99"/>
    <w:rsid w:val="005D69E2"/>
    <w:pPr>
      <w:widowControl/>
      <w:numPr>
        <w:numId w:val="34"/>
      </w:numPr>
      <w:autoSpaceDE/>
      <w:autoSpaceDN/>
      <w:adjustRightInd/>
      <w:spacing w:after="240" w:line="230" w:lineRule="atLeast"/>
    </w:pPr>
    <w:rPr>
      <w:rFonts w:eastAsia="MS Mincho" w:cs="Times New Roman"/>
      <w:lang w:val="en-GB" w:eastAsia="ja-JP"/>
    </w:rPr>
  </w:style>
  <w:style w:type="paragraph" w:styleId="afff1">
    <w:name w:val="Message Header"/>
    <w:basedOn w:val="a1"/>
    <w:link w:val="afff2"/>
    <w:uiPriority w:val="99"/>
    <w:rsid w:val="005D69E2"/>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240" w:line="230" w:lineRule="atLeast"/>
      <w:ind w:left="1134" w:hanging="1134"/>
    </w:pPr>
    <w:rPr>
      <w:rFonts w:eastAsia="MS Mincho" w:cs="Times New Roman"/>
      <w:sz w:val="24"/>
      <w:lang w:val="en-GB" w:eastAsia="ja-JP"/>
    </w:rPr>
  </w:style>
  <w:style w:type="character" w:customStyle="1" w:styleId="afff2">
    <w:name w:val="Шапка Знак"/>
    <w:basedOn w:val="a7"/>
    <w:link w:val="afff1"/>
    <w:uiPriority w:val="99"/>
    <w:rsid w:val="005D69E2"/>
    <w:rPr>
      <w:rFonts w:ascii="Arial" w:eastAsia="MS Mincho" w:hAnsi="Arial"/>
      <w:sz w:val="24"/>
      <w:shd w:val="pct20" w:color="auto" w:fill="auto"/>
      <w:lang w:val="en-GB" w:eastAsia="ja-JP"/>
    </w:rPr>
  </w:style>
  <w:style w:type="paragraph" w:customStyle="1" w:styleId="MSDNFR">
    <w:name w:val="MSDNFR"/>
    <w:basedOn w:val="a1"/>
    <w:next w:val="a1"/>
    <w:uiPriority w:val="99"/>
    <w:rsid w:val="005D69E2"/>
    <w:pPr>
      <w:widowControl/>
      <w:autoSpaceDE/>
      <w:autoSpaceDN/>
      <w:adjustRightInd/>
      <w:spacing w:after="240" w:line="220" w:lineRule="atLeast"/>
      <w:ind w:firstLine="0"/>
    </w:pPr>
    <w:rPr>
      <w:rFonts w:eastAsia="MS Mincho" w:cs="Times New Roman"/>
      <w:color w:val="0000FF"/>
      <w:lang w:val="en-GB" w:eastAsia="ja-JP"/>
    </w:rPr>
  </w:style>
  <w:style w:type="paragraph" w:customStyle="1" w:styleId="na2">
    <w:name w:val="na2"/>
    <w:basedOn w:val="a2"/>
    <w:next w:val="a1"/>
    <w:uiPriority w:val="99"/>
    <w:rsid w:val="005D69E2"/>
    <w:pPr>
      <w:numPr>
        <w:numId w:val="38"/>
      </w:numPr>
      <w:ind w:left="1440"/>
    </w:pPr>
  </w:style>
  <w:style w:type="paragraph" w:customStyle="1" w:styleId="na3">
    <w:name w:val="na3"/>
    <w:basedOn w:val="a3"/>
    <w:next w:val="a1"/>
    <w:uiPriority w:val="99"/>
    <w:rsid w:val="005D69E2"/>
    <w:pPr>
      <w:numPr>
        <w:numId w:val="38"/>
      </w:numPr>
      <w:tabs>
        <w:tab w:val="num" w:pos="720"/>
      </w:tabs>
      <w:ind w:left="2160" w:hanging="180"/>
    </w:pPr>
  </w:style>
  <w:style w:type="paragraph" w:customStyle="1" w:styleId="na4">
    <w:name w:val="na4"/>
    <w:basedOn w:val="a4"/>
    <w:next w:val="a1"/>
    <w:uiPriority w:val="99"/>
    <w:rsid w:val="005D69E2"/>
    <w:pPr>
      <w:numPr>
        <w:numId w:val="38"/>
      </w:numPr>
      <w:tabs>
        <w:tab w:val="left" w:pos="1060"/>
      </w:tabs>
      <w:ind w:left="2880"/>
    </w:pPr>
  </w:style>
  <w:style w:type="paragraph" w:customStyle="1" w:styleId="na5">
    <w:name w:val="na5"/>
    <w:basedOn w:val="a5"/>
    <w:next w:val="a1"/>
    <w:uiPriority w:val="99"/>
    <w:rsid w:val="005D69E2"/>
    <w:pPr>
      <w:numPr>
        <w:numId w:val="38"/>
      </w:numPr>
      <w:tabs>
        <w:tab w:val="num" w:pos="1080"/>
      </w:tabs>
      <w:ind w:left="3600"/>
    </w:pPr>
  </w:style>
  <w:style w:type="paragraph" w:customStyle="1" w:styleId="na6">
    <w:name w:val="na6"/>
    <w:basedOn w:val="a6"/>
    <w:next w:val="a1"/>
    <w:uiPriority w:val="99"/>
    <w:rsid w:val="005D69E2"/>
    <w:pPr>
      <w:numPr>
        <w:numId w:val="38"/>
      </w:numPr>
      <w:tabs>
        <w:tab w:val="num" w:pos="1440"/>
      </w:tabs>
      <w:ind w:left="4320" w:hanging="180"/>
    </w:pPr>
  </w:style>
  <w:style w:type="paragraph" w:styleId="afff3">
    <w:name w:val="Normal Indent"/>
    <w:basedOn w:val="a1"/>
    <w:uiPriority w:val="99"/>
    <w:rsid w:val="005D69E2"/>
    <w:pPr>
      <w:widowControl/>
      <w:autoSpaceDE/>
      <w:autoSpaceDN/>
      <w:adjustRightInd/>
      <w:spacing w:after="240" w:line="230" w:lineRule="atLeast"/>
      <w:ind w:left="708" w:firstLine="0"/>
    </w:pPr>
    <w:rPr>
      <w:rFonts w:eastAsia="MS Mincho" w:cs="Times New Roman"/>
      <w:lang w:val="en-GB" w:eastAsia="ja-JP"/>
    </w:rPr>
  </w:style>
  <w:style w:type="paragraph" w:customStyle="1" w:styleId="Note">
    <w:name w:val="Note"/>
    <w:basedOn w:val="a1"/>
    <w:next w:val="a1"/>
    <w:link w:val="NoteCar"/>
    <w:rsid w:val="005D69E2"/>
    <w:pPr>
      <w:widowControl/>
      <w:tabs>
        <w:tab w:val="left" w:pos="960"/>
      </w:tabs>
      <w:autoSpaceDE/>
      <w:autoSpaceDN/>
      <w:adjustRightInd/>
      <w:spacing w:after="240" w:line="210" w:lineRule="atLeast"/>
      <w:ind w:firstLine="0"/>
    </w:pPr>
    <w:rPr>
      <w:rFonts w:eastAsia="MS Mincho" w:cs="Times New Roman"/>
      <w:sz w:val="18"/>
      <w:lang w:val="en-GB" w:eastAsia="ja-JP"/>
    </w:rPr>
  </w:style>
  <w:style w:type="paragraph" w:styleId="afff4">
    <w:name w:val="Note Heading"/>
    <w:basedOn w:val="a1"/>
    <w:next w:val="a1"/>
    <w:link w:val="afff5"/>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5">
    <w:name w:val="Заголовок записки Знак"/>
    <w:basedOn w:val="a7"/>
    <w:link w:val="afff4"/>
    <w:uiPriority w:val="99"/>
    <w:rsid w:val="005D69E2"/>
    <w:rPr>
      <w:rFonts w:ascii="Arial" w:eastAsia="MS Mincho" w:hAnsi="Arial"/>
      <w:lang w:val="en-GB" w:eastAsia="ja-JP"/>
    </w:rPr>
  </w:style>
  <w:style w:type="paragraph" w:customStyle="1" w:styleId="p2">
    <w:name w:val="p2"/>
    <w:basedOn w:val="a1"/>
    <w:next w:val="a1"/>
    <w:uiPriority w:val="99"/>
    <w:rsid w:val="005D69E2"/>
    <w:pPr>
      <w:widowControl/>
      <w:tabs>
        <w:tab w:val="left" w:pos="560"/>
      </w:tabs>
      <w:autoSpaceDE/>
      <w:autoSpaceDN/>
      <w:adjustRightInd/>
      <w:spacing w:after="240" w:line="230" w:lineRule="atLeast"/>
      <w:ind w:firstLine="0"/>
    </w:pPr>
    <w:rPr>
      <w:rFonts w:eastAsia="MS Mincho" w:cs="Times New Roman"/>
      <w:lang w:val="en-GB" w:eastAsia="ja-JP"/>
    </w:rPr>
  </w:style>
  <w:style w:type="paragraph" w:customStyle="1" w:styleId="p3">
    <w:name w:val="p3"/>
    <w:basedOn w:val="a1"/>
    <w:next w:val="a1"/>
    <w:uiPriority w:val="99"/>
    <w:rsid w:val="005D69E2"/>
    <w:pPr>
      <w:widowControl/>
      <w:tabs>
        <w:tab w:val="left" w:pos="720"/>
      </w:tabs>
      <w:autoSpaceDE/>
      <w:autoSpaceDN/>
      <w:adjustRightInd/>
      <w:spacing w:after="240" w:line="230" w:lineRule="atLeast"/>
      <w:ind w:firstLine="0"/>
    </w:pPr>
    <w:rPr>
      <w:rFonts w:eastAsia="MS Mincho" w:cs="Times New Roman"/>
      <w:lang w:val="en-GB" w:eastAsia="ja-JP"/>
    </w:rPr>
  </w:style>
  <w:style w:type="paragraph" w:customStyle="1" w:styleId="p4">
    <w:name w:val="p4"/>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5">
    <w:name w:val="p5"/>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6">
    <w:name w:val="p6"/>
    <w:basedOn w:val="a1"/>
    <w:next w:val="a1"/>
    <w:uiPriority w:val="99"/>
    <w:rsid w:val="005D69E2"/>
    <w:pPr>
      <w:widowControl/>
      <w:tabs>
        <w:tab w:val="left" w:pos="1440"/>
      </w:tabs>
      <w:autoSpaceDE/>
      <w:autoSpaceDN/>
      <w:adjustRightInd/>
      <w:spacing w:after="240" w:line="230" w:lineRule="atLeast"/>
      <w:ind w:firstLine="0"/>
    </w:pPr>
    <w:rPr>
      <w:rFonts w:eastAsia="MS Mincho" w:cs="Times New Roman"/>
      <w:lang w:val="en-GB" w:eastAsia="ja-JP"/>
    </w:rPr>
  </w:style>
  <w:style w:type="paragraph" w:styleId="afff6">
    <w:name w:val="Plain Text"/>
    <w:basedOn w:val="a1"/>
    <w:link w:val="afff7"/>
    <w:uiPriority w:val="99"/>
    <w:rsid w:val="005D69E2"/>
    <w:pPr>
      <w:widowControl/>
      <w:autoSpaceDE/>
      <w:autoSpaceDN/>
      <w:adjustRightInd/>
      <w:spacing w:after="240" w:line="230" w:lineRule="atLeast"/>
      <w:ind w:firstLine="0"/>
    </w:pPr>
    <w:rPr>
      <w:rFonts w:ascii="Courier New" w:eastAsia="MS Mincho" w:hAnsi="Courier New" w:cs="Times New Roman"/>
      <w:lang w:val="en-GB" w:eastAsia="ja-JP"/>
    </w:rPr>
  </w:style>
  <w:style w:type="character" w:customStyle="1" w:styleId="afff7">
    <w:name w:val="Текст Знак"/>
    <w:basedOn w:val="a7"/>
    <w:link w:val="afff6"/>
    <w:uiPriority w:val="99"/>
    <w:rsid w:val="005D69E2"/>
    <w:rPr>
      <w:rFonts w:ascii="Courier New" w:eastAsia="MS Mincho" w:hAnsi="Courier New"/>
      <w:lang w:val="en-GB" w:eastAsia="ja-JP"/>
    </w:rPr>
  </w:style>
  <w:style w:type="paragraph" w:styleId="afff8">
    <w:name w:val="Salutation"/>
    <w:basedOn w:val="a1"/>
    <w:next w:val="a1"/>
    <w:link w:val="afff9"/>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9">
    <w:name w:val="Приветствие Знак"/>
    <w:basedOn w:val="a7"/>
    <w:link w:val="afff8"/>
    <w:uiPriority w:val="99"/>
    <w:rsid w:val="005D69E2"/>
    <w:rPr>
      <w:rFonts w:ascii="Arial" w:eastAsia="MS Mincho" w:hAnsi="Arial"/>
      <w:lang w:val="en-GB" w:eastAsia="ja-JP"/>
    </w:rPr>
  </w:style>
  <w:style w:type="paragraph" w:styleId="afffa">
    <w:name w:val="Signature"/>
    <w:basedOn w:val="a1"/>
    <w:link w:val="afffb"/>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fb">
    <w:name w:val="Подпись Знак"/>
    <w:basedOn w:val="a7"/>
    <w:link w:val="afffa"/>
    <w:uiPriority w:val="99"/>
    <w:rsid w:val="005D69E2"/>
    <w:rPr>
      <w:rFonts w:ascii="Arial" w:eastAsia="MS Mincho" w:hAnsi="Arial"/>
      <w:lang w:val="en-GB" w:eastAsia="ja-JP"/>
    </w:rPr>
  </w:style>
  <w:style w:type="paragraph" w:customStyle="1" w:styleId="Special">
    <w:name w:val="Special"/>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styleId="afffc">
    <w:name w:val="Subtitle"/>
    <w:basedOn w:val="a1"/>
    <w:link w:val="afffd"/>
    <w:uiPriority w:val="99"/>
    <w:qFormat/>
    <w:rsid w:val="005D69E2"/>
    <w:pPr>
      <w:widowControl/>
      <w:autoSpaceDE/>
      <w:autoSpaceDN/>
      <w:adjustRightInd/>
      <w:spacing w:after="60" w:line="230" w:lineRule="atLeast"/>
      <w:ind w:firstLine="0"/>
      <w:jc w:val="center"/>
      <w:outlineLvl w:val="1"/>
    </w:pPr>
    <w:rPr>
      <w:rFonts w:eastAsia="MS Mincho" w:cs="Times New Roman"/>
      <w:sz w:val="24"/>
      <w:lang w:val="en-GB" w:eastAsia="ja-JP"/>
    </w:rPr>
  </w:style>
  <w:style w:type="character" w:customStyle="1" w:styleId="afffd">
    <w:name w:val="Подзаголовок Знак"/>
    <w:basedOn w:val="a7"/>
    <w:link w:val="afffc"/>
    <w:uiPriority w:val="99"/>
    <w:rsid w:val="005D69E2"/>
    <w:rPr>
      <w:rFonts w:ascii="Arial" w:eastAsia="MS Mincho" w:hAnsi="Arial"/>
      <w:sz w:val="24"/>
      <w:lang w:val="en-GB" w:eastAsia="ja-JP"/>
    </w:rPr>
  </w:style>
  <w:style w:type="paragraph" w:customStyle="1" w:styleId="Tablefootnote">
    <w:name w:val="Table footnote"/>
    <w:basedOn w:val="a1"/>
    <w:uiPriority w:val="99"/>
    <w:rsid w:val="005D69E2"/>
    <w:pPr>
      <w:widowControl/>
      <w:tabs>
        <w:tab w:val="left" w:pos="340"/>
      </w:tabs>
      <w:autoSpaceDE/>
      <w:autoSpaceDN/>
      <w:adjustRightInd/>
      <w:spacing w:before="60" w:after="60" w:line="190" w:lineRule="atLeast"/>
      <w:ind w:firstLine="0"/>
    </w:pPr>
    <w:rPr>
      <w:rFonts w:eastAsia="MS Mincho" w:cs="Times New Roman"/>
      <w:sz w:val="16"/>
      <w:lang w:val="en-GB" w:eastAsia="ja-JP"/>
    </w:rPr>
  </w:style>
  <w:style w:type="paragraph" w:customStyle="1" w:styleId="Tabletitle">
    <w:name w:val="Table title"/>
    <w:basedOn w:val="a1"/>
    <w:next w:val="a1"/>
    <w:link w:val="TabletitleChar"/>
    <w:rsid w:val="005D69E2"/>
    <w:pPr>
      <w:keepNext/>
      <w:widowControl/>
      <w:suppressAutoHyphens/>
      <w:autoSpaceDE/>
      <w:autoSpaceDN/>
      <w:adjustRightInd/>
      <w:spacing w:before="120" w:after="120" w:line="230" w:lineRule="exact"/>
      <w:ind w:firstLine="0"/>
      <w:jc w:val="center"/>
    </w:pPr>
    <w:rPr>
      <w:rFonts w:eastAsia="MS Mincho" w:cs="Times New Roman"/>
      <w:b/>
      <w:lang w:val="en-GB" w:eastAsia="ja-JP"/>
    </w:rPr>
  </w:style>
  <w:style w:type="character" w:customStyle="1" w:styleId="TableFootNoteXref">
    <w:name w:val="TableFootNoteXref"/>
    <w:uiPriority w:val="99"/>
    <w:rsid w:val="005D69E2"/>
    <w:rPr>
      <w:noProof/>
      <w:position w:val="6"/>
      <w:sz w:val="14"/>
      <w:lang w:val="fr-FR"/>
    </w:rPr>
  </w:style>
  <w:style w:type="paragraph" w:customStyle="1" w:styleId="Terms">
    <w:name w:val="Term(s)"/>
    <w:basedOn w:val="a1"/>
    <w:next w:val="Definition"/>
    <w:rsid w:val="005D69E2"/>
    <w:pPr>
      <w:keepNext/>
      <w:widowControl/>
      <w:suppressAutoHyphens/>
      <w:autoSpaceDE/>
      <w:autoSpaceDN/>
      <w:adjustRightInd/>
      <w:spacing w:line="230" w:lineRule="atLeast"/>
      <w:ind w:firstLine="0"/>
      <w:jc w:val="left"/>
    </w:pPr>
    <w:rPr>
      <w:rFonts w:eastAsia="MS Mincho" w:cs="Times New Roman"/>
      <w:b/>
      <w:lang w:val="en-GB" w:eastAsia="ja-JP"/>
    </w:rPr>
  </w:style>
  <w:style w:type="paragraph" w:customStyle="1" w:styleId="TermNum">
    <w:name w:val="TermNum"/>
    <w:basedOn w:val="a1"/>
    <w:next w:val="Terms"/>
    <w:uiPriority w:val="99"/>
    <w:rsid w:val="005D69E2"/>
    <w:pPr>
      <w:keepNext/>
      <w:widowControl/>
      <w:autoSpaceDE/>
      <w:autoSpaceDN/>
      <w:adjustRightInd/>
      <w:spacing w:line="230" w:lineRule="atLeast"/>
      <w:ind w:firstLine="0"/>
    </w:pPr>
    <w:rPr>
      <w:rFonts w:eastAsia="MS Mincho" w:cs="Times New Roman"/>
      <w:b/>
      <w:lang w:val="en-GB" w:eastAsia="ja-JP"/>
    </w:rPr>
  </w:style>
  <w:style w:type="paragraph" w:styleId="afffe">
    <w:name w:val="Title"/>
    <w:basedOn w:val="a1"/>
    <w:link w:val="affff"/>
    <w:uiPriority w:val="99"/>
    <w:qFormat/>
    <w:rsid w:val="005D69E2"/>
    <w:pPr>
      <w:widowControl/>
      <w:autoSpaceDE/>
      <w:autoSpaceDN/>
      <w:adjustRightInd/>
      <w:spacing w:before="240" w:after="60" w:line="230" w:lineRule="atLeast"/>
      <w:ind w:firstLine="0"/>
      <w:jc w:val="center"/>
      <w:outlineLvl w:val="0"/>
    </w:pPr>
    <w:rPr>
      <w:rFonts w:eastAsia="MS Mincho" w:cs="Times New Roman"/>
      <w:b/>
      <w:kern w:val="28"/>
      <w:sz w:val="32"/>
      <w:lang w:val="en-GB" w:eastAsia="ja-JP"/>
    </w:rPr>
  </w:style>
  <w:style w:type="character" w:customStyle="1" w:styleId="affff">
    <w:name w:val="Название Знак"/>
    <w:basedOn w:val="a7"/>
    <w:link w:val="afffe"/>
    <w:uiPriority w:val="99"/>
    <w:rsid w:val="005D69E2"/>
    <w:rPr>
      <w:rFonts w:ascii="Arial" w:eastAsia="MS Mincho" w:hAnsi="Arial"/>
      <w:b/>
      <w:kern w:val="28"/>
      <w:sz w:val="32"/>
      <w:lang w:val="en-GB" w:eastAsia="ja-JP"/>
    </w:rPr>
  </w:style>
  <w:style w:type="paragraph" w:styleId="18">
    <w:name w:val="toc 1"/>
    <w:basedOn w:val="a1"/>
    <w:next w:val="a1"/>
    <w:uiPriority w:val="99"/>
    <w:rsid w:val="005D69E2"/>
    <w:pPr>
      <w:widowControl/>
      <w:tabs>
        <w:tab w:val="left" w:pos="720"/>
        <w:tab w:val="right" w:leader="dot" w:pos="9752"/>
      </w:tabs>
      <w:suppressAutoHyphens/>
      <w:autoSpaceDE/>
      <w:autoSpaceDN/>
      <w:adjustRightInd/>
      <w:spacing w:before="120" w:line="230" w:lineRule="atLeast"/>
      <w:ind w:left="720" w:right="500" w:hanging="720"/>
      <w:jc w:val="left"/>
    </w:pPr>
    <w:rPr>
      <w:rFonts w:eastAsia="MS Mincho" w:cs="Times New Roman"/>
      <w:b/>
      <w:lang w:val="en-GB" w:eastAsia="ja-JP"/>
    </w:rPr>
  </w:style>
  <w:style w:type="paragraph" w:customStyle="1" w:styleId="zzBiblio">
    <w:name w:val="zzBiblio"/>
    <w:basedOn w:val="a1"/>
    <w:next w:val="1"/>
    <w:uiPriority w:val="99"/>
    <w:rsid w:val="005D69E2"/>
    <w:pPr>
      <w:pageBreakBefore/>
      <w:widowControl/>
      <w:autoSpaceDE/>
      <w:autoSpaceDN/>
      <w:adjustRightInd/>
      <w:spacing w:after="760" w:line="310" w:lineRule="exact"/>
      <w:ind w:firstLine="0"/>
      <w:jc w:val="center"/>
    </w:pPr>
    <w:rPr>
      <w:rFonts w:eastAsia="MS Mincho" w:cs="Times New Roman"/>
      <w:b/>
      <w:sz w:val="28"/>
      <w:lang w:val="en-GB" w:eastAsia="ja-JP"/>
    </w:rPr>
  </w:style>
  <w:style w:type="paragraph" w:customStyle="1" w:styleId="zzContents">
    <w:name w:val="zzContents"/>
    <w:basedOn w:val="Introduction"/>
    <w:next w:val="18"/>
    <w:uiPriority w:val="99"/>
    <w:rsid w:val="005D69E2"/>
    <w:pPr>
      <w:tabs>
        <w:tab w:val="clear" w:pos="400"/>
      </w:tabs>
    </w:pPr>
  </w:style>
  <w:style w:type="paragraph" w:customStyle="1" w:styleId="zzCopyright">
    <w:name w:val="zzCopyright"/>
    <w:basedOn w:val="a1"/>
    <w:next w:val="a1"/>
    <w:uiPriority w:val="99"/>
    <w:rsid w:val="005D69E2"/>
    <w:pPr>
      <w:widowControl/>
      <w:pBdr>
        <w:top w:val="single" w:sz="4" w:space="1" w:color="0000FF"/>
        <w:left w:val="single" w:sz="4" w:space="4" w:color="0000FF"/>
        <w:bottom w:val="single" w:sz="4" w:space="1" w:color="0000FF"/>
        <w:right w:val="single" w:sz="4" w:space="4" w:color="0000FF"/>
      </w:pBdr>
      <w:tabs>
        <w:tab w:val="left" w:pos="514"/>
        <w:tab w:val="left" w:pos="9623"/>
      </w:tabs>
      <w:autoSpaceDE/>
      <w:autoSpaceDN/>
      <w:adjustRightInd/>
      <w:spacing w:after="240" w:line="230" w:lineRule="atLeast"/>
      <w:ind w:left="284" w:right="284" w:firstLine="0"/>
    </w:pPr>
    <w:rPr>
      <w:rFonts w:eastAsia="MS Mincho" w:cs="Times New Roman"/>
      <w:color w:val="0000FF"/>
      <w:lang w:val="en-GB" w:eastAsia="ja-JP"/>
    </w:rPr>
  </w:style>
  <w:style w:type="paragraph" w:customStyle="1" w:styleId="zzCover">
    <w:name w:val="zzCover"/>
    <w:basedOn w:val="a1"/>
    <w:link w:val="zzCoverChar"/>
    <w:rsid w:val="005D69E2"/>
    <w:pPr>
      <w:widowControl/>
      <w:autoSpaceDE/>
      <w:autoSpaceDN/>
      <w:adjustRightInd/>
      <w:spacing w:after="220" w:line="230" w:lineRule="atLeast"/>
      <w:ind w:firstLine="0"/>
      <w:jc w:val="right"/>
    </w:pPr>
    <w:rPr>
      <w:rFonts w:eastAsia="MS Mincho" w:cs="Times New Roman"/>
      <w:b/>
      <w:color w:val="000000"/>
      <w:sz w:val="24"/>
      <w:lang w:val="en-GB" w:eastAsia="ja-JP"/>
    </w:rPr>
  </w:style>
  <w:style w:type="paragraph" w:customStyle="1" w:styleId="zzForeword">
    <w:name w:val="zzForeword"/>
    <w:basedOn w:val="Introduction"/>
    <w:next w:val="a1"/>
    <w:uiPriority w:val="99"/>
    <w:rsid w:val="005D69E2"/>
    <w:pPr>
      <w:tabs>
        <w:tab w:val="clear" w:pos="400"/>
      </w:tabs>
    </w:pPr>
    <w:rPr>
      <w:color w:val="0000FF"/>
    </w:rPr>
  </w:style>
  <w:style w:type="paragraph" w:customStyle="1" w:styleId="zzHelp">
    <w:name w:val="zzHelp"/>
    <w:basedOn w:val="a1"/>
    <w:uiPriority w:val="99"/>
    <w:rsid w:val="005D69E2"/>
    <w:pPr>
      <w:widowControl/>
      <w:autoSpaceDE/>
      <w:autoSpaceDN/>
      <w:adjustRightInd/>
      <w:spacing w:after="240" w:line="230" w:lineRule="atLeast"/>
      <w:ind w:firstLine="0"/>
    </w:pPr>
    <w:rPr>
      <w:rFonts w:eastAsia="MS Mincho" w:cs="Times New Roman"/>
      <w:color w:val="008000"/>
      <w:lang w:val="en-GB" w:eastAsia="ja-JP"/>
    </w:rPr>
  </w:style>
  <w:style w:type="paragraph" w:customStyle="1" w:styleId="zzIndex">
    <w:name w:val="zzIndex"/>
    <w:basedOn w:val="zzBiblio"/>
    <w:next w:val="affff0"/>
    <w:uiPriority w:val="99"/>
    <w:rsid w:val="005D69E2"/>
  </w:style>
  <w:style w:type="paragraph" w:styleId="affff0">
    <w:name w:val="index heading"/>
    <w:basedOn w:val="a1"/>
    <w:next w:val="17"/>
    <w:uiPriority w:val="99"/>
    <w:rsid w:val="005D69E2"/>
    <w:pPr>
      <w:keepNext/>
      <w:widowControl/>
      <w:autoSpaceDE/>
      <w:autoSpaceDN/>
      <w:adjustRightInd/>
      <w:spacing w:before="400" w:after="210" w:line="230" w:lineRule="atLeast"/>
      <w:ind w:firstLine="0"/>
      <w:jc w:val="center"/>
    </w:pPr>
    <w:rPr>
      <w:rFonts w:eastAsia="MS Mincho" w:cs="Times New Roman"/>
      <w:lang w:val="en-GB" w:eastAsia="ja-JP"/>
    </w:rPr>
  </w:style>
  <w:style w:type="paragraph" w:customStyle="1" w:styleId="zzLc5">
    <w:name w:val="zzLc5"/>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c6">
    <w:name w:val="zzLc6"/>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n5">
    <w:name w:val="zzLn5"/>
    <w:basedOn w:val="a1"/>
    <w:next w:val="a1"/>
    <w:uiPriority w:val="99"/>
    <w:rsid w:val="005D69E2"/>
    <w:pPr>
      <w:widowControl/>
      <w:numPr>
        <w:ilvl w:val="4"/>
        <w:numId w:val="39"/>
      </w:numPr>
      <w:autoSpaceDE/>
      <w:autoSpaceDN/>
      <w:adjustRightInd/>
      <w:spacing w:after="240" w:line="230" w:lineRule="atLeast"/>
      <w:jc w:val="left"/>
    </w:pPr>
    <w:rPr>
      <w:rFonts w:eastAsia="MS Mincho" w:cs="Times New Roman"/>
      <w:lang w:val="en-GB" w:eastAsia="ja-JP"/>
    </w:rPr>
  </w:style>
  <w:style w:type="paragraph" w:customStyle="1" w:styleId="zzLn6">
    <w:name w:val="zzLn6"/>
    <w:basedOn w:val="a1"/>
    <w:next w:val="a1"/>
    <w:uiPriority w:val="99"/>
    <w:rsid w:val="005D69E2"/>
    <w:pPr>
      <w:widowControl/>
      <w:numPr>
        <w:ilvl w:val="5"/>
        <w:numId w:val="39"/>
      </w:numPr>
      <w:autoSpaceDE/>
      <w:autoSpaceDN/>
      <w:adjustRightInd/>
      <w:spacing w:after="240" w:line="230" w:lineRule="atLeast"/>
      <w:jc w:val="left"/>
    </w:pPr>
    <w:rPr>
      <w:rFonts w:eastAsia="MS Mincho" w:cs="Times New Roman"/>
      <w:lang w:val="en-GB" w:eastAsia="ja-JP"/>
    </w:rPr>
  </w:style>
  <w:style w:type="paragraph" w:customStyle="1" w:styleId="zzSTDTitle">
    <w:name w:val="zzSTDTitle"/>
    <w:basedOn w:val="a1"/>
    <w:next w:val="a1"/>
    <w:uiPriority w:val="99"/>
    <w:rsid w:val="005D69E2"/>
    <w:pPr>
      <w:widowControl/>
      <w:suppressAutoHyphens/>
      <w:autoSpaceDE/>
      <w:autoSpaceDN/>
      <w:adjustRightInd/>
      <w:spacing w:before="400" w:after="760" w:line="350" w:lineRule="exact"/>
      <w:ind w:firstLine="0"/>
      <w:jc w:val="left"/>
    </w:pPr>
    <w:rPr>
      <w:rFonts w:eastAsia="MS Mincho" w:cs="Times New Roman"/>
      <w:b/>
      <w:color w:val="0000FF"/>
      <w:sz w:val="32"/>
      <w:lang w:val="en-GB" w:eastAsia="ja-JP"/>
    </w:rPr>
  </w:style>
  <w:style w:type="paragraph" w:customStyle="1" w:styleId="pdf">
    <w:name w:val="pdf"/>
    <w:basedOn w:val="a1"/>
    <w:rsid w:val="005D69E2"/>
    <w:pPr>
      <w:widowControl/>
      <w:autoSpaceDE/>
      <w:autoSpaceDN/>
      <w:adjustRightInd/>
      <w:spacing w:before="100" w:line="190" w:lineRule="exact"/>
      <w:ind w:left="100" w:right="100" w:firstLine="0"/>
    </w:pPr>
    <w:rPr>
      <w:rFonts w:cs="Times New Roman"/>
      <w:sz w:val="16"/>
      <w:lang w:val="en-GB" w:eastAsia="en-US"/>
    </w:rPr>
  </w:style>
  <w:style w:type="paragraph" w:customStyle="1" w:styleId="Tabletext10">
    <w:name w:val="Table text (10)"/>
    <w:basedOn w:val="a1"/>
    <w:uiPriority w:val="99"/>
    <w:rsid w:val="005D69E2"/>
    <w:pPr>
      <w:widowControl/>
      <w:autoSpaceDE/>
      <w:autoSpaceDN/>
      <w:adjustRightInd/>
      <w:spacing w:before="60" w:after="60" w:line="230" w:lineRule="atLeast"/>
      <w:ind w:firstLine="0"/>
    </w:pPr>
    <w:rPr>
      <w:rFonts w:eastAsia="MS Mincho" w:cs="Times New Roman"/>
      <w:lang w:val="en-GB" w:eastAsia="ja-JP"/>
    </w:rPr>
  </w:style>
  <w:style w:type="paragraph" w:customStyle="1" w:styleId="Tabletext9">
    <w:name w:val="Table text (9)"/>
    <w:basedOn w:val="a1"/>
    <w:uiPriority w:val="99"/>
    <w:rsid w:val="005D69E2"/>
    <w:pPr>
      <w:widowControl/>
      <w:autoSpaceDE/>
      <w:autoSpaceDN/>
      <w:adjustRightInd/>
      <w:spacing w:before="60" w:after="60" w:line="210" w:lineRule="atLeast"/>
      <w:ind w:firstLine="0"/>
    </w:pPr>
    <w:rPr>
      <w:rFonts w:eastAsia="MS Mincho" w:cs="Times New Roman"/>
      <w:sz w:val="18"/>
      <w:lang w:val="en-GB" w:eastAsia="ja-JP"/>
    </w:rPr>
  </w:style>
  <w:style w:type="paragraph" w:customStyle="1" w:styleId="Tabletext8">
    <w:name w:val="Table text (8)"/>
    <w:basedOn w:val="a1"/>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paragraph" w:customStyle="1" w:styleId="Tabletext7">
    <w:name w:val="Table text (7)"/>
    <w:basedOn w:val="a1"/>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paragraph" w:customStyle="1" w:styleId="fdcopy">
    <w:name w:val="fdcopy"/>
    <w:basedOn w:val="zzCopyright"/>
    <w:uiPriority w:val="99"/>
    <w:rsid w:val="005D69E2"/>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ab"/>
    <w:rsid w:val="005D69E2"/>
    <w:pPr>
      <w:widowControl/>
      <w:tabs>
        <w:tab w:val="clear" w:pos="4677"/>
        <w:tab w:val="clear" w:pos="9355"/>
      </w:tabs>
      <w:autoSpaceDE/>
      <w:autoSpaceDN/>
      <w:adjustRightInd/>
      <w:spacing w:after="60" w:line="190" w:lineRule="exact"/>
      <w:ind w:firstLine="0"/>
    </w:pPr>
    <w:rPr>
      <w:sz w:val="16"/>
      <w:lang w:val="en-GB" w:eastAsia="en-US"/>
    </w:rPr>
  </w:style>
  <w:style w:type="paragraph" w:customStyle="1" w:styleId="covernote">
    <w:name w:val="covernote"/>
    <w:basedOn w:val="a1"/>
    <w:next w:val="a1"/>
    <w:uiPriority w:val="99"/>
    <w:rsid w:val="005D69E2"/>
    <w:pPr>
      <w:widowControl/>
      <w:autoSpaceDE/>
      <w:autoSpaceDN/>
      <w:adjustRightInd/>
      <w:spacing w:after="230" w:line="230" w:lineRule="exact"/>
      <w:ind w:left="100" w:right="100" w:firstLine="0"/>
    </w:pPr>
    <w:rPr>
      <w:rFonts w:cs="Times New Roman"/>
      <w:lang w:val="en-GB" w:eastAsia="en-US"/>
    </w:rPr>
  </w:style>
  <w:style w:type="paragraph" w:customStyle="1" w:styleId="IsolibMLS">
    <w:name w:val="IsolibMLS"/>
    <w:uiPriority w:val="99"/>
    <w:rsid w:val="005D69E2"/>
    <w:pPr>
      <w:spacing w:after="220"/>
      <w:jc w:val="both"/>
    </w:pPr>
    <w:rPr>
      <w:rFonts w:ascii="Helvetica" w:hAnsi="Helvetica"/>
      <w:color w:val="000000"/>
      <w:lang w:val="en-GB" w:eastAsia="fr-FR"/>
    </w:rPr>
  </w:style>
  <w:style w:type="paragraph" w:styleId="HTML">
    <w:name w:val="HTML Address"/>
    <w:basedOn w:val="a1"/>
    <w:link w:val="HTML0"/>
    <w:uiPriority w:val="99"/>
    <w:rsid w:val="005D69E2"/>
    <w:pPr>
      <w:widowControl/>
      <w:autoSpaceDE/>
      <w:autoSpaceDN/>
      <w:adjustRightInd/>
      <w:spacing w:after="240" w:line="230" w:lineRule="atLeast"/>
      <w:ind w:firstLine="0"/>
    </w:pPr>
    <w:rPr>
      <w:rFonts w:eastAsia="MS Mincho" w:cs="Times New Roman"/>
      <w:i/>
      <w:iCs/>
      <w:lang w:val="en-GB" w:eastAsia="ja-JP"/>
    </w:rPr>
  </w:style>
  <w:style w:type="character" w:customStyle="1" w:styleId="HTML0">
    <w:name w:val="Адрес HTML Знак"/>
    <w:basedOn w:val="a7"/>
    <w:link w:val="HTML"/>
    <w:uiPriority w:val="99"/>
    <w:rsid w:val="005D69E2"/>
    <w:rPr>
      <w:rFonts w:ascii="Arial" w:eastAsia="MS Mincho" w:hAnsi="Arial"/>
      <w:i/>
      <w:iCs/>
      <w:lang w:val="en-GB" w:eastAsia="ja-JP"/>
    </w:rPr>
  </w:style>
  <w:style w:type="paragraph" w:styleId="HTML1">
    <w:name w:val="HTML Preformatted"/>
    <w:basedOn w:val="a1"/>
    <w:link w:val="HTML2"/>
    <w:uiPriority w:val="99"/>
    <w:rsid w:val="005D69E2"/>
    <w:pPr>
      <w:widowControl/>
      <w:autoSpaceDE/>
      <w:autoSpaceDN/>
      <w:adjustRightInd/>
      <w:spacing w:after="240" w:line="230" w:lineRule="atLeast"/>
      <w:ind w:firstLine="0"/>
    </w:pPr>
    <w:rPr>
      <w:rFonts w:ascii="Courier New" w:eastAsia="MS Mincho" w:hAnsi="Courier New" w:cs="Courier New"/>
      <w:lang w:val="en-GB" w:eastAsia="ja-JP"/>
    </w:rPr>
  </w:style>
  <w:style w:type="character" w:customStyle="1" w:styleId="HTML2">
    <w:name w:val="Стандартный HTML Знак"/>
    <w:basedOn w:val="a7"/>
    <w:link w:val="HTML1"/>
    <w:uiPriority w:val="99"/>
    <w:rsid w:val="005D69E2"/>
    <w:rPr>
      <w:rFonts w:ascii="Courier New" w:eastAsia="MS Mincho" w:hAnsi="Courier New" w:cs="Courier New"/>
      <w:lang w:val="en-GB" w:eastAsia="ja-JP"/>
    </w:rPr>
  </w:style>
  <w:style w:type="paragraph" w:styleId="affff1">
    <w:name w:val="E-mail Signature"/>
    <w:basedOn w:val="a1"/>
    <w:link w:val="affff2"/>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f2">
    <w:name w:val="Электронная подпись Знак"/>
    <w:basedOn w:val="a7"/>
    <w:link w:val="affff1"/>
    <w:uiPriority w:val="99"/>
    <w:rsid w:val="005D69E2"/>
    <w:rPr>
      <w:rFonts w:ascii="Arial" w:eastAsia="MS Mincho" w:hAnsi="Arial"/>
      <w:lang w:val="en-GB" w:eastAsia="ja-JP"/>
    </w:rPr>
  </w:style>
  <w:style w:type="paragraph" w:customStyle="1" w:styleId="NOTE0">
    <w:name w:val="NOTE"/>
    <w:basedOn w:val="a1"/>
    <w:uiPriority w:val="99"/>
    <w:rsid w:val="005D69E2"/>
    <w:pPr>
      <w:widowControl/>
      <w:tabs>
        <w:tab w:val="left" w:pos="709"/>
        <w:tab w:val="center" w:pos="4536"/>
        <w:tab w:val="right" w:pos="9072"/>
      </w:tabs>
      <w:autoSpaceDE/>
      <w:autoSpaceDN/>
      <w:adjustRightInd/>
      <w:spacing w:after="100"/>
      <w:ind w:firstLine="0"/>
    </w:pPr>
    <w:rPr>
      <w:rFonts w:cs="Times New Roman"/>
      <w:noProof/>
      <w:spacing w:val="8"/>
      <w:sz w:val="16"/>
      <w:lang w:val="en-GB" w:eastAsia="fr-FR"/>
    </w:rPr>
  </w:style>
  <w:style w:type="paragraph" w:customStyle="1" w:styleId="Listecontinuelist-1">
    <w:name w:val="Liste continue.list-1"/>
    <w:basedOn w:val="a1"/>
    <w:uiPriority w:val="99"/>
    <w:rsid w:val="005D69E2"/>
    <w:pPr>
      <w:widowControl/>
      <w:numPr>
        <w:numId w:val="28"/>
      </w:numPr>
      <w:tabs>
        <w:tab w:val="clear" w:pos="360"/>
      </w:tabs>
      <w:autoSpaceDE/>
      <w:autoSpaceDN/>
      <w:adjustRightInd/>
      <w:spacing w:after="240" w:line="230" w:lineRule="atLeast"/>
      <w:ind w:left="0" w:firstLine="0"/>
    </w:pPr>
    <w:rPr>
      <w:rFonts w:cs="Times New Roman"/>
      <w:lang w:val="en-GB" w:eastAsia="fr-FR"/>
    </w:rPr>
  </w:style>
  <w:style w:type="paragraph" w:customStyle="1" w:styleId="Lignederfrence">
    <w:name w:val="Ligne de référence"/>
    <w:basedOn w:val="afc"/>
    <w:uiPriority w:val="99"/>
    <w:rsid w:val="005D69E2"/>
  </w:style>
  <w:style w:type="character" w:customStyle="1" w:styleId="FontStyle101">
    <w:name w:val="Font Style101"/>
    <w:basedOn w:val="a7"/>
    <w:uiPriority w:val="99"/>
    <w:rsid w:val="005D69E2"/>
    <w:rPr>
      <w:rFonts w:ascii="Times New Roman" w:hAnsi="Times New Roman" w:cs="Times New Roman"/>
      <w:b/>
      <w:bCs/>
      <w:sz w:val="30"/>
      <w:szCs w:val="30"/>
    </w:rPr>
  </w:style>
  <w:style w:type="paragraph" w:customStyle="1" w:styleId="Style4">
    <w:name w:val="Style4"/>
    <w:basedOn w:val="a1"/>
    <w:uiPriority w:val="99"/>
    <w:rsid w:val="005D69E2"/>
    <w:pPr>
      <w:ind w:firstLine="0"/>
      <w:jc w:val="left"/>
    </w:pPr>
    <w:rPr>
      <w:sz w:val="24"/>
      <w:szCs w:val="24"/>
    </w:rPr>
  </w:style>
  <w:style w:type="character" w:customStyle="1" w:styleId="FontStyle49">
    <w:name w:val="Font Style49"/>
    <w:uiPriority w:val="99"/>
    <w:rsid w:val="005D69E2"/>
    <w:rPr>
      <w:rFonts w:ascii="Arial" w:hAnsi="Arial"/>
      <w:i/>
      <w:color w:val="000000"/>
      <w:sz w:val="18"/>
    </w:rPr>
  </w:style>
  <w:style w:type="character" w:customStyle="1" w:styleId="FontStyle67">
    <w:name w:val="Font Style67"/>
    <w:uiPriority w:val="99"/>
    <w:rsid w:val="005D69E2"/>
    <w:rPr>
      <w:rFonts w:ascii="Arial" w:hAnsi="Arial"/>
      <w:color w:val="000000"/>
      <w:sz w:val="18"/>
    </w:rPr>
  </w:style>
  <w:style w:type="paragraph" w:customStyle="1" w:styleId="Style2">
    <w:name w:val="Style2"/>
    <w:basedOn w:val="a1"/>
    <w:uiPriority w:val="99"/>
    <w:rsid w:val="005D69E2"/>
    <w:pPr>
      <w:ind w:firstLine="0"/>
      <w:jc w:val="left"/>
    </w:pPr>
    <w:rPr>
      <w:sz w:val="24"/>
      <w:szCs w:val="24"/>
    </w:rPr>
  </w:style>
  <w:style w:type="paragraph" w:customStyle="1" w:styleId="Style6">
    <w:name w:val="Style6"/>
    <w:basedOn w:val="a1"/>
    <w:uiPriority w:val="99"/>
    <w:rsid w:val="005D69E2"/>
    <w:pPr>
      <w:ind w:firstLine="0"/>
      <w:jc w:val="left"/>
    </w:pPr>
    <w:rPr>
      <w:sz w:val="24"/>
      <w:szCs w:val="24"/>
    </w:rPr>
  </w:style>
  <w:style w:type="paragraph" w:customStyle="1" w:styleId="Style9">
    <w:name w:val="Style9"/>
    <w:basedOn w:val="a1"/>
    <w:uiPriority w:val="99"/>
    <w:rsid w:val="005D69E2"/>
    <w:pPr>
      <w:ind w:firstLine="0"/>
      <w:jc w:val="left"/>
    </w:pPr>
    <w:rPr>
      <w:sz w:val="24"/>
      <w:szCs w:val="24"/>
    </w:rPr>
  </w:style>
  <w:style w:type="paragraph" w:customStyle="1" w:styleId="Style10">
    <w:name w:val="Style10"/>
    <w:basedOn w:val="a1"/>
    <w:uiPriority w:val="99"/>
    <w:rsid w:val="005D69E2"/>
    <w:pPr>
      <w:ind w:firstLine="0"/>
      <w:jc w:val="left"/>
    </w:pPr>
    <w:rPr>
      <w:sz w:val="24"/>
      <w:szCs w:val="24"/>
    </w:rPr>
  </w:style>
  <w:style w:type="paragraph" w:customStyle="1" w:styleId="Style12">
    <w:name w:val="Style12"/>
    <w:basedOn w:val="a1"/>
    <w:uiPriority w:val="99"/>
    <w:rsid w:val="005D69E2"/>
    <w:pPr>
      <w:ind w:firstLine="0"/>
      <w:jc w:val="left"/>
    </w:pPr>
    <w:rPr>
      <w:sz w:val="24"/>
      <w:szCs w:val="24"/>
    </w:rPr>
  </w:style>
  <w:style w:type="paragraph" w:customStyle="1" w:styleId="Style13">
    <w:name w:val="Style13"/>
    <w:basedOn w:val="a1"/>
    <w:uiPriority w:val="99"/>
    <w:rsid w:val="005D69E2"/>
    <w:pPr>
      <w:ind w:firstLine="0"/>
      <w:jc w:val="left"/>
    </w:pPr>
    <w:rPr>
      <w:sz w:val="24"/>
      <w:szCs w:val="24"/>
    </w:rPr>
  </w:style>
  <w:style w:type="paragraph" w:customStyle="1" w:styleId="Style15">
    <w:name w:val="Style15"/>
    <w:basedOn w:val="a1"/>
    <w:uiPriority w:val="99"/>
    <w:rsid w:val="005D69E2"/>
    <w:pPr>
      <w:ind w:firstLine="0"/>
      <w:jc w:val="left"/>
    </w:pPr>
    <w:rPr>
      <w:sz w:val="24"/>
      <w:szCs w:val="24"/>
    </w:rPr>
  </w:style>
  <w:style w:type="paragraph" w:customStyle="1" w:styleId="Style17">
    <w:name w:val="Style17"/>
    <w:basedOn w:val="a1"/>
    <w:uiPriority w:val="99"/>
    <w:rsid w:val="005D69E2"/>
    <w:pPr>
      <w:ind w:firstLine="0"/>
      <w:jc w:val="left"/>
    </w:pPr>
    <w:rPr>
      <w:sz w:val="24"/>
      <w:szCs w:val="24"/>
    </w:rPr>
  </w:style>
  <w:style w:type="paragraph" w:customStyle="1" w:styleId="Style18">
    <w:name w:val="Style18"/>
    <w:basedOn w:val="a1"/>
    <w:uiPriority w:val="99"/>
    <w:rsid w:val="005D69E2"/>
    <w:pPr>
      <w:ind w:firstLine="0"/>
      <w:jc w:val="left"/>
    </w:pPr>
    <w:rPr>
      <w:sz w:val="24"/>
      <w:szCs w:val="24"/>
    </w:rPr>
  </w:style>
  <w:style w:type="paragraph" w:customStyle="1" w:styleId="Style22">
    <w:name w:val="Style22"/>
    <w:basedOn w:val="a1"/>
    <w:uiPriority w:val="99"/>
    <w:rsid w:val="005D69E2"/>
    <w:pPr>
      <w:ind w:firstLine="0"/>
      <w:jc w:val="left"/>
    </w:pPr>
    <w:rPr>
      <w:sz w:val="24"/>
      <w:szCs w:val="24"/>
    </w:rPr>
  </w:style>
  <w:style w:type="paragraph" w:customStyle="1" w:styleId="Style26">
    <w:name w:val="Style26"/>
    <w:basedOn w:val="a1"/>
    <w:uiPriority w:val="99"/>
    <w:rsid w:val="005D69E2"/>
    <w:pPr>
      <w:ind w:firstLine="0"/>
      <w:jc w:val="left"/>
    </w:pPr>
    <w:rPr>
      <w:sz w:val="24"/>
      <w:szCs w:val="24"/>
    </w:rPr>
  </w:style>
  <w:style w:type="paragraph" w:customStyle="1" w:styleId="Style30">
    <w:name w:val="Style30"/>
    <w:basedOn w:val="a1"/>
    <w:uiPriority w:val="99"/>
    <w:rsid w:val="005D69E2"/>
    <w:pPr>
      <w:ind w:firstLine="0"/>
      <w:jc w:val="left"/>
    </w:pPr>
    <w:rPr>
      <w:sz w:val="24"/>
      <w:szCs w:val="24"/>
    </w:rPr>
  </w:style>
  <w:style w:type="paragraph" w:customStyle="1" w:styleId="Style35">
    <w:name w:val="Style35"/>
    <w:basedOn w:val="a1"/>
    <w:uiPriority w:val="99"/>
    <w:rsid w:val="005D69E2"/>
    <w:pPr>
      <w:ind w:firstLine="0"/>
      <w:jc w:val="left"/>
    </w:pPr>
    <w:rPr>
      <w:sz w:val="24"/>
      <w:szCs w:val="24"/>
    </w:rPr>
  </w:style>
  <w:style w:type="paragraph" w:customStyle="1" w:styleId="Style37">
    <w:name w:val="Style37"/>
    <w:basedOn w:val="a1"/>
    <w:uiPriority w:val="99"/>
    <w:rsid w:val="005D69E2"/>
    <w:pPr>
      <w:ind w:firstLine="0"/>
      <w:jc w:val="left"/>
    </w:pPr>
    <w:rPr>
      <w:sz w:val="24"/>
      <w:szCs w:val="24"/>
    </w:rPr>
  </w:style>
  <w:style w:type="paragraph" w:customStyle="1" w:styleId="Style42">
    <w:name w:val="Style42"/>
    <w:basedOn w:val="a1"/>
    <w:uiPriority w:val="99"/>
    <w:rsid w:val="005D69E2"/>
    <w:pPr>
      <w:ind w:firstLine="0"/>
      <w:jc w:val="left"/>
    </w:pPr>
    <w:rPr>
      <w:sz w:val="24"/>
      <w:szCs w:val="24"/>
    </w:rPr>
  </w:style>
  <w:style w:type="paragraph" w:customStyle="1" w:styleId="Style44">
    <w:name w:val="Style44"/>
    <w:basedOn w:val="a1"/>
    <w:uiPriority w:val="99"/>
    <w:rsid w:val="005D69E2"/>
    <w:pPr>
      <w:ind w:firstLine="0"/>
      <w:jc w:val="left"/>
    </w:pPr>
    <w:rPr>
      <w:sz w:val="24"/>
      <w:szCs w:val="24"/>
    </w:rPr>
  </w:style>
  <w:style w:type="character" w:customStyle="1" w:styleId="FontStyle51">
    <w:name w:val="Font Style51"/>
    <w:uiPriority w:val="99"/>
    <w:rsid w:val="005D69E2"/>
    <w:rPr>
      <w:rFonts w:ascii="Arial" w:hAnsi="Arial"/>
      <w:color w:val="000000"/>
      <w:sz w:val="18"/>
    </w:rPr>
  </w:style>
  <w:style w:type="character" w:customStyle="1" w:styleId="FontStyle62">
    <w:name w:val="Font Style62"/>
    <w:uiPriority w:val="99"/>
    <w:rsid w:val="005D69E2"/>
    <w:rPr>
      <w:rFonts w:ascii="Arial" w:hAnsi="Arial"/>
      <w:b/>
      <w:color w:val="000000"/>
      <w:sz w:val="16"/>
    </w:rPr>
  </w:style>
  <w:style w:type="character" w:customStyle="1" w:styleId="FontStyle63">
    <w:name w:val="Font Style63"/>
    <w:uiPriority w:val="99"/>
    <w:rsid w:val="005D69E2"/>
    <w:rPr>
      <w:rFonts w:ascii="Times New Roman" w:hAnsi="Times New Roman"/>
      <w:i/>
      <w:color w:val="000000"/>
      <w:spacing w:val="20"/>
      <w:sz w:val="18"/>
    </w:rPr>
  </w:style>
  <w:style w:type="character" w:customStyle="1" w:styleId="FontStyle64">
    <w:name w:val="Font Style64"/>
    <w:uiPriority w:val="99"/>
    <w:rsid w:val="005D69E2"/>
    <w:rPr>
      <w:rFonts w:ascii="Times New Roman" w:hAnsi="Times New Roman"/>
      <w:color w:val="000000"/>
      <w:sz w:val="18"/>
    </w:rPr>
  </w:style>
  <w:style w:type="character" w:customStyle="1" w:styleId="FontStyle66">
    <w:name w:val="Font Style66"/>
    <w:uiPriority w:val="99"/>
    <w:rsid w:val="005D69E2"/>
    <w:rPr>
      <w:rFonts w:ascii="Arial" w:hAnsi="Arial"/>
      <w:b/>
      <w:color w:val="000000"/>
      <w:sz w:val="22"/>
    </w:rPr>
  </w:style>
  <w:style w:type="character" w:customStyle="1" w:styleId="FontStyle68">
    <w:name w:val="Font Style68"/>
    <w:uiPriority w:val="99"/>
    <w:rsid w:val="005D69E2"/>
    <w:rPr>
      <w:rFonts w:ascii="Arial" w:hAnsi="Arial"/>
      <w:b/>
      <w:color w:val="000000"/>
      <w:sz w:val="26"/>
    </w:rPr>
  </w:style>
  <w:style w:type="character" w:customStyle="1" w:styleId="FontStyle69">
    <w:name w:val="Font Style69"/>
    <w:uiPriority w:val="99"/>
    <w:rsid w:val="005D69E2"/>
    <w:rPr>
      <w:rFonts w:ascii="Arial" w:hAnsi="Arial"/>
      <w:color w:val="000000"/>
      <w:sz w:val="26"/>
    </w:rPr>
  </w:style>
  <w:style w:type="character" w:customStyle="1" w:styleId="FontStyle70">
    <w:name w:val="Font Style70"/>
    <w:uiPriority w:val="99"/>
    <w:rsid w:val="005D69E2"/>
    <w:rPr>
      <w:rFonts w:ascii="Arial" w:hAnsi="Arial"/>
      <w:color w:val="000000"/>
      <w:sz w:val="16"/>
    </w:rPr>
  </w:style>
  <w:style w:type="character" w:customStyle="1" w:styleId="FontStyle71">
    <w:name w:val="Font Style71"/>
    <w:uiPriority w:val="99"/>
    <w:rsid w:val="005D69E2"/>
    <w:rPr>
      <w:rFonts w:ascii="Arial" w:hAnsi="Arial"/>
      <w:b/>
      <w:color w:val="000000"/>
      <w:sz w:val="18"/>
    </w:rPr>
  </w:style>
  <w:style w:type="character" w:customStyle="1" w:styleId="FontStyle72">
    <w:name w:val="Font Style72"/>
    <w:uiPriority w:val="99"/>
    <w:rsid w:val="005D69E2"/>
    <w:rPr>
      <w:rFonts w:ascii="Arial" w:hAnsi="Arial"/>
      <w:b/>
      <w:color w:val="000000"/>
      <w:sz w:val="20"/>
    </w:rPr>
  </w:style>
  <w:style w:type="character" w:customStyle="1" w:styleId="FontStyle73">
    <w:name w:val="Font Style73"/>
    <w:uiPriority w:val="99"/>
    <w:rsid w:val="005D69E2"/>
    <w:rPr>
      <w:rFonts w:ascii="Arial" w:hAnsi="Arial"/>
      <w:color w:val="000000"/>
      <w:sz w:val="16"/>
    </w:rPr>
  </w:style>
  <w:style w:type="paragraph" w:styleId="affff3">
    <w:name w:val="List Paragraph"/>
    <w:basedOn w:val="a1"/>
    <w:uiPriority w:val="99"/>
    <w:qFormat/>
    <w:rsid w:val="005D69E2"/>
    <w:pPr>
      <w:ind w:left="720" w:firstLine="0"/>
      <w:contextualSpacing/>
      <w:jc w:val="left"/>
    </w:pPr>
  </w:style>
  <w:style w:type="paragraph" w:customStyle="1" w:styleId="Style16">
    <w:name w:val="Style16"/>
    <w:basedOn w:val="a1"/>
    <w:uiPriority w:val="99"/>
    <w:rsid w:val="005D69E2"/>
    <w:pPr>
      <w:ind w:firstLine="0"/>
      <w:jc w:val="left"/>
    </w:pPr>
    <w:rPr>
      <w:sz w:val="24"/>
      <w:szCs w:val="24"/>
    </w:rPr>
  </w:style>
  <w:style w:type="paragraph" w:customStyle="1" w:styleId="Style19">
    <w:name w:val="Style19"/>
    <w:basedOn w:val="a1"/>
    <w:uiPriority w:val="99"/>
    <w:rsid w:val="005D69E2"/>
    <w:pPr>
      <w:ind w:firstLine="0"/>
      <w:jc w:val="left"/>
    </w:pPr>
    <w:rPr>
      <w:sz w:val="24"/>
      <w:szCs w:val="24"/>
    </w:rPr>
  </w:style>
  <w:style w:type="paragraph" w:customStyle="1" w:styleId="Style20">
    <w:name w:val="Style20"/>
    <w:basedOn w:val="a1"/>
    <w:uiPriority w:val="99"/>
    <w:rsid w:val="005D69E2"/>
    <w:pPr>
      <w:ind w:firstLine="0"/>
      <w:jc w:val="left"/>
    </w:pPr>
    <w:rPr>
      <w:sz w:val="24"/>
      <w:szCs w:val="24"/>
    </w:rPr>
  </w:style>
  <w:style w:type="paragraph" w:customStyle="1" w:styleId="Style21">
    <w:name w:val="Style21"/>
    <w:basedOn w:val="a1"/>
    <w:uiPriority w:val="99"/>
    <w:rsid w:val="005D69E2"/>
    <w:pPr>
      <w:ind w:firstLine="0"/>
      <w:jc w:val="left"/>
    </w:pPr>
    <w:rPr>
      <w:sz w:val="24"/>
      <w:szCs w:val="24"/>
    </w:rPr>
  </w:style>
  <w:style w:type="paragraph" w:customStyle="1" w:styleId="Style23">
    <w:name w:val="Style23"/>
    <w:basedOn w:val="a1"/>
    <w:uiPriority w:val="99"/>
    <w:rsid w:val="005D69E2"/>
    <w:pPr>
      <w:ind w:firstLine="0"/>
      <w:jc w:val="left"/>
    </w:pPr>
    <w:rPr>
      <w:sz w:val="24"/>
      <w:szCs w:val="24"/>
    </w:rPr>
  </w:style>
  <w:style w:type="paragraph" w:customStyle="1" w:styleId="Style25">
    <w:name w:val="Style25"/>
    <w:basedOn w:val="a1"/>
    <w:uiPriority w:val="99"/>
    <w:rsid w:val="005D69E2"/>
    <w:pPr>
      <w:ind w:firstLine="0"/>
      <w:jc w:val="left"/>
    </w:pPr>
    <w:rPr>
      <w:sz w:val="24"/>
      <w:szCs w:val="24"/>
    </w:rPr>
  </w:style>
  <w:style w:type="paragraph" w:customStyle="1" w:styleId="Style31">
    <w:name w:val="Style31"/>
    <w:basedOn w:val="a1"/>
    <w:uiPriority w:val="99"/>
    <w:rsid w:val="005D69E2"/>
    <w:pPr>
      <w:ind w:firstLine="0"/>
      <w:jc w:val="left"/>
    </w:pPr>
    <w:rPr>
      <w:sz w:val="24"/>
      <w:szCs w:val="24"/>
    </w:rPr>
  </w:style>
  <w:style w:type="paragraph" w:customStyle="1" w:styleId="Style32">
    <w:name w:val="Style32"/>
    <w:basedOn w:val="a1"/>
    <w:uiPriority w:val="99"/>
    <w:rsid w:val="005D69E2"/>
    <w:pPr>
      <w:ind w:firstLine="0"/>
      <w:jc w:val="left"/>
    </w:pPr>
    <w:rPr>
      <w:sz w:val="24"/>
      <w:szCs w:val="24"/>
    </w:rPr>
  </w:style>
  <w:style w:type="character" w:customStyle="1" w:styleId="FontStyle47">
    <w:name w:val="Font Style47"/>
    <w:uiPriority w:val="99"/>
    <w:rsid w:val="005D69E2"/>
    <w:rPr>
      <w:rFonts w:ascii="Arial" w:hAnsi="Arial" w:cs="Arial"/>
      <w:color w:val="000000"/>
      <w:sz w:val="18"/>
      <w:szCs w:val="18"/>
    </w:rPr>
  </w:style>
  <w:style w:type="character" w:customStyle="1" w:styleId="FontStyle48">
    <w:name w:val="Font Style48"/>
    <w:uiPriority w:val="99"/>
    <w:rsid w:val="005D69E2"/>
    <w:rPr>
      <w:rFonts w:ascii="Arial" w:hAnsi="Arial" w:cs="Arial"/>
      <w:color w:val="000000"/>
      <w:sz w:val="16"/>
      <w:szCs w:val="16"/>
    </w:rPr>
  </w:style>
  <w:style w:type="character" w:customStyle="1" w:styleId="FontStyle50">
    <w:name w:val="Font Style50"/>
    <w:uiPriority w:val="99"/>
    <w:rsid w:val="005D69E2"/>
    <w:rPr>
      <w:rFonts w:ascii="Arial" w:hAnsi="Arial" w:cs="Arial"/>
      <w:b/>
      <w:bCs/>
      <w:color w:val="000000"/>
      <w:sz w:val="18"/>
      <w:szCs w:val="18"/>
    </w:rPr>
  </w:style>
  <w:style w:type="character" w:customStyle="1" w:styleId="FontStyle52">
    <w:name w:val="Font Style52"/>
    <w:uiPriority w:val="99"/>
    <w:rsid w:val="005D69E2"/>
    <w:rPr>
      <w:rFonts w:ascii="Arial" w:hAnsi="Arial" w:cs="Arial"/>
      <w:b/>
      <w:bCs/>
      <w:color w:val="000000"/>
      <w:sz w:val="18"/>
      <w:szCs w:val="18"/>
    </w:rPr>
  </w:style>
  <w:style w:type="character" w:customStyle="1" w:styleId="FontStyle53">
    <w:name w:val="Font Style53"/>
    <w:uiPriority w:val="99"/>
    <w:rsid w:val="005D69E2"/>
    <w:rPr>
      <w:rFonts w:ascii="Arial" w:hAnsi="Arial" w:cs="Arial"/>
      <w:b/>
      <w:bCs/>
      <w:color w:val="000000"/>
      <w:sz w:val="22"/>
      <w:szCs w:val="22"/>
    </w:rPr>
  </w:style>
  <w:style w:type="character" w:customStyle="1" w:styleId="FontStyle54">
    <w:name w:val="Font Style54"/>
    <w:uiPriority w:val="99"/>
    <w:rsid w:val="005D69E2"/>
    <w:rPr>
      <w:rFonts w:ascii="Arial" w:hAnsi="Arial" w:cs="Arial"/>
      <w:color w:val="000000"/>
      <w:sz w:val="18"/>
      <w:szCs w:val="18"/>
    </w:rPr>
  </w:style>
  <w:style w:type="character" w:customStyle="1" w:styleId="FontStyle55">
    <w:name w:val="Font Style55"/>
    <w:uiPriority w:val="99"/>
    <w:rsid w:val="005D69E2"/>
    <w:rPr>
      <w:rFonts w:ascii="Arial" w:hAnsi="Arial" w:cs="Arial"/>
      <w:b/>
      <w:bCs/>
      <w:color w:val="000000"/>
      <w:sz w:val="18"/>
      <w:szCs w:val="18"/>
    </w:rPr>
  </w:style>
  <w:style w:type="character" w:customStyle="1" w:styleId="st">
    <w:name w:val="st"/>
    <w:basedOn w:val="a7"/>
    <w:rsid w:val="005D69E2"/>
  </w:style>
  <w:style w:type="paragraph" w:styleId="affff4">
    <w:name w:val="Revision"/>
    <w:hidden/>
    <w:uiPriority w:val="99"/>
    <w:semiHidden/>
    <w:rsid w:val="003537D6"/>
    <w:rPr>
      <w:rFonts w:ascii="Arial" w:hAnsi="Arial" w:cs="Arial"/>
    </w:rPr>
  </w:style>
  <w:style w:type="character" w:styleId="affff5">
    <w:name w:val="Placeholder Text"/>
    <w:basedOn w:val="a7"/>
    <w:uiPriority w:val="99"/>
    <w:semiHidden/>
    <w:rsid w:val="003537D6"/>
    <w:rPr>
      <w:rFonts w:cs="Times New Roman"/>
      <w:color w:val="808080"/>
    </w:rPr>
  </w:style>
  <w:style w:type="paragraph" w:customStyle="1" w:styleId="ForewordText">
    <w:name w:val="Foreword Text"/>
    <w:basedOn w:val="a1"/>
    <w:rsid w:val="00CE6CA3"/>
    <w:pPr>
      <w:widowControl/>
      <w:autoSpaceDE/>
      <w:autoSpaceDN/>
      <w:adjustRightInd/>
      <w:spacing w:after="240" w:line="240" w:lineRule="atLeast"/>
      <w:ind w:firstLine="0"/>
    </w:pPr>
    <w:rPr>
      <w:rFonts w:ascii="Cambria" w:eastAsia="Calibri" w:hAnsi="Cambria" w:cs="Times New Roman"/>
      <w:sz w:val="22"/>
      <w:szCs w:val="22"/>
      <w:lang w:val="en-GB" w:eastAsia="en-US"/>
    </w:rPr>
  </w:style>
  <w:style w:type="paragraph" w:customStyle="1" w:styleId="Tablebody">
    <w:name w:val="Table body"/>
    <w:basedOn w:val="a1"/>
    <w:rsid w:val="00272348"/>
    <w:pPr>
      <w:widowControl/>
      <w:autoSpaceDE/>
      <w:autoSpaceDN/>
      <w:adjustRightInd/>
      <w:spacing w:before="60" w:after="60" w:line="210" w:lineRule="atLeast"/>
      <w:ind w:firstLine="0"/>
      <w:jc w:val="left"/>
    </w:pPr>
    <w:rPr>
      <w:rFonts w:ascii="Cambria" w:eastAsia="Calibri" w:hAnsi="Cambria" w:cs="Times New Roman"/>
      <w:sz w:val="22"/>
      <w:szCs w:val="22"/>
      <w:lang w:val="en-GB" w:eastAsia="en-US"/>
    </w:rPr>
  </w:style>
  <w:style w:type="paragraph" w:customStyle="1" w:styleId="Tableheader">
    <w:name w:val="Table header"/>
    <w:basedOn w:val="Tablebody"/>
    <w:rsid w:val="00272348"/>
  </w:style>
  <w:style w:type="character" w:customStyle="1" w:styleId="stddocNumber">
    <w:name w:val="std_docNumber"/>
    <w:rsid w:val="00272348"/>
    <w:rPr>
      <w:rFonts w:ascii="Cambria" w:hAnsi="Cambria"/>
      <w:bdr w:val="none" w:sz="0" w:space="0" w:color="auto"/>
      <w:shd w:val="clear" w:color="auto" w:fill="F2DBDB"/>
    </w:rPr>
  </w:style>
  <w:style w:type="character" w:customStyle="1" w:styleId="stdpublisher">
    <w:name w:val="std_publisher"/>
    <w:rsid w:val="00272348"/>
    <w:rPr>
      <w:rFonts w:ascii="Cambria" w:hAnsi="Cambria"/>
      <w:bdr w:val="none" w:sz="0" w:space="0" w:color="auto"/>
      <w:shd w:val="clear" w:color="auto" w:fill="C6D9F1"/>
    </w:rPr>
  </w:style>
  <w:style w:type="character" w:customStyle="1" w:styleId="stddocPartNumber">
    <w:name w:val="std_docPartNumber"/>
    <w:rsid w:val="00272348"/>
    <w:rPr>
      <w:rFonts w:ascii="Cambria" w:hAnsi="Cambria"/>
      <w:bdr w:val="none" w:sz="0" w:space="0" w:color="auto"/>
      <w:shd w:val="clear" w:color="auto" w:fill="EAF1DD"/>
    </w:rPr>
  </w:style>
  <w:style w:type="character" w:customStyle="1" w:styleId="zzCoverChar">
    <w:name w:val="zzCover Char"/>
    <w:basedOn w:val="a7"/>
    <w:link w:val="zzCover"/>
    <w:rsid w:val="00272348"/>
    <w:rPr>
      <w:rFonts w:ascii="Arial" w:eastAsia="MS Mincho" w:hAnsi="Arial"/>
      <w:b/>
      <w:color w:val="000000"/>
      <w:sz w:val="24"/>
      <w:lang w:val="en-GB" w:eastAsia="ja-JP"/>
    </w:rPr>
  </w:style>
  <w:style w:type="character" w:customStyle="1" w:styleId="NoteCar">
    <w:name w:val="Note Car"/>
    <w:link w:val="Note"/>
    <w:rsid w:val="003E09ED"/>
    <w:rPr>
      <w:rFonts w:ascii="Arial" w:eastAsia="MS Mincho" w:hAnsi="Arial"/>
      <w:sz w:val="18"/>
      <w:lang w:val="en-GB" w:eastAsia="ja-JP"/>
    </w:rPr>
  </w:style>
  <w:style w:type="paragraph" w:customStyle="1" w:styleId="BiblioEntry">
    <w:name w:val="Biblio Entry"/>
    <w:basedOn w:val="a1"/>
    <w:link w:val="BiblioEntryChar"/>
    <w:rsid w:val="003E09ED"/>
    <w:pPr>
      <w:widowControl/>
      <w:autoSpaceDE/>
      <w:autoSpaceDN/>
      <w:adjustRightInd/>
      <w:spacing w:after="240" w:line="240" w:lineRule="atLeast"/>
      <w:ind w:left="662" w:hanging="662"/>
      <w:jc w:val="left"/>
    </w:pPr>
    <w:rPr>
      <w:rFonts w:ascii="Cambria" w:eastAsia="Calibri" w:hAnsi="Cambria" w:cs="Times New Roman"/>
      <w:sz w:val="22"/>
      <w:szCs w:val="22"/>
      <w:lang w:val="en-GB" w:eastAsia="en-US"/>
    </w:rPr>
  </w:style>
  <w:style w:type="character" w:customStyle="1" w:styleId="BiblioEntryChar">
    <w:name w:val="Biblio Entry Char"/>
    <w:basedOn w:val="a7"/>
    <w:link w:val="BiblioEntry"/>
    <w:rsid w:val="003E09ED"/>
    <w:rPr>
      <w:rFonts w:ascii="Cambria" w:eastAsia="Calibri" w:hAnsi="Cambria"/>
      <w:sz w:val="22"/>
      <w:szCs w:val="22"/>
      <w:lang w:val="en-GB" w:eastAsia="en-US"/>
    </w:rPr>
  </w:style>
  <w:style w:type="paragraph" w:customStyle="1" w:styleId="Tablebody--">
    <w:name w:val="Table body (--)"/>
    <w:basedOn w:val="a1"/>
    <w:rsid w:val="005F4982"/>
    <w:pPr>
      <w:widowControl/>
      <w:autoSpaceDE/>
      <w:autoSpaceDN/>
      <w:adjustRightInd/>
      <w:spacing w:before="60" w:after="60" w:line="210" w:lineRule="atLeast"/>
      <w:ind w:firstLine="0"/>
      <w:jc w:val="left"/>
    </w:pPr>
    <w:rPr>
      <w:rFonts w:ascii="Cambria" w:eastAsia="Calibri" w:hAnsi="Cambria" w:cs="Times New Roman"/>
      <w:sz w:val="18"/>
      <w:szCs w:val="22"/>
      <w:lang w:val="en-GB" w:eastAsia="en-US"/>
    </w:rPr>
  </w:style>
  <w:style w:type="paragraph" w:customStyle="1" w:styleId="Tableheader--">
    <w:name w:val="Table header (--)"/>
    <w:basedOn w:val="Tablebody--"/>
    <w:rsid w:val="005F4982"/>
  </w:style>
  <w:style w:type="character" w:customStyle="1" w:styleId="TabletitleChar">
    <w:name w:val="Table title Char"/>
    <w:link w:val="Tabletitle"/>
    <w:rsid w:val="007066BA"/>
    <w:rPr>
      <w:rFonts w:ascii="Arial" w:eastAsia="MS Mincho" w:hAnsi="Arial"/>
      <w:b/>
      <w:lang w:val="en-GB" w:eastAsia="ja-JP"/>
    </w:rPr>
  </w:style>
  <w:style w:type="paragraph" w:customStyle="1" w:styleId="Tabletext">
    <w:name w:val="Table text"/>
    <w:basedOn w:val="a1"/>
    <w:qFormat/>
    <w:rsid w:val="0096643E"/>
    <w:pPr>
      <w:keepNext/>
      <w:widowControl/>
      <w:autoSpaceDE/>
      <w:autoSpaceDN/>
      <w:adjustRightInd/>
      <w:spacing w:before="60" w:after="60" w:line="240" w:lineRule="atLeast"/>
      <w:ind w:firstLine="0"/>
      <w:jc w:val="left"/>
    </w:pPr>
    <w:rPr>
      <w:rFonts w:ascii="Cambria" w:eastAsia="MS Mincho" w:hAnsi="Cambria" w:cs="Times New Roman"/>
      <w:lang w:val="en-GB" w:eastAsia="ja-JP"/>
    </w:rPr>
  </w:style>
  <w:style w:type="character" w:customStyle="1" w:styleId="ANNEXChar">
    <w:name w:val="ANNEX Char"/>
    <w:link w:val="ANNEX"/>
    <w:rsid w:val="0096643E"/>
    <w:rPr>
      <w:rFonts w:ascii="Arial" w:eastAsia="MS Mincho" w:hAnsi="Arial"/>
      <w:b/>
      <w:sz w:val="28"/>
      <w:lang w:val="en-GB" w:eastAsia="ja-JP"/>
    </w:rPr>
  </w:style>
  <w:style w:type="paragraph" w:customStyle="1" w:styleId="ListContinue1-">
    <w:name w:val="List Continue 1 (-)"/>
    <w:basedOn w:val="a1"/>
    <w:rsid w:val="0096643E"/>
    <w:pPr>
      <w:widowControl/>
      <w:autoSpaceDE/>
      <w:autoSpaceDN/>
      <w:adjustRightInd/>
      <w:spacing w:after="240" w:line="210" w:lineRule="atLeast"/>
      <w:ind w:left="403" w:hanging="403"/>
    </w:pPr>
    <w:rPr>
      <w:rFonts w:ascii="Cambria" w:eastAsia="Calibri" w:hAnsi="Cambria" w:cs="Times New Roman"/>
      <w:szCs w:val="22"/>
      <w:lang w:val="fr-FR" w:eastAsia="en-US"/>
    </w:rPr>
  </w:style>
  <w:style w:type="paragraph" w:customStyle="1" w:styleId="Tablefooternote">
    <w:name w:val="Table footer note"/>
    <w:basedOn w:val="a1"/>
    <w:qFormat/>
    <w:rsid w:val="0096643E"/>
    <w:pPr>
      <w:widowControl/>
      <w:tabs>
        <w:tab w:val="left" w:pos="346"/>
      </w:tabs>
      <w:autoSpaceDE/>
      <w:autoSpaceDN/>
      <w:adjustRightInd/>
      <w:spacing w:before="60" w:after="60" w:line="200" w:lineRule="atLeast"/>
      <w:ind w:firstLine="0"/>
    </w:pPr>
    <w:rPr>
      <w:rFonts w:ascii="Cambria" w:eastAsia="Calibri" w:hAnsi="Cambria" w:cs="Times New Roman"/>
      <w:szCs w:val="22"/>
      <w:lang w:val="en-GB" w:eastAsia="en-US"/>
    </w:rPr>
  </w:style>
  <w:style w:type="table" w:customStyle="1" w:styleId="2c">
    <w:name w:val="Сетка таблицы2"/>
    <w:basedOn w:val="a8"/>
    <w:next w:val="aa"/>
    <w:uiPriority w:val="59"/>
    <w:rsid w:val="00631153"/>
    <w:rPr>
      <w:rFonts w:ascii="Cambria" w:eastAsia="Cambria" w:hAnsi="Cambria" w:cs="Cambria"/>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etbl">
    <w:name w:val="cite_tbl"/>
    <w:rsid w:val="004464A0"/>
    <w:rPr>
      <w:rFonts w:ascii="Cambria" w:hAnsi="Cambria"/>
      <w:color w:val="auto"/>
      <w:bdr w:val="none" w:sz="0" w:space="0" w:color="auto"/>
      <w:shd w:val="clear" w:color="auto" w:fill="FF999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64090">
      <w:bodyDiv w:val="1"/>
      <w:marLeft w:val="0"/>
      <w:marRight w:val="0"/>
      <w:marTop w:val="0"/>
      <w:marBottom w:val="0"/>
      <w:divBdr>
        <w:top w:val="none" w:sz="0" w:space="0" w:color="auto"/>
        <w:left w:val="none" w:sz="0" w:space="0" w:color="auto"/>
        <w:bottom w:val="none" w:sz="0" w:space="0" w:color="auto"/>
        <w:right w:val="none" w:sz="0" w:space="0" w:color="auto"/>
      </w:divBdr>
    </w:div>
    <w:div w:id="73859565">
      <w:bodyDiv w:val="1"/>
      <w:marLeft w:val="0"/>
      <w:marRight w:val="0"/>
      <w:marTop w:val="0"/>
      <w:marBottom w:val="0"/>
      <w:divBdr>
        <w:top w:val="none" w:sz="0" w:space="0" w:color="auto"/>
        <w:left w:val="none" w:sz="0" w:space="0" w:color="auto"/>
        <w:bottom w:val="none" w:sz="0" w:space="0" w:color="auto"/>
        <w:right w:val="none" w:sz="0" w:space="0" w:color="auto"/>
      </w:divBdr>
    </w:div>
    <w:div w:id="252205338">
      <w:bodyDiv w:val="1"/>
      <w:marLeft w:val="0"/>
      <w:marRight w:val="0"/>
      <w:marTop w:val="0"/>
      <w:marBottom w:val="0"/>
      <w:divBdr>
        <w:top w:val="none" w:sz="0" w:space="0" w:color="auto"/>
        <w:left w:val="none" w:sz="0" w:space="0" w:color="auto"/>
        <w:bottom w:val="none" w:sz="0" w:space="0" w:color="auto"/>
        <w:right w:val="none" w:sz="0" w:space="0" w:color="auto"/>
      </w:divBdr>
    </w:div>
    <w:div w:id="336152343">
      <w:bodyDiv w:val="1"/>
      <w:marLeft w:val="0"/>
      <w:marRight w:val="0"/>
      <w:marTop w:val="0"/>
      <w:marBottom w:val="0"/>
      <w:divBdr>
        <w:top w:val="none" w:sz="0" w:space="0" w:color="auto"/>
        <w:left w:val="none" w:sz="0" w:space="0" w:color="auto"/>
        <w:bottom w:val="none" w:sz="0" w:space="0" w:color="auto"/>
        <w:right w:val="none" w:sz="0" w:space="0" w:color="auto"/>
      </w:divBdr>
    </w:div>
    <w:div w:id="469441571">
      <w:bodyDiv w:val="1"/>
      <w:marLeft w:val="0"/>
      <w:marRight w:val="0"/>
      <w:marTop w:val="0"/>
      <w:marBottom w:val="0"/>
      <w:divBdr>
        <w:top w:val="none" w:sz="0" w:space="0" w:color="auto"/>
        <w:left w:val="none" w:sz="0" w:space="0" w:color="auto"/>
        <w:bottom w:val="none" w:sz="0" w:space="0" w:color="auto"/>
        <w:right w:val="none" w:sz="0" w:space="0" w:color="auto"/>
      </w:divBdr>
    </w:div>
    <w:div w:id="581524255">
      <w:bodyDiv w:val="1"/>
      <w:marLeft w:val="0"/>
      <w:marRight w:val="0"/>
      <w:marTop w:val="0"/>
      <w:marBottom w:val="0"/>
      <w:divBdr>
        <w:top w:val="none" w:sz="0" w:space="0" w:color="auto"/>
        <w:left w:val="none" w:sz="0" w:space="0" w:color="auto"/>
        <w:bottom w:val="none" w:sz="0" w:space="0" w:color="auto"/>
        <w:right w:val="none" w:sz="0" w:space="0" w:color="auto"/>
      </w:divBdr>
    </w:div>
    <w:div w:id="686753225">
      <w:bodyDiv w:val="1"/>
      <w:marLeft w:val="0"/>
      <w:marRight w:val="0"/>
      <w:marTop w:val="0"/>
      <w:marBottom w:val="0"/>
      <w:divBdr>
        <w:top w:val="none" w:sz="0" w:space="0" w:color="auto"/>
        <w:left w:val="none" w:sz="0" w:space="0" w:color="auto"/>
        <w:bottom w:val="none" w:sz="0" w:space="0" w:color="auto"/>
        <w:right w:val="none" w:sz="0" w:space="0" w:color="auto"/>
      </w:divBdr>
    </w:div>
    <w:div w:id="712802094">
      <w:bodyDiv w:val="1"/>
      <w:marLeft w:val="0"/>
      <w:marRight w:val="0"/>
      <w:marTop w:val="0"/>
      <w:marBottom w:val="0"/>
      <w:divBdr>
        <w:top w:val="none" w:sz="0" w:space="0" w:color="auto"/>
        <w:left w:val="none" w:sz="0" w:space="0" w:color="auto"/>
        <w:bottom w:val="none" w:sz="0" w:space="0" w:color="auto"/>
        <w:right w:val="none" w:sz="0" w:space="0" w:color="auto"/>
      </w:divBdr>
    </w:div>
    <w:div w:id="715738628">
      <w:bodyDiv w:val="1"/>
      <w:marLeft w:val="0"/>
      <w:marRight w:val="0"/>
      <w:marTop w:val="0"/>
      <w:marBottom w:val="0"/>
      <w:divBdr>
        <w:top w:val="none" w:sz="0" w:space="0" w:color="auto"/>
        <w:left w:val="none" w:sz="0" w:space="0" w:color="auto"/>
        <w:bottom w:val="none" w:sz="0" w:space="0" w:color="auto"/>
        <w:right w:val="none" w:sz="0" w:space="0" w:color="auto"/>
      </w:divBdr>
    </w:div>
    <w:div w:id="1077897302">
      <w:bodyDiv w:val="1"/>
      <w:marLeft w:val="0"/>
      <w:marRight w:val="0"/>
      <w:marTop w:val="0"/>
      <w:marBottom w:val="0"/>
      <w:divBdr>
        <w:top w:val="none" w:sz="0" w:space="0" w:color="auto"/>
        <w:left w:val="none" w:sz="0" w:space="0" w:color="auto"/>
        <w:bottom w:val="none" w:sz="0" w:space="0" w:color="auto"/>
        <w:right w:val="none" w:sz="0" w:space="0" w:color="auto"/>
      </w:divBdr>
    </w:div>
    <w:div w:id="1316955949">
      <w:bodyDiv w:val="1"/>
      <w:marLeft w:val="0"/>
      <w:marRight w:val="0"/>
      <w:marTop w:val="0"/>
      <w:marBottom w:val="0"/>
      <w:divBdr>
        <w:top w:val="none" w:sz="0" w:space="0" w:color="auto"/>
        <w:left w:val="none" w:sz="0" w:space="0" w:color="auto"/>
        <w:bottom w:val="none" w:sz="0" w:space="0" w:color="auto"/>
        <w:right w:val="none" w:sz="0" w:space="0" w:color="auto"/>
      </w:divBdr>
    </w:div>
    <w:div w:id="1622375039">
      <w:bodyDiv w:val="1"/>
      <w:marLeft w:val="0"/>
      <w:marRight w:val="0"/>
      <w:marTop w:val="0"/>
      <w:marBottom w:val="0"/>
      <w:divBdr>
        <w:top w:val="none" w:sz="0" w:space="0" w:color="auto"/>
        <w:left w:val="none" w:sz="0" w:space="0" w:color="auto"/>
        <w:bottom w:val="none" w:sz="0" w:space="0" w:color="auto"/>
        <w:right w:val="none" w:sz="0" w:space="0" w:color="auto"/>
      </w:divBdr>
    </w:div>
    <w:div w:id="2013605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1.bin"/><Relationship Id="rId42" Type="http://schemas.openxmlformats.org/officeDocument/2006/relationships/image" Target="media/image11.wmf"/><Relationship Id="rId63" Type="http://schemas.openxmlformats.org/officeDocument/2006/relationships/image" Target="media/image21.wmf"/><Relationship Id="rId84" Type="http://schemas.openxmlformats.org/officeDocument/2006/relationships/oleObject" Target="embeddings/oleObject37.bin"/><Relationship Id="rId138" Type="http://schemas.openxmlformats.org/officeDocument/2006/relationships/image" Target="media/image49.wmf"/><Relationship Id="rId159" Type="http://schemas.openxmlformats.org/officeDocument/2006/relationships/oleObject" Target="embeddings/oleObject86.bin"/><Relationship Id="rId170" Type="http://schemas.openxmlformats.org/officeDocument/2006/relationships/oleObject" Target="embeddings/oleObject94.bin"/><Relationship Id="rId191" Type="http://schemas.openxmlformats.org/officeDocument/2006/relationships/oleObject" Target="embeddings/oleObject109.bin"/><Relationship Id="rId196" Type="http://schemas.openxmlformats.org/officeDocument/2006/relationships/oleObject" Target="embeddings/oleObject114.bin"/><Relationship Id="rId200" Type="http://schemas.openxmlformats.org/officeDocument/2006/relationships/theme" Target="theme/theme1.xml"/><Relationship Id="rId16" Type="http://schemas.openxmlformats.org/officeDocument/2006/relationships/footer" Target="footer4.xml"/><Relationship Id="rId107" Type="http://schemas.openxmlformats.org/officeDocument/2006/relationships/image" Target="media/image37.wmf"/><Relationship Id="rId11" Type="http://schemas.openxmlformats.org/officeDocument/2006/relationships/footer" Target="footer1.xml"/><Relationship Id="rId32" Type="http://schemas.openxmlformats.org/officeDocument/2006/relationships/oleObject" Target="embeddings/oleObject7.bin"/><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19.wmf"/><Relationship Id="rId74" Type="http://schemas.openxmlformats.org/officeDocument/2006/relationships/image" Target="media/image25.wmf"/><Relationship Id="rId79" Type="http://schemas.openxmlformats.org/officeDocument/2006/relationships/oleObject" Target="embeddings/oleObject34.bin"/><Relationship Id="rId102" Type="http://schemas.openxmlformats.org/officeDocument/2006/relationships/oleObject" Target="embeddings/oleObject46.bin"/><Relationship Id="rId123" Type="http://schemas.openxmlformats.org/officeDocument/2006/relationships/image" Target="media/image40.wmf"/><Relationship Id="rId128" Type="http://schemas.openxmlformats.org/officeDocument/2006/relationships/image" Target="media/image43.png"/><Relationship Id="rId144" Type="http://schemas.openxmlformats.org/officeDocument/2006/relationships/oleObject" Target="embeddings/oleObject74.bin"/><Relationship Id="rId149" Type="http://schemas.openxmlformats.org/officeDocument/2006/relationships/oleObject" Target="embeddings/oleObject79.bin"/><Relationship Id="rId5" Type="http://schemas.openxmlformats.org/officeDocument/2006/relationships/settings" Target="settings.xml"/><Relationship Id="rId90" Type="http://schemas.openxmlformats.org/officeDocument/2006/relationships/image" Target="media/image31.wmf"/><Relationship Id="rId95" Type="http://schemas.openxmlformats.org/officeDocument/2006/relationships/oleObject" Target="embeddings/oleObject41.bin"/><Relationship Id="rId160" Type="http://schemas.openxmlformats.org/officeDocument/2006/relationships/oleObject" Target="embeddings/oleObject87.bin"/><Relationship Id="rId165" Type="http://schemas.openxmlformats.org/officeDocument/2006/relationships/oleObject" Target="embeddings/oleObject90.bin"/><Relationship Id="rId181" Type="http://schemas.openxmlformats.org/officeDocument/2006/relationships/image" Target="media/image60.wmf"/><Relationship Id="rId186" Type="http://schemas.openxmlformats.org/officeDocument/2006/relationships/oleObject" Target="embeddings/oleObject104.bin"/><Relationship Id="rId22" Type="http://schemas.openxmlformats.org/officeDocument/2006/relationships/oleObject" Target="embeddings/oleObject2.bin"/><Relationship Id="rId27" Type="http://schemas.openxmlformats.org/officeDocument/2006/relationships/image" Target="media/image4.wmf"/><Relationship Id="rId43" Type="http://schemas.openxmlformats.org/officeDocument/2006/relationships/oleObject" Target="embeddings/oleObject13.bin"/><Relationship Id="rId48" Type="http://schemas.openxmlformats.org/officeDocument/2006/relationships/image" Target="media/image14.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5.bin"/><Relationship Id="rId118" Type="http://schemas.openxmlformats.org/officeDocument/2006/relationships/image" Target="media/image38.wmf"/><Relationship Id="rId134" Type="http://schemas.openxmlformats.org/officeDocument/2006/relationships/image" Target="media/image47.wmf"/><Relationship Id="rId139" Type="http://schemas.openxmlformats.org/officeDocument/2006/relationships/oleObject" Target="embeddings/oleObject69.bin"/><Relationship Id="rId80" Type="http://schemas.openxmlformats.org/officeDocument/2006/relationships/image" Target="media/image27.wmf"/><Relationship Id="rId85" Type="http://schemas.openxmlformats.org/officeDocument/2006/relationships/footer" Target="footer8.xml"/><Relationship Id="rId150" Type="http://schemas.openxmlformats.org/officeDocument/2006/relationships/oleObject" Target="embeddings/oleObject80.bin"/><Relationship Id="rId155" Type="http://schemas.openxmlformats.org/officeDocument/2006/relationships/image" Target="media/image51.wmf"/><Relationship Id="rId171" Type="http://schemas.openxmlformats.org/officeDocument/2006/relationships/image" Target="media/image56.wmf"/><Relationship Id="rId176" Type="http://schemas.openxmlformats.org/officeDocument/2006/relationships/oleObject" Target="embeddings/oleObject97.bin"/><Relationship Id="rId192" Type="http://schemas.openxmlformats.org/officeDocument/2006/relationships/oleObject" Target="embeddings/oleObject110.bin"/><Relationship Id="rId197" Type="http://schemas.openxmlformats.org/officeDocument/2006/relationships/oleObject" Target="embeddings/oleObject115.bin"/><Relationship Id="rId12" Type="http://schemas.openxmlformats.org/officeDocument/2006/relationships/footer" Target="footer2.xml"/><Relationship Id="rId17" Type="http://schemas.openxmlformats.org/officeDocument/2006/relationships/footer" Target="footer5.xml"/><Relationship Id="rId33" Type="http://schemas.openxmlformats.org/officeDocument/2006/relationships/image" Target="media/image7.wmf"/><Relationship Id="rId38" Type="http://schemas.openxmlformats.org/officeDocument/2006/relationships/image" Target="media/image9.wmf"/><Relationship Id="rId59" Type="http://schemas.openxmlformats.org/officeDocument/2006/relationships/oleObject" Target="embeddings/oleObject21.bin"/><Relationship Id="rId103" Type="http://schemas.openxmlformats.org/officeDocument/2006/relationships/oleObject" Target="embeddings/oleObject47.bin"/><Relationship Id="rId108" Type="http://schemas.openxmlformats.org/officeDocument/2006/relationships/oleObject" Target="embeddings/oleObject50.bin"/><Relationship Id="rId124" Type="http://schemas.openxmlformats.org/officeDocument/2006/relationships/oleObject" Target="embeddings/oleObject63.bin"/><Relationship Id="rId129" Type="http://schemas.openxmlformats.org/officeDocument/2006/relationships/image" Target="media/image44.png"/><Relationship Id="rId54" Type="http://schemas.openxmlformats.org/officeDocument/2006/relationships/image" Target="media/image17.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34.wmf"/><Relationship Id="rId140" Type="http://schemas.openxmlformats.org/officeDocument/2006/relationships/oleObject" Target="embeddings/oleObject70.bin"/><Relationship Id="rId145" Type="http://schemas.openxmlformats.org/officeDocument/2006/relationships/oleObject" Target="embeddings/oleObject75.bin"/><Relationship Id="rId161" Type="http://schemas.openxmlformats.org/officeDocument/2006/relationships/image" Target="media/image53.wmf"/><Relationship Id="rId166" Type="http://schemas.openxmlformats.org/officeDocument/2006/relationships/oleObject" Target="embeddings/oleObject91.bin"/><Relationship Id="rId182" Type="http://schemas.openxmlformats.org/officeDocument/2006/relationships/oleObject" Target="embeddings/oleObject101.bin"/><Relationship Id="rId187" Type="http://schemas.openxmlformats.org/officeDocument/2006/relationships/oleObject" Target="embeddings/oleObject105.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5.bin"/><Relationship Id="rId49" Type="http://schemas.openxmlformats.org/officeDocument/2006/relationships/oleObject" Target="embeddings/oleObject16.bin"/><Relationship Id="rId114" Type="http://schemas.openxmlformats.org/officeDocument/2006/relationships/oleObject" Target="embeddings/oleObject56.bin"/><Relationship Id="rId119" Type="http://schemas.openxmlformats.org/officeDocument/2006/relationships/oleObject" Target="embeddings/oleObject60.bin"/><Relationship Id="rId44" Type="http://schemas.openxmlformats.org/officeDocument/2006/relationships/image" Target="media/image12.wmf"/><Relationship Id="rId60" Type="http://schemas.openxmlformats.org/officeDocument/2006/relationships/image" Target="media/image20.wmf"/><Relationship Id="rId65" Type="http://schemas.openxmlformats.org/officeDocument/2006/relationships/image" Target="media/image22.wmf"/><Relationship Id="rId81" Type="http://schemas.openxmlformats.org/officeDocument/2006/relationships/oleObject" Target="embeddings/oleObject35.bin"/><Relationship Id="rId86" Type="http://schemas.openxmlformats.org/officeDocument/2006/relationships/footer" Target="footer9.xml"/><Relationship Id="rId130" Type="http://schemas.openxmlformats.org/officeDocument/2006/relationships/image" Target="media/image45.png"/><Relationship Id="rId135" Type="http://schemas.openxmlformats.org/officeDocument/2006/relationships/oleObject" Target="embeddings/oleObject67.bin"/><Relationship Id="rId151" Type="http://schemas.openxmlformats.org/officeDocument/2006/relationships/oleObject" Target="embeddings/oleObject81.bin"/><Relationship Id="rId156" Type="http://schemas.openxmlformats.org/officeDocument/2006/relationships/oleObject" Target="embeddings/oleObject84.bin"/><Relationship Id="rId177" Type="http://schemas.openxmlformats.org/officeDocument/2006/relationships/oleObject" Target="embeddings/oleObject98.bin"/><Relationship Id="rId198" Type="http://schemas.openxmlformats.org/officeDocument/2006/relationships/oleObject" Target="embeddings/oleObject116.bin"/><Relationship Id="rId172" Type="http://schemas.openxmlformats.org/officeDocument/2006/relationships/oleObject" Target="embeddings/oleObject95.bin"/><Relationship Id="rId193" Type="http://schemas.openxmlformats.org/officeDocument/2006/relationships/oleObject" Target="embeddings/oleObject111.bin"/><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oleObject" Target="embeddings/oleObject11.bin"/><Relationship Id="rId109" Type="http://schemas.openxmlformats.org/officeDocument/2006/relationships/oleObject" Target="embeddings/oleObject51.bin"/><Relationship Id="rId34" Type="http://schemas.openxmlformats.org/officeDocument/2006/relationships/oleObject" Target="embeddings/oleObject8.bin"/><Relationship Id="rId50" Type="http://schemas.openxmlformats.org/officeDocument/2006/relationships/image" Target="media/image15.wmf"/><Relationship Id="rId55" Type="http://schemas.openxmlformats.org/officeDocument/2006/relationships/oleObject" Target="embeddings/oleObject19.bin"/><Relationship Id="rId76" Type="http://schemas.openxmlformats.org/officeDocument/2006/relationships/image" Target="media/image26.wmf"/><Relationship Id="rId97" Type="http://schemas.openxmlformats.org/officeDocument/2006/relationships/oleObject" Target="embeddings/oleObject42.bin"/><Relationship Id="rId104" Type="http://schemas.openxmlformats.org/officeDocument/2006/relationships/image" Target="media/image36.wmf"/><Relationship Id="rId120" Type="http://schemas.openxmlformats.org/officeDocument/2006/relationships/oleObject" Target="embeddings/oleObject61.bin"/><Relationship Id="rId125" Type="http://schemas.openxmlformats.org/officeDocument/2006/relationships/image" Target="media/image41.wmf"/><Relationship Id="rId141" Type="http://schemas.openxmlformats.org/officeDocument/2006/relationships/oleObject" Target="embeddings/oleObject71.bin"/><Relationship Id="rId146" Type="http://schemas.openxmlformats.org/officeDocument/2006/relationships/oleObject" Target="embeddings/oleObject76.bin"/><Relationship Id="rId167" Type="http://schemas.openxmlformats.org/officeDocument/2006/relationships/oleObject" Target="embeddings/oleObject92.bin"/><Relationship Id="rId188" Type="http://schemas.openxmlformats.org/officeDocument/2006/relationships/oleObject" Target="embeddings/oleObject106.bin"/><Relationship Id="rId7" Type="http://schemas.openxmlformats.org/officeDocument/2006/relationships/footnotes" Target="footnotes.xml"/><Relationship Id="rId71" Type="http://schemas.openxmlformats.org/officeDocument/2006/relationships/image" Target="media/image24.wmf"/><Relationship Id="rId92" Type="http://schemas.openxmlformats.org/officeDocument/2006/relationships/image" Target="media/image32.wmf"/><Relationship Id="rId162" Type="http://schemas.openxmlformats.org/officeDocument/2006/relationships/oleObject" Target="embeddings/oleObject88.bin"/><Relationship Id="rId183" Type="http://schemas.openxmlformats.org/officeDocument/2006/relationships/image" Target="media/image61.wmf"/><Relationship Id="rId2" Type="http://schemas.openxmlformats.org/officeDocument/2006/relationships/numbering" Target="numbering.xml"/><Relationship Id="rId29" Type="http://schemas.openxmlformats.org/officeDocument/2006/relationships/image" Target="media/image5.wmf"/><Relationship Id="rId24" Type="http://schemas.openxmlformats.org/officeDocument/2006/relationships/oleObject" Target="embeddings/oleObject3.bin"/><Relationship Id="rId40" Type="http://schemas.openxmlformats.org/officeDocument/2006/relationships/image" Target="media/image10.wmf"/><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29.emf"/><Relationship Id="rId110" Type="http://schemas.openxmlformats.org/officeDocument/2006/relationships/oleObject" Target="embeddings/oleObject52.bin"/><Relationship Id="rId115" Type="http://schemas.openxmlformats.org/officeDocument/2006/relationships/oleObject" Target="embeddings/oleObject57.bin"/><Relationship Id="rId131" Type="http://schemas.openxmlformats.org/officeDocument/2006/relationships/image" Target="media/image46.wmf"/><Relationship Id="rId136" Type="http://schemas.openxmlformats.org/officeDocument/2006/relationships/image" Target="media/image48.wmf"/><Relationship Id="rId157" Type="http://schemas.openxmlformats.org/officeDocument/2006/relationships/oleObject" Target="embeddings/oleObject85.bin"/><Relationship Id="rId178" Type="http://schemas.openxmlformats.org/officeDocument/2006/relationships/oleObject" Target="embeddings/oleObject99.bin"/><Relationship Id="rId61" Type="http://schemas.openxmlformats.org/officeDocument/2006/relationships/oleObject" Target="embeddings/oleObject22.bin"/><Relationship Id="rId82" Type="http://schemas.openxmlformats.org/officeDocument/2006/relationships/image" Target="media/image28.wmf"/><Relationship Id="rId152" Type="http://schemas.openxmlformats.org/officeDocument/2006/relationships/oleObject" Target="embeddings/oleObject82.bin"/><Relationship Id="rId173" Type="http://schemas.openxmlformats.org/officeDocument/2006/relationships/image" Target="media/image57.wmf"/><Relationship Id="rId194" Type="http://schemas.openxmlformats.org/officeDocument/2006/relationships/oleObject" Target="embeddings/oleObject112.bin"/><Relationship Id="rId199" Type="http://schemas.openxmlformats.org/officeDocument/2006/relationships/fontTable" Target="fontTable.xml"/><Relationship Id="rId19" Type="http://schemas.openxmlformats.org/officeDocument/2006/relationships/footer" Target="footer7.xml"/><Relationship Id="rId14" Type="http://schemas.openxmlformats.org/officeDocument/2006/relationships/header" Target="header4.xml"/><Relationship Id="rId30" Type="http://schemas.openxmlformats.org/officeDocument/2006/relationships/oleObject" Target="embeddings/oleObject6.bin"/><Relationship Id="rId35" Type="http://schemas.openxmlformats.org/officeDocument/2006/relationships/image" Target="media/image8.wmf"/><Relationship Id="rId56" Type="http://schemas.openxmlformats.org/officeDocument/2006/relationships/image" Target="media/image18.wmf"/><Relationship Id="rId77" Type="http://schemas.openxmlformats.org/officeDocument/2006/relationships/oleObject" Target="embeddings/oleObject32.bin"/><Relationship Id="rId100" Type="http://schemas.openxmlformats.org/officeDocument/2006/relationships/oleObject" Target="embeddings/oleObject44.bin"/><Relationship Id="rId105" Type="http://schemas.openxmlformats.org/officeDocument/2006/relationships/oleObject" Target="embeddings/oleObject48.bin"/><Relationship Id="rId126" Type="http://schemas.openxmlformats.org/officeDocument/2006/relationships/oleObject" Target="embeddings/oleObject64.bin"/><Relationship Id="rId147" Type="http://schemas.openxmlformats.org/officeDocument/2006/relationships/oleObject" Target="embeddings/oleObject77.bin"/><Relationship Id="rId168" Type="http://schemas.openxmlformats.org/officeDocument/2006/relationships/oleObject" Target="embeddings/oleObject93.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62.bin"/><Relationship Id="rId142" Type="http://schemas.openxmlformats.org/officeDocument/2006/relationships/oleObject" Target="embeddings/oleObject72.bin"/><Relationship Id="rId163" Type="http://schemas.openxmlformats.org/officeDocument/2006/relationships/image" Target="media/image54.wmf"/><Relationship Id="rId184" Type="http://schemas.openxmlformats.org/officeDocument/2006/relationships/oleObject" Target="embeddings/oleObject102.bin"/><Relationship Id="rId189" Type="http://schemas.openxmlformats.org/officeDocument/2006/relationships/oleObject" Target="embeddings/oleObject107.bin"/><Relationship Id="rId3" Type="http://schemas.openxmlformats.org/officeDocument/2006/relationships/styles" Target="styles.xml"/><Relationship Id="rId25" Type="http://schemas.openxmlformats.org/officeDocument/2006/relationships/image" Target="media/image3.wmf"/><Relationship Id="rId46" Type="http://schemas.openxmlformats.org/officeDocument/2006/relationships/image" Target="media/image13.wmf"/><Relationship Id="rId67" Type="http://schemas.openxmlformats.org/officeDocument/2006/relationships/oleObject" Target="embeddings/oleObject26.bin"/><Relationship Id="rId116" Type="http://schemas.openxmlformats.org/officeDocument/2006/relationships/oleObject" Target="embeddings/oleObject58.bin"/><Relationship Id="rId137" Type="http://schemas.openxmlformats.org/officeDocument/2006/relationships/oleObject" Target="embeddings/oleObject68.bin"/><Relationship Id="rId158" Type="http://schemas.openxmlformats.org/officeDocument/2006/relationships/image" Target="media/image52.wmf"/><Relationship Id="rId20" Type="http://schemas.openxmlformats.org/officeDocument/2006/relationships/image" Target="media/image1.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6.bin"/><Relationship Id="rId88" Type="http://schemas.openxmlformats.org/officeDocument/2006/relationships/image" Target="media/image30.wmf"/><Relationship Id="rId111" Type="http://schemas.openxmlformats.org/officeDocument/2006/relationships/oleObject" Target="embeddings/oleObject53.bin"/><Relationship Id="rId132" Type="http://schemas.openxmlformats.org/officeDocument/2006/relationships/oleObject" Target="embeddings/oleObject65.bin"/><Relationship Id="rId153" Type="http://schemas.openxmlformats.org/officeDocument/2006/relationships/image" Target="media/image50.wmf"/><Relationship Id="rId174" Type="http://schemas.openxmlformats.org/officeDocument/2006/relationships/oleObject" Target="embeddings/oleObject96.bin"/><Relationship Id="rId179" Type="http://schemas.openxmlformats.org/officeDocument/2006/relationships/image" Target="media/image59.wmf"/><Relationship Id="rId195" Type="http://schemas.openxmlformats.org/officeDocument/2006/relationships/oleObject" Target="embeddings/oleObject113.bin"/><Relationship Id="rId190" Type="http://schemas.openxmlformats.org/officeDocument/2006/relationships/oleObject" Target="embeddings/oleObject108.bin"/><Relationship Id="rId15" Type="http://schemas.openxmlformats.org/officeDocument/2006/relationships/footer" Target="footer3.xml"/><Relationship Id="rId36" Type="http://schemas.openxmlformats.org/officeDocument/2006/relationships/oleObject" Target="embeddings/oleObject9.bin"/><Relationship Id="rId57" Type="http://schemas.openxmlformats.org/officeDocument/2006/relationships/oleObject" Target="embeddings/oleObject20.bin"/><Relationship Id="rId106" Type="http://schemas.openxmlformats.org/officeDocument/2006/relationships/oleObject" Target="embeddings/oleObject49.bin"/><Relationship Id="rId127" Type="http://schemas.openxmlformats.org/officeDocument/2006/relationships/image" Target="media/image42.png"/><Relationship Id="rId10" Type="http://schemas.openxmlformats.org/officeDocument/2006/relationships/header" Target="header2.xml"/><Relationship Id="rId31" Type="http://schemas.openxmlformats.org/officeDocument/2006/relationships/image" Target="media/image6.wmf"/><Relationship Id="rId52" Type="http://schemas.openxmlformats.org/officeDocument/2006/relationships/image" Target="media/image16.wmf"/><Relationship Id="rId73" Type="http://schemas.openxmlformats.org/officeDocument/2006/relationships/oleObject" Target="embeddings/oleObject30.bin"/><Relationship Id="rId78" Type="http://schemas.openxmlformats.org/officeDocument/2006/relationships/oleObject" Target="embeddings/oleObject33.bin"/><Relationship Id="rId94" Type="http://schemas.openxmlformats.org/officeDocument/2006/relationships/image" Target="media/image33.wmf"/><Relationship Id="rId99" Type="http://schemas.openxmlformats.org/officeDocument/2006/relationships/image" Target="media/image35.wmf"/><Relationship Id="rId101" Type="http://schemas.openxmlformats.org/officeDocument/2006/relationships/oleObject" Target="embeddings/oleObject45.bin"/><Relationship Id="rId122" Type="http://schemas.openxmlformats.org/officeDocument/2006/relationships/image" Target="media/image39.emf"/><Relationship Id="rId143" Type="http://schemas.openxmlformats.org/officeDocument/2006/relationships/oleObject" Target="embeddings/oleObject73.bin"/><Relationship Id="rId148" Type="http://schemas.openxmlformats.org/officeDocument/2006/relationships/oleObject" Target="embeddings/oleObject78.bin"/><Relationship Id="rId164" Type="http://schemas.openxmlformats.org/officeDocument/2006/relationships/oleObject" Target="embeddings/oleObject89.bin"/><Relationship Id="rId169" Type="http://schemas.openxmlformats.org/officeDocument/2006/relationships/image" Target="media/image55.wmf"/><Relationship Id="rId185" Type="http://schemas.openxmlformats.org/officeDocument/2006/relationships/oleObject" Target="embeddings/oleObject103.bin"/><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oleObject" Target="embeddings/oleObject100.bin"/><Relationship Id="rId26" Type="http://schemas.openxmlformats.org/officeDocument/2006/relationships/oleObject" Target="embeddings/oleObject4.bin"/><Relationship Id="rId47" Type="http://schemas.openxmlformats.org/officeDocument/2006/relationships/oleObject" Target="embeddings/oleObject15.bin"/><Relationship Id="rId68" Type="http://schemas.openxmlformats.org/officeDocument/2006/relationships/image" Target="media/image23.wmf"/><Relationship Id="rId89" Type="http://schemas.openxmlformats.org/officeDocument/2006/relationships/oleObject" Target="embeddings/oleObject38.bin"/><Relationship Id="rId112" Type="http://schemas.openxmlformats.org/officeDocument/2006/relationships/oleObject" Target="embeddings/oleObject54.bin"/><Relationship Id="rId133" Type="http://schemas.openxmlformats.org/officeDocument/2006/relationships/oleObject" Target="embeddings/oleObject66.bin"/><Relationship Id="rId154" Type="http://schemas.openxmlformats.org/officeDocument/2006/relationships/oleObject" Target="embeddings/oleObject83.bin"/><Relationship Id="rId175" Type="http://schemas.openxmlformats.org/officeDocument/2006/relationships/image" Target="media/image5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D8CAB-C2BF-4CA8-90B8-2212CA8A4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3523</TotalTime>
  <Pages>98</Pages>
  <Words>24672</Words>
  <Characters>140633</Characters>
  <Application>Microsoft Office Word</Application>
  <DocSecurity>0</DocSecurity>
  <Lines>1171</Lines>
  <Paragraphs>329</Paragraphs>
  <ScaleCrop>false</ScaleCrop>
  <HeadingPairs>
    <vt:vector size="2" baseType="variant">
      <vt:variant>
        <vt:lpstr>Название</vt:lpstr>
      </vt:variant>
      <vt:variant>
        <vt:i4>1</vt:i4>
      </vt:variant>
    </vt:vector>
  </HeadingPairs>
  <TitlesOfParts>
    <vt:vector size="1" baseType="lpstr">
      <vt:lpstr/>
    </vt:vector>
  </TitlesOfParts>
  <Company>MoBIL GROUP</Company>
  <LinksUpToDate>false</LinksUpToDate>
  <CharactersWithSpaces>164976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SamLab.ws</dc:creator>
  <cp:lastModifiedBy>Александр В. Белай</cp:lastModifiedBy>
  <cp:revision>2789</cp:revision>
  <cp:lastPrinted>2015-07-22T12:10:00Z</cp:lastPrinted>
  <dcterms:created xsi:type="dcterms:W3CDTF">2015-07-16T09:31:00Z</dcterms:created>
  <dcterms:modified xsi:type="dcterms:W3CDTF">2020-07-27T14:13:00Z</dcterms:modified>
</cp:coreProperties>
</file>